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проект 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F251BF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00</w:t>
      </w:r>
      <w:r w:rsidR="00AA05E3">
        <w:rPr>
          <w:sz w:val="24"/>
          <w:szCs w:val="24"/>
        </w:rPr>
        <w:t>.00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264239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>О внесении изменений</w:t>
      </w:r>
      <w:r w:rsidR="00264239">
        <w:rPr>
          <w:sz w:val="24"/>
          <w:szCs w:val="24"/>
        </w:rPr>
        <w:t xml:space="preserve"> и дополнений</w:t>
      </w:r>
      <w:r w:rsidRPr="00F251BF">
        <w:rPr>
          <w:sz w:val="24"/>
          <w:szCs w:val="24"/>
        </w:rPr>
        <w:t xml:space="preserve"> в Устав муниципального образования </w:t>
      </w:r>
      <w:r w:rsidR="00D8125C">
        <w:rPr>
          <w:sz w:val="24"/>
          <w:szCs w:val="24"/>
        </w:rPr>
        <w:t>«</w:t>
      </w:r>
      <w:proofErr w:type="spellStart"/>
      <w:r w:rsidR="00D8125C">
        <w:rPr>
          <w:sz w:val="24"/>
          <w:szCs w:val="24"/>
        </w:rPr>
        <w:t>Высокоярское</w:t>
      </w:r>
      <w:proofErr w:type="spellEnd"/>
      <w:r w:rsidR="00D8125C">
        <w:rPr>
          <w:sz w:val="24"/>
          <w:szCs w:val="24"/>
        </w:rPr>
        <w:t xml:space="preserve"> сельское поселение»</w:t>
      </w:r>
      <w:r w:rsidRPr="00F251BF">
        <w:rPr>
          <w:sz w:val="24"/>
          <w:szCs w:val="24"/>
        </w:rPr>
        <w:t xml:space="preserve"> </w:t>
      </w:r>
      <w:proofErr w:type="spellStart"/>
      <w:r w:rsidRPr="00F251BF">
        <w:rPr>
          <w:sz w:val="24"/>
          <w:szCs w:val="24"/>
        </w:rPr>
        <w:t>Бакчарского</w:t>
      </w:r>
      <w:proofErr w:type="spellEnd"/>
      <w:r w:rsidR="002D2088">
        <w:rPr>
          <w:sz w:val="24"/>
          <w:szCs w:val="24"/>
        </w:rPr>
        <w:t xml:space="preserve"> муниципального</w:t>
      </w:r>
      <w:r w:rsidRPr="00F251BF">
        <w:rPr>
          <w:sz w:val="24"/>
          <w:szCs w:val="24"/>
        </w:rPr>
        <w:t xml:space="preserve">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>муниципального образования «</w:t>
      </w:r>
      <w:proofErr w:type="spellStart"/>
      <w:r w:rsidR="00894D73">
        <w:rPr>
          <w:sz w:val="24"/>
          <w:szCs w:val="24"/>
        </w:rPr>
        <w:t>Высокоярское</w:t>
      </w:r>
      <w:proofErr w:type="spellEnd"/>
      <w:r w:rsidR="00894D73">
        <w:rPr>
          <w:sz w:val="24"/>
          <w:szCs w:val="24"/>
        </w:rPr>
        <w:t xml:space="preserve"> сельское поселение» </w:t>
      </w:r>
      <w:proofErr w:type="spellStart"/>
      <w:r w:rsidR="00894D73">
        <w:rPr>
          <w:sz w:val="24"/>
          <w:szCs w:val="24"/>
        </w:rPr>
        <w:t>Бакчарского</w:t>
      </w:r>
      <w:proofErr w:type="spellEnd"/>
      <w:r w:rsidR="00894D73">
        <w:rPr>
          <w:sz w:val="24"/>
          <w:szCs w:val="24"/>
        </w:rPr>
        <w:t xml:space="preserve"> </w:t>
      </w:r>
      <w:r w:rsidR="002D2088">
        <w:rPr>
          <w:sz w:val="24"/>
          <w:szCs w:val="24"/>
        </w:rPr>
        <w:t xml:space="preserve">муниципального </w:t>
      </w:r>
      <w:r w:rsidR="00894D73">
        <w:rPr>
          <w:sz w:val="24"/>
          <w:szCs w:val="24"/>
        </w:rPr>
        <w:t xml:space="preserve">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 xml:space="preserve">Совет </w:t>
      </w:r>
      <w:proofErr w:type="spellStart"/>
      <w:r w:rsidRPr="00F251BF">
        <w:rPr>
          <w:b/>
          <w:sz w:val="24"/>
          <w:szCs w:val="24"/>
        </w:rPr>
        <w:t>Высокоярского</w:t>
      </w:r>
      <w:proofErr w:type="spellEnd"/>
      <w:r w:rsidRPr="00F251BF">
        <w:rPr>
          <w:b/>
          <w:sz w:val="24"/>
          <w:szCs w:val="24"/>
        </w:rPr>
        <w:t xml:space="preserve">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</w:t>
      </w:r>
      <w:proofErr w:type="spellStart"/>
      <w:r w:rsidRPr="00F251BF">
        <w:rPr>
          <w:rFonts w:eastAsia="Calibri"/>
          <w:sz w:val="24"/>
          <w:szCs w:val="24"/>
        </w:rPr>
        <w:t>Высокоярское</w:t>
      </w:r>
      <w:proofErr w:type="spellEnd"/>
      <w:r w:rsidRPr="00F251BF">
        <w:rPr>
          <w:rFonts w:eastAsia="Calibri"/>
          <w:sz w:val="24"/>
          <w:szCs w:val="24"/>
        </w:rPr>
        <w:t xml:space="preserve"> сельское поселение» </w:t>
      </w:r>
      <w:proofErr w:type="spellStart"/>
      <w:r w:rsidRPr="00F251BF">
        <w:rPr>
          <w:rFonts w:eastAsia="Calibri"/>
          <w:sz w:val="24"/>
          <w:szCs w:val="24"/>
        </w:rPr>
        <w:t>Бакчарского</w:t>
      </w:r>
      <w:proofErr w:type="spellEnd"/>
      <w:r w:rsidRPr="00F251BF">
        <w:rPr>
          <w:rFonts w:eastAsia="Calibri"/>
          <w:sz w:val="24"/>
          <w:szCs w:val="24"/>
        </w:rPr>
        <w:t xml:space="preserve"> </w:t>
      </w:r>
      <w:r w:rsidR="002D2088">
        <w:rPr>
          <w:rFonts w:eastAsia="Calibri"/>
          <w:sz w:val="24"/>
          <w:szCs w:val="24"/>
        </w:rPr>
        <w:t xml:space="preserve">муниципального </w:t>
      </w:r>
      <w:r w:rsidRPr="00F251BF">
        <w:rPr>
          <w:rFonts w:eastAsia="Calibri"/>
          <w:sz w:val="24"/>
          <w:szCs w:val="24"/>
        </w:rPr>
        <w:t xml:space="preserve">района Томской области, принятый решением Совета </w:t>
      </w:r>
      <w:proofErr w:type="spellStart"/>
      <w:r w:rsidRPr="00F251BF">
        <w:rPr>
          <w:rFonts w:eastAsia="Calibri"/>
          <w:sz w:val="24"/>
          <w:szCs w:val="24"/>
        </w:rPr>
        <w:t>Высокоярского</w:t>
      </w:r>
      <w:proofErr w:type="spellEnd"/>
      <w:r w:rsidRPr="00F251BF">
        <w:rPr>
          <w:rFonts w:eastAsia="Calibri"/>
          <w:sz w:val="24"/>
          <w:szCs w:val="24"/>
        </w:rPr>
        <w:t xml:space="preserve">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E96197" w:rsidRPr="00E96197" w:rsidRDefault="00E96197" w:rsidP="0099365C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Абзац 1 части 5 статьи 3 Устава </w:t>
      </w:r>
      <w:r>
        <w:rPr>
          <w:sz w:val="24"/>
          <w:szCs w:val="24"/>
        </w:rPr>
        <w:t>изложить в следующей редакции:</w:t>
      </w:r>
    </w:p>
    <w:p w:rsidR="00E96197" w:rsidRPr="00136598" w:rsidRDefault="00E96197" w:rsidP="00E96197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96197">
        <w:rPr>
          <w:sz w:val="24"/>
          <w:szCs w:val="24"/>
        </w:rPr>
        <w:t xml:space="preserve">«5. </w:t>
      </w:r>
      <w:proofErr w:type="gramStart"/>
      <w:r w:rsidRPr="00136598">
        <w:rPr>
          <w:sz w:val="24"/>
          <w:szCs w:val="24"/>
        </w:rPr>
        <w:t>Официальным опубликованием муниципальных правовых актов му</w:t>
      </w:r>
      <w:r w:rsidR="002D2088">
        <w:rPr>
          <w:sz w:val="24"/>
          <w:szCs w:val="24"/>
        </w:rPr>
        <w:t>ниципального образования «</w:t>
      </w:r>
      <w:proofErr w:type="spellStart"/>
      <w:r w:rsidR="002D2088">
        <w:rPr>
          <w:sz w:val="24"/>
          <w:szCs w:val="24"/>
        </w:rPr>
        <w:t>Высокояр</w:t>
      </w:r>
      <w:r w:rsidRPr="00136598">
        <w:rPr>
          <w:sz w:val="24"/>
          <w:szCs w:val="24"/>
        </w:rPr>
        <w:t>ское</w:t>
      </w:r>
      <w:proofErr w:type="spellEnd"/>
      <w:r w:rsidRPr="00136598">
        <w:rPr>
          <w:sz w:val="24"/>
          <w:szCs w:val="24"/>
        </w:rPr>
        <w:t xml:space="preserve"> сельское поселение», соглашений, заключенных между органами местного самоуправления муниципального образования «</w:t>
      </w:r>
      <w:proofErr w:type="spellStart"/>
      <w:r w:rsidRPr="00136598">
        <w:rPr>
          <w:sz w:val="24"/>
          <w:szCs w:val="24"/>
        </w:rPr>
        <w:t>Бакчарский</w:t>
      </w:r>
      <w:proofErr w:type="spellEnd"/>
      <w:r w:rsidRPr="00136598">
        <w:rPr>
          <w:sz w:val="24"/>
          <w:szCs w:val="24"/>
        </w:rPr>
        <w:t xml:space="preserve"> район» и иными органами местного самоуправления, а также информации, подлежащей обнародованию в соответствии с действующим законодательством и настоящим Уставом, считается первая публикация их полных текстов в периодическом печатном издании «</w:t>
      </w:r>
      <w:r w:rsidRPr="00136598">
        <w:rPr>
          <w:spacing w:val="2"/>
          <w:sz w:val="24"/>
          <w:szCs w:val="24"/>
          <w:shd w:val="clear" w:color="auto" w:fill="FFFFFF"/>
        </w:rPr>
        <w:t>Сборник официальных материалов муниципального образо</w:t>
      </w:r>
      <w:r w:rsidR="002D2088">
        <w:rPr>
          <w:spacing w:val="2"/>
          <w:sz w:val="24"/>
          <w:szCs w:val="24"/>
          <w:shd w:val="clear" w:color="auto" w:fill="FFFFFF"/>
        </w:rPr>
        <w:t>вания «</w:t>
      </w:r>
      <w:proofErr w:type="spellStart"/>
      <w:r w:rsidR="002D2088">
        <w:rPr>
          <w:spacing w:val="2"/>
          <w:sz w:val="24"/>
          <w:szCs w:val="24"/>
          <w:shd w:val="clear" w:color="auto" w:fill="FFFFFF"/>
        </w:rPr>
        <w:t>Высокояр</w:t>
      </w:r>
      <w:r w:rsidRPr="00136598">
        <w:rPr>
          <w:spacing w:val="2"/>
          <w:sz w:val="24"/>
          <w:szCs w:val="24"/>
          <w:shd w:val="clear" w:color="auto" w:fill="FFFFFF"/>
        </w:rPr>
        <w:t>ское</w:t>
      </w:r>
      <w:proofErr w:type="spellEnd"/>
      <w:r w:rsidRPr="00136598">
        <w:rPr>
          <w:spacing w:val="2"/>
          <w:sz w:val="24"/>
          <w:szCs w:val="24"/>
          <w:shd w:val="clear" w:color="auto" w:fill="FFFFFF"/>
        </w:rPr>
        <w:t xml:space="preserve"> сельское поселение </w:t>
      </w:r>
      <w:proofErr w:type="spellStart"/>
      <w:r w:rsidRPr="00136598">
        <w:rPr>
          <w:spacing w:val="2"/>
          <w:sz w:val="24"/>
          <w:szCs w:val="24"/>
          <w:shd w:val="clear" w:color="auto" w:fill="FFFFFF"/>
        </w:rPr>
        <w:t>Бакчарского</w:t>
      </w:r>
      <w:proofErr w:type="spellEnd"/>
      <w:r w:rsidRPr="00136598">
        <w:rPr>
          <w:spacing w:val="2"/>
          <w:sz w:val="24"/>
          <w:szCs w:val="24"/>
          <w:shd w:val="clear" w:color="auto" w:fill="FFFFFF"/>
        </w:rPr>
        <w:t xml:space="preserve"> района Томской области</w:t>
      </w:r>
      <w:r w:rsidR="002D2088">
        <w:rPr>
          <w:sz w:val="24"/>
          <w:szCs w:val="24"/>
        </w:rPr>
        <w:t>.»;</w:t>
      </w:r>
      <w:proofErr w:type="gramEnd"/>
    </w:p>
    <w:p w:rsidR="00E96197" w:rsidRPr="00E96197" w:rsidRDefault="00E96197" w:rsidP="00E96197">
      <w:pPr>
        <w:pStyle w:val="a4"/>
        <w:tabs>
          <w:tab w:val="left" w:pos="1225"/>
        </w:tabs>
        <w:ind w:left="828" w:right="113" w:firstLine="0"/>
        <w:rPr>
          <w:sz w:val="24"/>
          <w:szCs w:val="24"/>
        </w:rPr>
      </w:pPr>
    </w:p>
    <w:p w:rsidR="004D4491" w:rsidRPr="002C2161" w:rsidRDefault="00591EEF" w:rsidP="0099365C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9365C">
        <w:rPr>
          <w:b/>
          <w:sz w:val="24"/>
          <w:szCs w:val="24"/>
        </w:rPr>
        <w:t xml:space="preserve">В части 4 статьи 7 Устава </w:t>
      </w:r>
      <w:r w:rsidR="0099365C">
        <w:rPr>
          <w:sz w:val="24"/>
          <w:szCs w:val="24"/>
        </w:rPr>
        <w:t>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</w:t>
      </w:r>
      <w:r w:rsidR="002C2161">
        <w:rPr>
          <w:sz w:val="24"/>
          <w:szCs w:val="24"/>
        </w:rPr>
        <w:t>соответствующей комиссией референдума</w:t>
      </w:r>
      <w:r w:rsidR="008C7C1A">
        <w:rPr>
          <w:sz w:val="24"/>
          <w:szCs w:val="24"/>
        </w:rPr>
        <w:t>».</w:t>
      </w:r>
    </w:p>
    <w:p w:rsidR="002C2161" w:rsidRDefault="002C2161" w:rsidP="009527D2">
      <w:pPr>
        <w:ind w:firstLine="707"/>
        <w:jc w:val="both"/>
        <w:rPr>
          <w:sz w:val="24"/>
        </w:rPr>
      </w:pPr>
    </w:p>
    <w:p w:rsidR="009527D2" w:rsidRDefault="002D2088" w:rsidP="009527D2">
      <w:pPr>
        <w:ind w:firstLine="707"/>
        <w:jc w:val="both"/>
        <w:rPr>
          <w:sz w:val="24"/>
        </w:rPr>
      </w:pPr>
      <w:r>
        <w:rPr>
          <w:sz w:val="24"/>
        </w:rPr>
        <w:t>3</w:t>
      </w:r>
      <w:r w:rsidR="009527D2">
        <w:rPr>
          <w:sz w:val="24"/>
        </w:rPr>
        <w:t xml:space="preserve">. </w:t>
      </w:r>
      <w:r w:rsidR="009527D2" w:rsidRPr="00407B69">
        <w:rPr>
          <w:sz w:val="24"/>
        </w:rPr>
        <w:t xml:space="preserve"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</w:r>
    </w:p>
    <w:p w:rsidR="007E5E25" w:rsidRDefault="007E5E25" w:rsidP="004D4491">
      <w:pPr>
        <w:tabs>
          <w:tab w:val="left" w:pos="1210"/>
        </w:tabs>
        <w:ind w:right="115"/>
        <w:jc w:val="both"/>
        <w:rPr>
          <w:sz w:val="24"/>
        </w:rPr>
      </w:pPr>
    </w:p>
    <w:p w:rsidR="004D4491" w:rsidRPr="00403A8F" w:rsidRDefault="002D2088" w:rsidP="009527D2">
      <w:pPr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4</w:t>
      </w:r>
      <w:r w:rsidR="004D4491" w:rsidRPr="00403A8F">
        <w:rPr>
          <w:sz w:val="24"/>
        </w:rPr>
        <w:t xml:space="preserve">. </w:t>
      </w:r>
      <w:r w:rsidR="004D4491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E538B" w:rsidRPr="00403A8F" w:rsidRDefault="00FE538B" w:rsidP="004D4491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4D4491" w:rsidRPr="00403A8F" w:rsidRDefault="002D2088" w:rsidP="009527D2">
      <w:pPr>
        <w:tabs>
          <w:tab w:val="left" w:pos="121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5</w:t>
      </w:r>
      <w:r w:rsidR="004D4491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2C6011" w:rsidP="002C6011">
      <w:pPr>
        <w:pStyle w:val="a7"/>
        <w:tabs>
          <w:tab w:val="left" w:pos="46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4491" w:rsidRPr="00403A8F" w:rsidRDefault="004D4491" w:rsidP="004D449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 xml:space="preserve">Глава </w:t>
            </w:r>
            <w:proofErr w:type="spellStart"/>
            <w:r w:rsidRPr="00403A8F">
              <w:rPr>
                <w:sz w:val="24"/>
              </w:rPr>
              <w:t>Высокоярского</w:t>
            </w:r>
            <w:proofErr w:type="spellEnd"/>
            <w:r w:rsidRPr="00403A8F">
              <w:rPr>
                <w:sz w:val="24"/>
              </w:rPr>
              <w:t xml:space="preserve">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4A4446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082"/>
    <w:multiLevelType w:val="hybridMultilevel"/>
    <w:tmpl w:val="FAAE86AC"/>
    <w:lvl w:ilvl="0" w:tplc="6598FB3C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4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4670"/>
    <w:multiLevelType w:val="hybridMultilevel"/>
    <w:tmpl w:val="B2607D58"/>
    <w:lvl w:ilvl="0" w:tplc="5E8E026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7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9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0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5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7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8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9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1"/>
  </w:num>
  <w:num w:numId="17">
    <w:abstractNumId w:val="10"/>
  </w:num>
  <w:num w:numId="18">
    <w:abstractNumId w:val="0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093B37"/>
    <w:rsid w:val="000C4C08"/>
    <w:rsid w:val="000D78BD"/>
    <w:rsid w:val="00131AF8"/>
    <w:rsid w:val="00264239"/>
    <w:rsid w:val="002C2161"/>
    <w:rsid w:val="002C6011"/>
    <w:rsid w:val="002D2088"/>
    <w:rsid w:val="002E15C0"/>
    <w:rsid w:val="00324B28"/>
    <w:rsid w:val="00335950"/>
    <w:rsid w:val="003A5EC1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71FA8"/>
    <w:rsid w:val="0068031D"/>
    <w:rsid w:val="00684DA9"/>
    <w:rsid w:val="00696B77"/>
    <w:rsid w:val="006B029F"/>
    <w:rsid w:val="006B5481"/>
    <w:rsid w:val="00706433"/>
    <w:rsid w:val="00763285"/>
    <w:rsid w:val="007814FF"/>
    <w:rsid w:val="007B474D"/>
    <w:rsid w:val="007C6C9A"/>
    <w:rsid w:val="007E5E25"/>
    <w:rsid w:val="00825D45"/>
    <w:rsid w:val="008276D7"/>
    <w:rsid w:val="0087019C"/>
    <w:rsid w:val="00894D73"/>
    <w:rsid w:val="008C3B02"/>
    <w:rsid w:val="008C7C1A"/>
    <w:rsid w:val="00930570"/>
    <w:rsid w:val="009527D2"/>
    <w:rsid w:val="0099365C"/>
    <w:rsid w:val="00A07432"/>
    <w:rsid w:val="00A44FC8"/>
    <w:rsid w:val="00A56C1C"/>
    <w:rsid w:val="00AA05E3"/>
    <w:rsid w:val="00B14ABB"/>
    <w:rsid w:val="00BA5058"/>
    <w:rsid w:val="00BC0E28"/>
    <w:rsid w:val="00C22A8B"/>
    <w:rsid w:val="00C760B8"/>
    <w:rsid w:val="00C81472"/>
    <w:rsid w:val="00CB4380"/>
    <w:rsid w:val="00CF023B"/>
    <w:rsid w:val="00CF74C6"/>
    <w:rsid w:val="00D001F7"/>
    <w:rsid w:val="00D8125C"/>
    <w:rsid w:val="00D87590"/>
    <w:rsid w:val="00DB35BF"/>
    <w:rsid w:val="00E64CF2"/>
    <w:rsid w:val="00E96197"/>
    <w:rsid w:val="00EA2EB5"/>
    <w:rsid w:val="00F251BF"/>
    <w:rsid w:val="00F34C81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36</cp:revision>
  <cp:lastPrinted>2025-05-07T05:39:00Z</cp:lastPrinted>
  <dcterms:created xsi:type="dcterms:W3CDTF">2023-05-12T03:19:00Z</dcterms:created>
  <dcterms:modified xsi:type="dcterms:W3CDTF">2025-05-07T05:39:00Z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