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E6" w:rsidRPr="006630C3" w:rsidRDefault="00AB2769" w:rsidP="00DC09E6">
      <w:pPr>
        <w:pStyle w:val="Standard"/>
        <w:tabs>
          <w:tab w:val="left" w:pos="9356"/>
        </w:tabs>
        <w:snapToGrid w:val="0"/>
        <w:jc w:val="center"/>
        <w:rPr>
          <w:rFonts w:cs="Times New Roman"/>
          <w:b/>
          <w:sz w:val="32"/>
        </w:rPr>
      </w:pPr>
      <w:r w:rsidRPr="00DB5DC3">
        <w:rPr>
          <w:rFonts w:cs="Times New Roman"/>
          <w:color w:val="000000"/>
        </w:rPr>
        <w:t> </w:t>
      </w:r>
      <w:r w:rsidRPr="00DB5DC3">
        <w:rPr>
          <w:rFonts w:cs="Times New Roman"/>
          <w:color w:val="000000"/>
        </w:rPr>
        <w:br/>
      </w:r>
      <w:r w:rsidRPr="006630C3">
        <w:rPr>
          <w:rFonts w:cs="Times New Roman"/>
          <w:color w:val="000000"/>
          <w:sz w:val="32"/>
        </w:rPr>
        <w:t> </w:t>
      </w:r>
      <w:bookmarkStart w:id="0" w:name="_GoBack"/>
      <w:bookmarkEnd w:id="0"/>
      <w:r w:rsidR="00DC09E6" w:rsidRPr="006630C3">
        <w:rPr>
          <w:rFonts w:cs="Times New Roman"/>
          <w:b/>
          <w:sz w:val="32"/>
        </w:rPr>
        <w:t>АДМИНИСТРАЦИЯ ВЫСОКОЯРСКОГО СЕЛЬСКОГО ПОСЕЛЕНИЯ</w:t>
      </w:r>
    </w:p>
    <w:p w:rsidR="00DC09E6" w:rsidRPr="006630C3" w:rsidRDefault="00DC09E6" w:rsidP="00DC09E6">
      <w:pPr>
        <w:pStyle w:val="Standard"/>
        <w:tabs>
          <w:tab w:val="left" w:pos="9356"/>
        </w:tabs>
        <w:snapToGrid w:val="0"/>
        <w:jc w:val="center"/>
        <w:rPr>
          <w:rFonts w:cs="Times New Roman"/>
          <w:b/>
          <w:sz w:val="32"/>
        </w:rPr>
      </w:pPr>
    </w:p>
    <w:p w:rsidR="00DC09E6" w:rsidRPr="006630C3" w:rsidRDefault="00DC09E6" w:rsidP="00DC09E6">
      <w:pPr>
        <w:pStyle w:val="Standard"/>
        <w:tabs>
          <w:tab w:val="left" w:pos="9356"/>
        </w:tabs>
        <w:snapToGrid w:val="0"/>
        <w:jc w:val="center"/>
        <w:rPr>
          <w:rFonts w:cs="Times New Roman"/>
          <w:b/>
          <w:sz w:val="32"/>
        </w:rPr>
      </w:pPr>
      <w:r w:rsidRPr="006630C3">
        <w:rPr>
          <w:rFonts w:cs="Times New Roman"/>
          <w:b/>
          <w:sz w:val="32"/>
        </w:rPr>
        <w:t xml:space="preserve">ПОСТАНОВЛЕНИЕ </w:t>
      </w:r>
    </w:p>
    <w:p w:rsidR="00DC09E6" w:rsidRPr="00DB5DC3" w:rsidRDefault="00DC09E6" w:rsidP="00DC09E6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DC09E6" w:rsidRPr="00DB5DC3" w:rsidRDefault="00125CE2" w:rsidP="00DC09E6">
      <w:pPr>
        <w:pStyle w:val="Standard"/>
        <w:tabs>
          <w:tab w:val="left" w:pos="6804"/>
        </w:tabs>
        <w:snapToGrid w:val="0"/>
        <w:jc w:val="both"/>
        <w:rPr>
          <w:rFonts w:cs="Times New Roman"/>
          <w:color w:val="FF0000"/>
        </w:rPr>
      </w:pPr>
      <w:r>
        <w:rPr>
          <w:rFonts w:cs="Times New Roman"/>
        </w:rPr>
        <w:t>12.08</w:t>
      </w:r>
      <w:r w:rsidR="00DC09E6" w:rsidRPr="00DB5DC3">
        <w:rPr>
          <w:rFonts w:cs="Times New Roman"/>
        </w:rPr>
        <w:t xml:space="preserve">.2022                  </w:t>
      </w:r>
      <w:r>
        <w:rPr>
          <w:rFonts w:cs="Times New Roman"/>
        </w:rPr>
        <w:t xml:space="preserve">                 </w:t>
      </w:r>
      <w:r w:rsidR="00DC09E6" w:rsidRPr="00DB5DC3">
        <w:rPr>
          <w:rFonts w:cs="Times New Roman"/>
        </w:rPr>
        <w:t xml:space="preserve">  с</w:t>
      </w:r>
      <w:proofErr w:type="gramStart"/>
      <w:r w:rsidR="00DC09E6" w:rsidRPr="00DB5DC3">
        <w:rPr>
          <w:rFonts w:cs="Times New Roman"/>
        </w:rPr>
        <w:t>.В</w:t>
      </w:r>
      <w:proofErr w:type="gramEnd"/>
      <w:r w:rsidR="00DC09E6" w:rsidRPr="00DB5DC3">
        <w:rPr>
          <w:rFonts w:cs="Times New Roman"/>
        </w:rPr>
        <w:t xml:space="preserve">ысокий Яр                     </w:t>
      </w:r>
      <w:r>
        <w:rPr>
          <w:rFonts w:cs="Times New Roman"/>
        </w:rPr>
        <w:t xml:space="preserve">   </w:t>
      </w:r>
      <w:r w:rsidR="00DC09E6" w:rsidRPr="00DB5DC3">
        <w:rPr>
          <w:rFonts w:cs="Times New Roman"/>
        </w:rPr>
        <w:t xml:space="preserve">            № </w:t>
      </w:r>
      <w:r w:rsidRPr="00125CE2">
        <w:rPr>
          <w:rFonts w:cs="Times New Roman"/>
        </w:rPr>
        <w:t>130</w:t>
      </w:r>
    </w:p>
    <w:p w:rsidR="00DC09E6" w:rsidRPr="00DB5DC3" w:rsidRDefault="00DC09E6" w:rsidP="00DC09E6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DC09E6" w:rsidRPr="00DB5DC3" w:rsidRDefault="00930D06" w:rsidP="00DC09E6">
      <w:pPr>
        <w:widowControl w:val="0"/>
        <w:tabs>
          <w:tab w:val="left" w:pos="5670"/>
        </w:tabs>
        <w:autoSpaceDE w:val="0"/>
        <w:autoSpaceDN w:val="0"/>
        <w:adjustRightInd w:val="0"/>
        <w:ind w:right="35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DC09E6" w:rsidRPr="00DB5DC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C09E6" w:rsidRPr="00DB5DC3">
        <w:rPr>
          <w:rFonts w:ascii="Times New Roman" w:hAnsi="Times New Roman" w:cs="Times New Roman"/>
          <w:sz w:val="24"/>
          <w:szCs w:val="24"/>
        </w:rPr>
        <w:t xml:space="preserve">  по предоставлению муниципальной услуги «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C09E6" w:rsidRPr="00DB5DC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C09E6" w:rsidRPr="00DB5DC3" w:rsidRDefault="00DC09E6" w:rsidP="00DC09E6">
      <w:pPr>
        <w:pStyle w:val="Standard"/>
        <w:snapToGrid w:val="0"/>
        <w:jc w:val="both"/>
        <w:rPr>
          <w:rFonts w:cs="Times New Roman"/>
        </w:rPr>
      </w:pPr>
    </w:p>
    <w:p w:rsidR="00DC09E6" w:rsidRPr="00DB5DC3" w:rsidRDefault="00DC09E6" w:rsidP="00DC09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</w:p>
    <w:p w:rsidR="00DC09E6" w:rsidRPr="00DB5DC3" w:rsidRDefault="00DC09E6" w:rsidP="00DC09E6">
      <w:pPr>
        <w:pStyle w:val="a5"/>
        <w:tabs>
          <w:tab w:val="left" w:pos="2268"/>
        </w:tabs>
        <w:spacing w:before="0"/>
        <w:jc w:val="both"/>
        <w:rPr>
          <w:b/>
          <w:szCs w:val="24"/>
        </w:rPr>
      </w:pPr>
    </w:p>
    <w:p w:rsidR="00DC09E6" w:rsidRPr="00DB5DC3" w:rsidRDefault="00DC09E6" w:rsidP="00DC09E6">
      <w:pPr>
        <w:pStyle w:val="a5"/>
        <w:tabs>
          <w:tab w:val="left" w:pos="2268"/>
        </w:tabs>
        <w:spacing w:before="0"/>
        <w:jc w:val="both"/>
        <w:rPr>
          <w:b/>
          <w:szCs w:val="24"/>
        </w:rPr>
      </w:pPr>
      <w:r w:rsidRPr="00DB5DC3">
        <w:rPr>
          <w:b/>
          <w:szCs w:val="24"/>
        </w:rPr>
        <w:t>ПОСТАНОВЛЯЮ:</w:t>
      </w:r>
    </w:p>
    <w:p w:rsidR="00DC09E6" w:rsidRPr="00DB5DC3" w:rsidRDefault="00DC09E6" w:rsidP="00DC09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9E6" w:rsidRPr="00DB5DC3" w:rsidRDefault="00DC09E6" w:rsidP="00DC09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Утвердить Административный регламент предоставления муниципальной услуги «</w:t>
      </w:r>
      <w:r w:rsidRPr="00DB5DC3">
        <w:rPr>
          <w:rFonts w:ascii="Times New Roman" w:hAnsi="Times New Roman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B5DC3">
        <w:rPr>
          <w:rFonts w:ascii="Times New Roman" w:hAnsi="Times New Roman"/>
        </w:rPr>
        <w:t>» согласно Приложению.</w:t>
      </w:r>
    </w:p>
    <w:p w:rsidR="00DC09E6" w:rsidRPr="00DB5DC3" w:rsidRDefault="00DC09E6" w:rsidP="00DC09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proofErr w:type="spellStart"/>
      <w:r w:rsidRPr="00DB5DC3">
        <w:rPr>
          <w:rFonts w:ascii="Times New Roman" w:hAnsi="Times New Roman"/>
        </w:rPr>
        <w:t>Высокоярское</w:t>
      </w:r>
      <w:proofErr w:type="spellEnd"/>
      <w:r w:rsidRPr="00DB5DC3">
        <w:rPr>
          <w:rFonts w:ascii="Times New Roman" w:hAnsi="Times New Roman"/>
        </w:rPr>
        <w:t xml:space="preserve">  сельское поселение» в сети Интернет (</w:t>
      </w:r>
      <w:r w:rsidRPr="00DB5DC3">
        <w:rPr>
          <w:rFonts w:ascii="Times New Roman" w:hAnsi="Times New Roman"/>
          <w:color w:val="000000"/>
          <w:lang w:val="en-US"/>
        </w:rPr>
        <w:t>https</w:t>
      </w:r>
      <w:r w:rsidRPr="00DB5DC3">
        <w:rPr>
          <w:rFonts w:ascii="Times New Roman" w:hAnsi="Times New Roman"/>
          <w:color w:val="000000"/>
        </w:rPr>
        <w:t>://</w:t>
      </w:r>
      <w:proofErr w:type="spellStart"/>
      <w:r w:rsidR="000F7E37" w:rsidRPr="00DB5DC3">
        <w:rPr>
          <w:rFonts w:ascii="Times New Roman" w:hAnsi="Times New Roman"/>
        </w:rPr>
        <w:fldChar w:fldCharType="begin"/>
      </w:r>
      <w:r w:rsidR="00233FCD" w:rsidRPr="00DB5DC3">
        <w:rPr>
          <w:rFonts w:ascii="Times New Roman" w:hAnsi="Times New Roman"/>
        </w:rPr>
        <w:instrText>HYPERLINK "https://xn----ctbsedxsc3g0b.xn--p1ai/" \t "_blank"</w:instrText>
      </w:r>
      <w:r w:rsidR="000F7E37" w:rsidRPr="00DB5DC3">
        <w:rPr>
          <w:rFonts w:ascii="Times New Roman" w:hAnsi="Times New Roman"/>
        </w:rPr>
        <w:fldChar w:fldCharType="separate"/>
      </w:r>
      <w:r w:rsidRPr="00DB5DC3">
        <w:rPr>
          <w:rStyle w:val="a3"/>
          <w:rFonts w:ascii="Times New Roman" w:hAnsi="Times New Roman"/>
        </w:rPr>
        <w:t>высокий-яр</w:t>
      </w:r>
      <w:proofErr w:type="gramStart"/>
      <w:r w:rsidRPr="00DB5DC3">
        <w:rPr>
          <w:rStyle w:val="a3"/>
          <w:rFonts w:ascii="Times New Roman" w:hAnsi="Times New Roman"/>
        </w:rPr>
        <w:t>.р</w:t>
      </w:r>
      <w:proofErr w:type="gramEnd"/>
      <w:r w:rsidRPr="00DB5DC3">
        <w:rPr>
          <w:rStyle w:val="a3"/>
          <w:rFonts w:ascii="Times New Roman" w:hAnsi="Times New Roman"/>
        </w:rPr>
        <w:t>ф</w:t>
      </w:r>
      <w:proofErr w:type="spellEnd"/>
      <w:r w:rsidR="000F7E37" w:rsidRPr="00DB5DC3">
        <w:rPr>
          <w:rFonts w:ascii="Times New Roman" w:hAnsi="Times New Roman"/>
        </w:rPr>
        <w:fldChar w:fldCharType="end"/>
      </w:r>
      <w:r w:rsidRPr="00DB5DC3">
        <w:rPr>
          <w:rFonts w:ascii="Times New Roman" w:hAnsi="Times New Roman"/>
        </w:rPr>
        <w:t>).</w:t>
      </w:r>
    </w:p>
    <w:p w:rsidR="00DC09E6" w:rsidRPr="00DB5DC3" w:rsidRDefault="00DC09E6" w:rsidP="00DC09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Постановление вступает в силу после его официального опубликования (обнародования).</w:t>
      </w:r>
    </w:p>
    <w:p w:rsidR="00DC09E6" w:rsidRPr="00DB5DC3" w:rsidRDefault="00DC09E6" w:rsidP="00DC09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proofErr w:type="gramStart"/>
      <w:r w:rsidRPr="00DB5DC3">
        <w:rPr>
          <w:rStyle w:val="FontStyle67"/>
          <w:sz w:val="24"/>
          <w:szCs w:val="24"/>
        </w:rPr>
        <w:t>Контроль за</w:t>
      </w:r>
      <w:proofErr w:type="gramEnd"/>
      <w:r w:rsidRPr="00DB5DC3">
        <w:rPr>
          <w:rStyle w:val="FontStyle67"/>
          <w:sz w:val="24"/>
          <w:szCs w:val="24"/>
        </w:rPr>
        <w:t xml:space="preserve"> исполнением настоящего постановления оставляю за собой.</w:t>
      </w: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t xml:space="preserve">Глава Высокоярского </w:t>
      </w: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proofErr w:type="spellStart"/>
      <w:r w:rsidRPr="00DB5DC3">
        <w:rPr>
          <w:rFonts w:ascii="Times New Roman" w:hAnsi="Times New Roman" w:cs="Times New Roman"/>
          <w:sz w:val="24"/>
          <w:szCs w:val="24"/>
        </w:rPr>
        <w:t>Т.П.Десяткова</w:t>
      </w:r>
      <w:proofErr w:type="spellEnd"/>
    </w:p>
    <w:p w:rsidR="00DC09E6" w:rsidRPr="00DB5DC3" w:rsidRDefault="00DC09E6">
      <w:pPr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br w:type="page"/>
      </w: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E6" w:rsidRPr="00DB5DC3" w:rsidRDefault="00DC09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C09E6" w:rsidRPr="00DB5DC3" w:rsidRDefault="00DC09E6" w:rsidP="00DC09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Приложение к постановлению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от </w:t>
      </w:r>
      <w:r w:rsidR="00A2609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2609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A26093">
        <w:rPr>
          <w:rFonts w:ascii="Times New Roman" w:hAnsi="Times New Roman" w:cs="Times New Roman"/>
          <w:color w:val="000000"/>
          <w:sz w:val="24"/>
          <w:szCs w:val="24"/>
        </w:rPr>
        <w:t>130</w:t>
      </w:r>
    </w:p>
    <w:p w:rsidR="00DC09E6" w:rsidRPr="00DB5DC3" w:rsidRDefault="00AB2769" w:rsidP="00DC09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АДМИНИСТРАТИВНЫЙ РЕГЛАМЕНТ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предоставления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DC09E6" w:rsidRPr="00DB5DC3" w:rsidRDefault="00AB2769" w:rsidP="00DC09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«Направление уведомления о соответствии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о планируемом строительстве параметров объекта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участке»</w:t>
      </w:r>
    </w:p>
    <w:p w:rsidR="00DC09E6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I.   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   Общие положения</w:t>
      </w:r>
    </w:p>
    <w:p w:rsidR="005739FD" w:rsidRPr="00DB5DC3" w:rsidRDefault="005739FD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регулировани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я административного регламента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 Административный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предоставления администрацией муниципального образования 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Высокоярское</w:t>
      </w:r>
      <w:proofErr w:type="spellEnd"/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«Направление уведомления о соответствии указанных в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планируемом строительстве параметров объекта индивидуального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установленным параметрам 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на земельном участке» (далее - Административный регламент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станавливает порядок и стандарт предоставления муниципальной услуги «Направление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о соответствии указанных в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планируемом строительстве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строительства или садового дома на земельном участке» (далее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услуга).</w:t>
      </w:r>
      <w:proofErr w:type="gramEnd"/>
    </w:p>
    <w:p w:rsidR="00B27274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2. Административный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регламент разработан в целях повышения качества и доступности результатов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устанавливает стандарт предоставления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состав, последовательность и сроки выполнения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 по предоставлению Муниципальной услуги, требования к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порядку их выполнения, формы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Административного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регламента, досудебный (внесудебный) порядок обжалования решений и действи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(бездействия) Администрации.</w:t>
      </w:r>
    </w:p>
    <w:p w:rsidR="005739FD" w:rsidRPr="00DB5DC3" w:rsidRDefault="005739FD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Лица, имеющие право на получение муниципальной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3. Лицами,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имеющими право на получение услуги, являются з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астройщики (далее – заявитель):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1) физические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(в том числе зарегистрированные в качестве индивидуальных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предпринимателей) или юридические лица, планирующие и обеспечивающие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строительство объектов капитального строительства, в том числе объектов ИЖС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садовых домов на принадлежащих им земельных участках, или принадлежащих иному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правообладателю (в том числе по соглашению об установлении сервитута, решению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 установлении публичного сервитута, а также схеме расположения земельного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участка или земельных участков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на кадастровом плане территории, на основании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которой был образован указанный земельный участок и выдан градостроительный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план земельного участка).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2) физические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(в том числе зарегистрированные в качестве индивидуальных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предпринимателей) или юридические лица, обеспечивающие строительство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реконструкцию объектов капитального строительства на земельных участках иных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правообладателей (которым при осуществлении бюджетных инвестиций в объект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государственной (муниципальной) собственности,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органы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государственной власти (государственные органы), органы управления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государственными внебюджетными фондами или органы местного самоуправления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передали в случаях, установленных бюджетным законодательством Российской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, на основании соглашений свои полномочия государственного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(муниципального) заказчика).</w:t>
      </w:r>
    </w:p>
    <w:p w:rsidR="00D7625B" w:rsidRPr="00DB5DC3" w:rsidRDefault="00D7625B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 к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порядку информирования о предо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4.    Информирование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 о порядке предоставления Муниципальной услуги обеспечивается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лжностными лицами Администрации.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5.     Основными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к информированию Заявителей о порядке предоставления Муниципальной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являются достоверность предоставляемой информации, четкость в изложении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рмации, полнота информирования.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6.      Местонахождения и график работы структурных подразделений администрации, участвующих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оказании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B27274" w:rsidRPr="00DB5DC3" w:rsidRDefault="00B27274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а) Адрес администрации: Томская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область,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Бакчарский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ысокий Яр, ул. Центральная д.26 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График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работы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участву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ющих в оказании услуг</w:t>
      </w:r>
    </w:p>
    <w:p w:rsidR="00B27274" w:rsidRPr="00DB5DC3" w:rsidRDefault="003244EB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понедельник – пятница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– 9.00-17.00,обед – 13.00-14.00;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  </w:t>
      </w:r>
      <w:hyperlink r:id="rId6" w:history="1"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vsp</w:t>
        </w:r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</w:rPr>
          <w:t>.06@</w:t>
        </w:r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сайта муниципального образования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Высокоярское</w:t>
      </w:r>
      <w:proofErr w:type="spellEnd"/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поселение»: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0F7E37" w:rsidRPr="00DB5DC3">
        <w:rPr>
          <w:rFonts w:ascii="Times New Roman" w:hAnsi="Times New Roman" w:cs="Times New Roman"/>
          <w:sz w:val="24"/>
          <w:szCs w:val="24"/>
        </w:rPr>
        <w:fldChar w:fldCharType="begin"/>
      </w:r>
      <w:r w:rsidR="00233FCD" w:rsidRPr="00DB5DC3">
        <w:rPr>
          <w:rFonts w:ascii="Times New Roman" w:hAnsi="Times New Roman" w:cs="Times New Roman"/>
          <w:sz w:val="24"/>
          <w:szCs w:val="24"/>
        </w:rPr>
        <w:instrText>HYPERLINK "https://xn----ctbsedxsc3g0b.xn--p1ai/" \t "_blank"</w:instrText>
      </w:r>
      <w:r w:rsidR="000F7E37" w:rsidRPr="00DB5DC3">
        <w:rPr>
          <w:rFonts w:ascii="Times New Roman" w:hAnsi="Times New Roman" w:cs="Times New Roman"/>
          <w:sz w:val="24"/>
          <w:szCs w:val="24"/>
        </w:rPr>
        <w:fldChar w:fldCharType="separate"/>
      </w:r>
      <w:r w:rsidR="00B27274" w:rsidRPr="00DB5DC3">
        <w:rPr>
          <w:rStyle w:val="a3"/>
          <w:rFonts w:ascii="Times New Roman" w:hAnsi="Times New Roman" w:cs="Times New Roman"/>
          <w:sz w:val="24"/>
          <w:szCs w:val="24"/>
        </w:rPr>
        <w:t>высокий-яр</w:t>
      </w:r>
      <w:proofErr w:type="gramStart"/>
      <w:r w:rsidR="00B27274" w:rsidRPr="00DB5DC3">
        <w:rPr>
          <w:rStyle w:val="a3"/>
          <w:rFonts w:ascii="Times New Roman" w:hAnsi="Times New Roman" w:cs="Times New Roman"/>
          <w:sz w:val="24"/>
          <w:szCs w:val="24"/>
        </w:rPr>
        <w:t>.р</w:t>
      </w:r>
      <w:proofErr w:type="gramEnd"/>
      <w:r w:rsidR="00B27274" w:rsidRPr="00DB5DC3">
        <w:rPr>
          <w:rStyle w:val="a3"/>
          <w:rFonts w:ascii="Times New Roman" w:hAnsi="Times New Roman" w:cs="Times New Roman"/>
          <w:sz w:val="24"/>
          <w:szCs w:val="24"/>
        </w:rPr>
        <w:t>ф</w:t>
      </w:r>
      <w:proofErr w:type="spellEnd"/>
      <w:r w:rsidR="000F7E37" w:rsidRPr="00DB5DC3">
        <w:rPr>
          <w:rFonts w:ascii="Times New Roman" w:hAnsi="Times New Roman" w:cs="Times New Roman"/>
          <w:sz w:val="24"/>
          <w:szCs w:val="24"/>
        </w:rPr>
        <w:fldChar w:fldCharType="end"/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Телефоны: 8(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38249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38-196</w:t>
      </w:r>
    </w:p>
    <w:p w:rsidR="00B27274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 б) Адрес Единого портала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услуг (далее - ЕПГУ): </w:t>
      </w:r>
      <w:hyperlink r:id="rId7" w:history="1"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</w:rPr>
          <w:t>http://gosuslugi.ru/</w:t>
        </w:r>
      </w:hyperlink>
      <w:r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7.     Информирование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порядке и ходе предоставления Муниципальной услуги и выдача указанного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азрешения могут осуществляться: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Администрацией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Высокоярское</w:t>
      </w:r>
      <w:proofErr w:type="spellEnd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proofErr w:type="gramStart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739FD" w:rsidRDefault="005739FD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единого портала государственных и муниципальных услуг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региональных порталов государственных и муниципал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ьных услуг;</w:t>
      </w:r>
    </w:p>
    <w:p w:rsidR="005A6C78" w:rsidRPr="00DB5DC3" w:rsidRDefault="005739FD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государственных информационных систем обеспечения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деятельности с функциями автоматизированной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информационно-аналитической поддержки осуществления полномочий в области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деятельности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одпункты 3, 4пункта 7 вст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упают в силу с 01.09.2021 года)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8.    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Приобщении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 Заявителями муниципальные служащие Администрации, обязаны кор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ректно и внимательно относиться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 Заявителям, не унижая их чести и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достоинства. Информирование о порядке предоставления Муниципальной услуги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осуществлять с использованием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официально-делового стиля речи.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9.     На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ЕПГУ, ра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змещается следующая информация: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для предоставления муниципальной услуги, требования 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оформлению указанных документов, а также перечень документов, которые заявитель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вправе предста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вить по собственной инициативе;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круг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заявителей;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3)срок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результаты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порядок представления документа,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являющегося результатом предоставления муниципальной ус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луги;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размер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пошлины, взимаемой за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ставление муниципальной услуги;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приостановления или отказа в предоставлении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 о праве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заявителя на досудебное (внесудебное) обжалование действий (бездействия)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решений, принятых (осуществляемых) в ходе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форма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заявления, используемая при предоставлении муниципальной услуги.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Тексты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информационных материалов печатаются удобным для чтения шрифтом (размер шрифта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 менее № 14), без исправлений, наиболее важные места выделяются другим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шрифтом и (или) чертой. В случае оформления информационных материалов в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видеброшюр</w:t>
      </w:r>
      <w:proofErr w:type="spellEnd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 буклетов разме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р шрифта может быть менее № 14.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размещение информации о порядке предоставления услуги инвалидам с учетом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жизнедеятельности, в том числе, при необходимости, дублирование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необходимой для получения услуги звуковой и зрительной информации, а также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надписей, знаков и иной текстовой и графической информации знаками,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выполненными рельефно-точечным шриф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том Брайля на контрастном фоне.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изменении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 по предоставлению муниципальной услуги осуществляется ее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периодическое обновление.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муниципальной у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слуги осуществляется бесплатно.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к информированию заявителей 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услуге являются: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актуальность,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своевременность, 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ступность и полнота информации;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четкость в изложении материала;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наглядность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форм подачи материала.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10.          Консультации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предоставляются при личном обращении Заявителей в Администрацию, по письменному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обращению, посредством сети Интернет, телефона, электронной почты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11.          Консультации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(справки) предост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авляются по следующим вопросам:</w:t>
      </w:r>
    </w:p>
    <w:p w:rsidR="005A6C78" w:rsidRPr="00DB5DC3" w:rsidRDefault="00D7625B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перечень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D7625B" w:rsidRPr="00DB5DC3" w:rsidRDefault="00D7625B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источник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 документов, необходимых для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время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приёма документов;</w:t>
      </w:r>
    </w:p>
    <w:p w:rsidR="00D7625B" w:rsidRPr="00DB5DC3" w:rsidRDefault="00D7625B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сроки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порядок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обжалования действий (бездействия) и решений, осуществляемых и принимаемых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входе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предо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местонахождения и график раб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оты специалистов администрации;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сведения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нормативных актах по вопросам предоставления муниципальной услуги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(наименование, номер, дата принятия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нормативного правового акта).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II. Стандарт</w:t>
      </w:r>
      <w:r w:rsidR="005A6C78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12.   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«Направление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ого дома на земельном участке».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13.  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Услуга включает следующие под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  <w:proofErr w:type="gramEnd"/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Направление заявителем уведомления о планируемом строительстве или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дома.</w:t>
      </w:r>
    </w:p>
    <w:p w:rsidR="00D7625B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Направление заявителем уведомления об изменении параметров планируемого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объекта ИЖС или садового дома.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3)     Получение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экземпляра (дубликата) уведомления о соответствии.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4)     Исправление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органа, предост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авляющего муниципальную услугу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14.   Муниципальная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услуга предоставляется Администрацией муниципального образования 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244EB">
        <w:rPr>
          <w:rFonts w:ascii="Times New Roman" w:hAnsi="Times New Roman" w:cs="Times New Roman"/>
          <w:color w:val="000000"/>
          <w:sz w:val="24"/>
          <w:szCs w:val="24"/>
        </w:rPr>
        <w:t>Высокоярское</w:t>
      </w:r>
      <w:proofErr w:type="spellEnd"/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15.    Ответственным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структурным подразделением, непосредственно отвечающим за предоставление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ипальной услуги, является Администрация. 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16.    При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Администрация осуществляет межведомственное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информационное взаимодействие с органами государственной власти, государственными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и муниципальными учреждениями.</w:t>
      </w:r>
    </w:p>
    <w:p w:rsidR="00DB5DC3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Результат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17.   Результатом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являются: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направление уведомления о соответствии указанных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участке;</w:t>
      </w:r>
      <w:proofErr w:type="gramEnd"/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направление уведомления о несоответствии указанных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уведомлении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(или) недопустимости размещения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на земельном участке;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3) решение об отказе в предоставлении услуги в части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 и выдачи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экземпляра (дублика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та) уведомления о соответствии.</w:t>
      </w:r>
    </w:p>
    <w:p w:rsidR="00DB5DC3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Срок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18.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– 5 рабочих дней со дня получения Администрацией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оительства или садового дома.</w:t>
      </w:r>
      <w:proofErr w:type="gramEnd"/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Если строительство или реконструкция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планируется в границах территории исторического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поселения федерального или регионального значения и в уведомлении о планируемом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не содержится указание на типовое архитектурное решение,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которым планируется строительство или реконструкция таких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– срок предоставления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4 рабочих дня со дня получения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сектором строительства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архитектуры уведомления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роительства или садового дома.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в уведомлении о планируемом строительстве сведений,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предусмотренных подпунктом 1 пункта 25 настоящего административного регламента,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документов, предусмотренных подпунктами 2 - 5 пункта 25 настоящего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сектор строительства и архитектуры в течение 3 рабочих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уведомления о планируемом строительстве возвращает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застройщику данное уведомление и прилагаемые к нему документы без рассмотрения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 указанием причин возврата.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уведомление о планируемом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стве считается ненаправленным.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Правовые основания предоставления Муниципальной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21.Предоставление муниципальной услуги 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существляется в соответствии </w:t>
      </w:r>
      <w:proofErr w:type="gramStart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    Конституцией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Градостроительны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м кодексом Российской Федерации;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06.10.2003 № 131-ФЗ «Об общих принципах организации местного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вления в Российской Федерации»;</w:t>
      </w:r>
    </w:p>
    <w:p w:rsidR="005739FD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29.12.2004 № 191-ФЗ «О введении в действие Градостроительного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Федерации»;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Федеральным законом от 02.05.2006 № 59-ФЗ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27.07.2010 № 210-ФЗ «Об организации предоставления государственных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услуг»;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  Постановлением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Правитель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ства Российской Федерации от 24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октября 2011 года № 861 «О федеральных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информационных системах, обеспечивающих предоставление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государственных и муниципальных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услуг (осуществление функций)»;</w:t>
      </w:r>
    </w:p>
    <w:p w:rsidR="005A6C78" w:rsidRPr="00DB5DC3" w:rsidRDefault="00AB2769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    Федеральный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 от 25.06.2002 № 73-ФЗ «Об объектах культурного наследия (памятниках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истории и культуры) народов Росс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ийской Федерации»;</w:t>
      </w: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9)       Приказом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министерства строительства и жилищно-коммунального хозяйства от 19.09.2018 № 591/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«Об утверждении форм уведомлений, необходимых для строительства или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реконструкции объекта индивидуального жилищного строительства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дома».</w:t>
      </w:r>
    </w:p>
    <w:p w:rsidR="005739FD" w:rsidRDefault="005739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5739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Исч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ерпывающий перечень документов,</w:t>
      </w:r>
    </w:p>
    <w:p w:rsidR="005739FD" w:rsidRDefault="00AB2769" w:rsidP="005739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в соответствии 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 и услуг,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которые являются необходимыми и обязательными для предоставления муниципальной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подлежащих представлению заявителем, способы их получения заявителем,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 числе в электронной фо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рме, порядок их представления</w:t>
      </w:r>
    </w:p>
    <w:p w:rsidR="005739FD" w:rsidRDefault="005739FD" w:rsidP="005739F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DC3" w:rsidRDefault="00AB2769" w:rsidP="005739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22.          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необходимых в соответствии с законодательными или иными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услуги, которые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ль представляет самостоятельно: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планируемых строительстве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(далее – уведомление о планируемых строительстве) либо уведомление об изменении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(далее – уведомление об изменении параметров) планируемого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объекта индивидуального жилищного строительства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дома, по форме утвержденной приказом Министерства строительства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Российской Федерации от 19.09.2018 № 591/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бумажном носителе, заверенных заявителем ( приложения 4 и 5 к настоящему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регламенту), либо в электронной форме, подписанно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заверенной) простой электронной подписью, посредством учетной записи ЕСИА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региональный портал, которое должно содержать следующие сведения: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а) фамилию, имя, отчество (при наличии), место жительства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застройщика, реквизиты документа, удостоверяющего личность (для физического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лица);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б) наименование и место нахождения застройщика (для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юридического лица), а также государственный регистрационный номер записи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регистрации юридического лица в едином государственном реестре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юридических лиц и идентификационный номер налогоплательщика, за исключением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случая, если заявителем являетс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я иностранное юридическое лицо;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в) кадастровый номер земельного участка (при его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наличии), адрес или описание местоположения земельного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участка;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г) сведения о праве застройщика на земельный участок, 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также сведения о наличии прав иных лиц на земельный участок (при наличии таких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лиц);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сведения о виде разрешенного использования земельного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участка и объекта капитального строительства (объекта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роительства или садового дома);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е) сведения о планируемых параметрах объекта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дома, в целях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которых подано уведомление о планируемых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строительстве, в том числе об отступа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х от границ земельного участка;</w:t>
      </w:r>
      <w:proofErr w:type="gramEnd"/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ж) сведения о том, что объект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садовый дом не предназначен для раздела на самостоятельные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объекты недвижимости;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почтовый адрес и (или) адрес электронной почты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связи с застройщиком;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и) способ направления застройщику уведомлений,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подпунктом 1 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пункта;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 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на земельный участок, в случае, если права на него 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зарегистрированы в ЕПГУ;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 или его скан-копия (при заполнении электронной формы), в случае,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если уведомление о </w:t>
      </w:r>
      <w:proofErr w:type="gramStart"/>
      <w:r w:rsid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направлено представителем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застройщика;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иностранное юридическое лицо или его скан-копия (при заполнении электронной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формы);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 случае, если строительство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реконструкция объекта индивидуального жилищного строительства или садового дома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планируется в границах территории исторического поселения федерального или регионального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значения, за исключением случая, предусмотренного частью 5 статьи 51.1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РФ.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включает в себя описание в текстовой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форме и графическое описание.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 текстовой форме включает в себя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указание на параметры объекта индивидуального жилищного строительства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дома, цветовое решение их внешнего облика, планируемые к использованию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материалы, определяющие внешний облик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дома, а также описание иных характеристик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дома, требования к</w:t>
      </w:r>
      <w:proofErr w:type="gram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которым установлены градостроительным регламентом в качестве требований 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архитектурным решениям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Графическое описание представляет собой изображение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внешнего облика объекта индивидуального жилищного строительства или садового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дома, включая фасады и конфигурацию объекта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6) схематичное изображение планируемого к строительству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капитального стро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ительства на земельном участке.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уведомления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ЕПГУ, заявитель предоставляет скан-копию описания внешнего облика объекта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троительства или садового дома.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23.  Перечень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обязательных для предоставления в случае обращения заявителя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уведомлением об изменении параметров планируемого строительства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дома: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уведомление об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изменении параметров планируемого строительства или реконструкции объекта ИЖС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и садового дома;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на земельный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участок в случае, если права на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него не зарегистрированы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ЕПГУ;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документ,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подтверждающий полномочия представителя застройщика или его скан-копия (при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заполнении электронной формы), в случае, если уведомление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ено представителем застройщика;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  заверенный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перевод на русский язык документов о государственной регистрации юридического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лица в соответствии с законодательством иностранного государства в случае,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застройщиком является иностранное юридическое лицо или его скан-копия (при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заполнении электронной формы);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описание внешнего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облика объекта индивидуального жилищного строительства или садового дома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случае, если строительство или реконструкция объекта индивидуального жилищного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планируется в границах территории исторического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поселения федерального или регионального значения, за исключением случая,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предусмотренного частью 5 статьи 51.1 Градостроительного кодекса РФ.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6)      схематичное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изображение планируемого к строительству или реконструкции объекта капитального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ительства на земельном участке.</w:t>
      </w:r>
      <w:proofErr w:type="gramEnd"/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24.     Перечень документов, обязательных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в случае обращения заявителя за получением повторного экземпляр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дубликата) уведомления о соответствии или за исправлением технической(-их)ошибки(-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соответствии: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застройщика, в случае, если уведомление о планируемом строительстве направлено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 застройщика;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иностранное юридическое лицо.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25.     Перечень документов,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обязательных для предоставления в случае обращения заявителя за получением повторного экземпляра (дубликата) уведомления о соответствии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за исправлением 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соответствии: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астройщика, в случае, если уведомление о планируемом строительстве направлено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 застройщика;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иностранное юридическое лицо.</w:t>
      </w:r>
    </w:p>
    <w:p w:rsidR="003E7D9D" w:rsidRPr="00DB5DC3" w:rsidRDefault="00AB2769" w:rsidP="005739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26.   При подаче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строительстве, уведомления об изменении параметров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заявителем предъявляется док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умент, удостоверяющий личность.</w:t>
      </w:r>
    </w:p>
    <w:p w:rsidR="005739FD" w:rsidRDefault="00AB2769" w:rsidP="005739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27.  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Органы,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предоставляющие муниципальную услугу, а также работники указанных органов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обязаны соблюдать конфиденциальность ставшей известной им в связи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осуществлением деятельности по предоставлению муниципальных услуг или услуг,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являющихся необходимыми и обязательными для предоставления муниципальных услуг,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информации, которая связана с правами и законными интересами заявителя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третьих лиц.</w:t>
      </w:r>
      <w:proofErr w:type="gramEnd"/>
    </w:p>
    <w:p w:rsidR="00DB5DC3" w:rsidRDefault="00AB2769" w:rsidP="005739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документов,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br/>
        <w:t>необходимых в соответствии с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нормативными правовыми актами для предоставления муниципальной услуги, которые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находятся в распоряжении государственных органов, органов местного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самоуправления и иных органов, участвующих в предоставлении государственных или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услуг, и которые заявитель вправе представить самостоятельно, а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также способы их получения заявителем, в том числе в электронной форме, порядок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их представления</w:t>
      </w:r>
      <w:proofErr w:type="gramEnd"/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28.   Документы,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которые находятся в распоряжении государственных органов, органов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 и иных органов, участвующих в предоставлении государственных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услуг:</w:t>
      </w: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документы на земельный участок.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(их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копии или сведения, содержащиеся в них), указанные в подпункте 2 пункта 25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запрашиваются уполномоченным органом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органах, органах местного самоуправления и подведомственных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 органам или органам местного самоуправления организациях,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распоряжении которых находятся указанные документы, в срок не позднее 3 рабочих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получения уведомления о планируемом строительстве, если застройщик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 представил указанные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самостоятельно. По межведомственным запросам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(их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копии или сведения, содержащиеся в них) представляются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государственными органами, органами местного самоуправления и подведомственными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 органам или органам местного самоуправления организациями,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распоряжении которых находятся указанные документы, в срок не позднее 3 рабочих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получения соответствую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щего межведомственного запроса.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29.   Запрещается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заявителя: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 или осуществления действий, представление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 которых не предусмотрено нормативными правовыми актами,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регулирующими отношения, возникающие в связи с предоставлением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в том числе подтверждающих внесение заявителем платы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 предоставление муниципальной услуги, которые находятся в распоряжении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иных государственных органов, органов местного самоуправления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либо подведомственных государственным органам или органам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 организаций, участвующих в предоставлении предусмотренных частью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статьи 1 Федерального закона от 27.07.2010 № 210-ФЗ «Об организации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муниципальных услуг,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Федерации, нормативными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правовыми актами Тульской области, за исключением документов, включенных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определенный частью 6 статьи 7 Федерального закона «Об организации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перечень документов.</w:t>
      </w:r>
      <w:proofErr w:type="gram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вправе представить указанные документы и информацию в администрацию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собственной инициативе;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осуществления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действий, в том числе согласований, необходимых для получения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и связанных с обращением в иные государственные органы, органы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самоуправления, организации, за исключением получения услуг и получения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предоставляемых в результате предоставления таких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услуг, включенных в перечни, указанные в части 1 статьи 9 Федерального закона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«О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б организации предоставления государс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твенных и муниципальных услуг»;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отсутствие и (или) недостоверность которых 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указывались при первоначальном отказе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либо в предоставлении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за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следующих случаев: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а) изменение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требований нормативных правовых актов, касающихся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после первоначальной подачи заявления о предоставлении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б) наличие ошибок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заявлении о предоставлении муниципальной услуги и документах, поданных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заявителем после первоначального отказа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либо в предоставлении муниципальной услуги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не включенных в представле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нный ранее комплект документов;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в) истечение срока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 документов или изменение информации после первоначального отказа в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приеме документов, необходимых для предоставления муниципальной, либо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г) выявление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документально подтвержденного факта (признаков) ошибочного или противоправного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(бездействия) должностного лица администрации при первоначальном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приеме документов, необходимых для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либо в предоставлении муниципальной услуги, о чем в письменном виде за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подписью главы администрации уведомляется заявитель, а также приносятся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извине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ния за доставленные неудобства.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предоставления 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бумажном носителе документов и информации, электронные образы которых были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заверены в соответствии с пунктом 7.2 части 1 статьи 16 Федерального закона от27.07.2010 №210-ФЗ «Об организации предоставления государственных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услуг», за исключением случаев, если нанесение отметок на такие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либо их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изъятие является необходимым условием предоставления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и иных случаев, устан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овленных федеральными законами.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30.          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Многофункциональные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центры и организации, указанные в части 1.1 статьи 16 Федерального закона №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210-ФЗ не вправе требовать от заявителя представления документов и информации,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отсутствие и (или) недостоверность которых не указывались при первоначальном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приеме документов, необходимых для предоставления государственной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либо в предоставлении государственной или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за исключением случаев, указанных выше.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Данное положение в части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предоставлении государственной или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применяется в случае, если на многофункциональный центр возложена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функция по предоставлению соответствующих государственных или муниципальных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 в полном объеме в порядке, определенном частью 1.3 статьи 16 Федерального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210-ФЗ.</w:t>
      </w:r>
    </w:p>
    <w:p w:rsidR="00DB5DC3" w:rsidRDefault="00AB2769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Исчерпывающий перечень оснований для отказа в приеме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необходимых для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3E7D9D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31.          Исчерпывающий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отказа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услуги: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об изменении параметров планируемого строительства, запрос 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поданы в орган государственной власти, орган местного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самоуправления, в полномочия которых н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е входит предоставление услуги;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некорректное заполнение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обязательных полей в форме (отсутствие заполнения, недостоверное, неполное либо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неправильное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заполнение);</w:t>
      </w:r>
    </w:p>
    <w:p w:rsid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предоставление не полного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комплекта документов;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представленные заявителем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утратили силу на момент обращения за услугой (документ,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удостоверяющий личность, документ, удостоверяющий полномочия представителя заявителя,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случае обращения за предостав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лением услуги указанным лицом);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представленные заявителем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содержат подчистки и исправления текста, не заверенные в порядке,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Федерации;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6) документы содержат повреждения,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наличие которых не позволяет в полном объеме использовать информацию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сведения, содержащиеся в докуме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нтах для предоставления услуги;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 подача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планируемом строительстве или об изменении параметров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планируемого строительства, запроса о предоставлении услуги и документов,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я услуги, в электронной форме с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нарушением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требований.</w:t>
      </w:r>
    </w:p>
    <w:p w:rsidR="00DB5DC3" w:rsidRDefault="00AB2769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Исчерпывающий перечень оснований для приостановления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отказа в предос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тавлении </w:t>
      </w:r>
      <w:proofErr w:type="gramStart"/>
      <w:r w:rsidR="00DB5DC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</w:p>
    <w:p w:rsidR="00DB5DC3" w:rsidRDefault="00DB5DC3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13A9" w:rsidRPr="00DB5DC3" w:rsidRDefault="00AB2769" w:rsidP="00DB5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32.          Основания 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приостановления предоставления муницип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альной услуги не предусмотрены.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33.          Исчерпывающий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услуги (направлени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е уведомления о несоответствии):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указанные в уведомлении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параметры объекта ИЖС или садового дома не соответствуют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предельным параметрам разрешенного строительства, реконструкции объектов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строительства, установленным правилами землепользования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застройки, документацией по планировке территории, или обязательным требованиям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к параметрам объектов капитального строительства, установленным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ГрК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РФ, другими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и действующим на дату поступления уведомления 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планируемом строительстве;</w:t>
      </w:r>
      <w:proofErr w:type="gramEnd"/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размещение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объекта ИЖС или садового дома не допускается в соответствии с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видами разрешенного использования земельного участка и (или) ограничениями,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установленными в соответствии с земельным и иным законодательством Российской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 и действующими на дату поступления уведомления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оительстве;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уведомление о планируемом строительстве подано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направлено лицом, не являющимся застройщиком в связи с отсутствием у него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 на земельный участок;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4) в срок, указанный в ч. 9 ст. 51.1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ГрК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РФ, от органа исполнительной власти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субъекта Российской Федерации, уполномоченного в области охраны объектов культурного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наследия, поступило уведомление о несоответствии описания внешнего облика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ИЖС или садового дома предмету охраны исторического поселения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к архитектурным решениям объектов капитального строительства,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градостроительным регламентом применительно к территориальной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зоне, расположенной в границах территории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исторического поселения федерального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или регионального значения.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34.    Исчерпывающий перечень оснований для отказа в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в случае обращения заявителя за получением повторного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экземпляра (дублика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та) уведомлении о соответствии: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несоответствие категории заявителя установленному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кругу лиц (заст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ройщик либо его представитель).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35.    Исчерпывающий перечень оснований для отказа 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в случае обращения заявителя за исправлением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1) несоответствие категории заявителя установленному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кругу лиц (застройщик либо его представ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итель);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отсутствие факта допущения технической ошибк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соответствии.</w:t>
      </w: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Порядок, размер и основания взимания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пошлины или иной платы, взимаемой за 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5739FD" w:rsidRDefault="005739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36.    Муниципальная услуга предоставляется Заявителям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на бесплатной основе.</w:t>
      </w: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 услуг, необходимых и обязательных 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в том числе сведения о документах,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выдаваемых организациями, участвующими в предоставл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ении муниципальной услуги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37.    Услуги, которые являются необходимыми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обязательными для предоставления муниципальной услуги отсутствуют.</w:t>
      </w: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предоставлении муниципальной услуги, услуги организации,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участвующей в предоставлении муниципальной услуги, и при получении результата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предоставления таких услуг</w:t>
      </w: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38.    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Максимальное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время ожидания в очереди при личной подаче заявления о предоставлении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составляет не более 15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5739FD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Срок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ожидания в очереди при получении результата предоставления Муниципальной услуги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не должен превышать 15 минут.</w:t>
      </w:r>
    </w:p>
    <w:p w:rsidR="005739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Срок и порядок регистрации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заявителя о предоставлении муниципальной услуги и услуги,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предоставляемой организацией, участвующей в предоставлении муниципальной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услуги, 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то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м числе в электронной форме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40.    Регистрация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муниципальной услуги, осуществляется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день их поступления в Администрацию или МФЦ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41.   При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подаче заявления на ЕПГУ оно автоматически фиксируется в режиме реального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времени в электронной системе. С учетом особенностей ведения процедур по данной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 ответственный специалист регистрирует заявление, поданное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электронном виде, в документах делопроизводства с сохранением присвоенного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системой индивидуального номера.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42.    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начинается с момента приема и регистрации Администрацией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электронных документов, необходимых для предоставле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ния Муниципальной услуги.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к помещениям, в которых предоставляются муниципальная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услуга, услуги организации, участвующей в предоставлении муниципальной услуги,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 местам ожидания и приема Заявителей, размещению и оформлению визуальной,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текстовой и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порядке предоставления муниципальной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43.  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осуществляется в специально выделенных для этих целей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помещениях Администрации и МФЦ.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44.   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 должно быть обеспечено удобство пешеходной доступности от остановок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 Путь от остановок общественного транспорта до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помещений приема и выдачи документов должен быть оборудован соответствующими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информационными указателями.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45.   Организованная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стоянка (парковка) возле здания (строения), в котором размещено помещение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документов, для личного автомо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бильного транспорта Заявителей.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46.   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парковки специальных автотранспортных средств инвалидов на каждой стоянке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выделяется не менее 10% мест (но не менее одного места), которые не должны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заним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ать иные транспортные средства.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47.    Вход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помещение приема и выдачи документов должен обеспечивать свободный доступ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Заявителей, быть оборудован удобной лестницей с поручнями, широкими проходами,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 также пандусами д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ля передвижения кресел-колясок.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48.    На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здании рядом с входом должна быть размещена информационная табличка (вывеска)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одержащая следующую информацию:</w:t>
      </w:r>
    </w:p>
    <w:p w:rsidR="004113A9" w:rsidRPr="00DB5DC3" w:rsidRDefault="004113A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наименование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органа;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место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нахождения и юридический адрес;</w:t>
      </w:r>
    </w:p>
    <w:p w:rsidR="004113A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режим работы;</w:t>
      </w:r>
    </w:p>
    <w:p w:rsidR="004113A9" w:rsidRPr="00DB5DC3" w:rsidRDefault="004113A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номера телефонов для справок;</w:t>
      </w:r>
    </w:p>
    <w:p w:rsidR="004113A9" w:rsidRPr="00DB5DC3" w:rsidRDefault="004113A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адрес официального сайта.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49.    Фасад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здания должен быть оборудован осветительными приборами, позволяющими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посетителям ознакомитьс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я с информационными табличками.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Помещения приема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выдачи документов должны предусматривать места для ожидания, информирования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Заявителей. В местах для информирования должен быть обеспечен доступ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граждан для ознакомления с информацией не только в часы приема заявлений, но ив рабочее время, ког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да прием Заявителей не ведется.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50.   Характеристики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помещений приема и выдачи документов в части объемно-планировочных в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конструктивных решениях, освещения, пожарной безопасности, инженерного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оборудования должны соответствовать требованиям нормативных документов,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действующих на 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ерритории Российской Федерации.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51.   Помещения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 оборудуются стендами (стойками), содержащими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информацию о порядке пред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муниципальных услуг.</w:t>
      </w:r>
    </w:p>
    <w:p w:rsidR="006630C3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 может быть оборудовано информационным табло,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предоставляющим информацию о порядке предоставления Муниципальной услуги, 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также регулирующим поток электронной очереди. Информация на табло может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выводиться в виде бегущей строки.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53.    Информационное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табло размещается рядом с входом в помещение таким образом, чтобы обеспечить видимость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максимально возможному к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оличеству заинтересованных лиц.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54.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местах для ожидания устанавливаются стулья (кресельные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секции, кресла) для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55.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помещении приема и выдачи документов выделяется место для оформления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предусматривающее столы (стойки) с бланками заявлений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канцелярскими принадлежностями.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56.    Информация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фамилии, имени, отчестве и должности сотрудника Администрации, МФЦ должна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быть размещена на личной информационной табличке и на рабочем месте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57.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Заявителя, находящегося на приеме, должно быть предусмотрено место 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раскладки документов.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58.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помещениях приема и выдачи документов размещается абонентский ящик, а также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стенд по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тематике. Кроме того, в помещениях приема и выдачи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могут распространяться иные материалы (брошюры, сборники) по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30C3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тематике.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59.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людей с ограниченными возможностями должно быть предусмотрен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беспрепятственного вхо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да в помещения и выхода из них;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содействие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 стороны должностных лиц инспекции, при необходимости, инвалиду при входе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 и выходе из него;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оборудование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 прилегающих к зданию территориях мест для парковки авт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отранспортных средств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инвалидов;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посадки в транспортное средство и высадки из него перед входом в инспекцию,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 числе с использованием кресла-коляски и, при необходимости, с помощью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сотрудников инспекции;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 по объекту в целях доступа к месту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услуги, а также с помощью должностных лиц, предоставляющих услуги,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вспомогательных технологий, а также сменной крес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ла-коляски;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          сопровождение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инвалидов, имеющ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их стойкие расстройства функции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зрения и самостоятельного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передвижения, по территории инспекции;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7)      обеспечение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допуска на объект собаки-проводника при наличии документа, подтверждающего ее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специальное обучение, выданного по форме, установленной федеральным органом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власти, осуществляющим функции по выработке и реализации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политики и нормативно-правовому регулированию в сфере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социальной защиты населения;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  оказание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 инспекции иной необходимой инвалидам и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группам населения помощи в преодолении барьеров, мешающих получению ими услуг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наравне с другими лицами.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Показатели доступности и качества муниципальной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(возможность получения информации о ходе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муниципальной услуги, возможность получения муниципальной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услуги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в электронной форме)</w:t>
      </w:r>
    </w:p>
    <w:p w:rsidR="00091090" w:rsidRPr="00DB5DC3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Показателями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доступности и качества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являются: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 достоверность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тавляемой гражданам информации;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полнота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информирования граждан;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наглядность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форм предоставляемой информации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процедурах;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 удобство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доступность получения информации Заявителями о порядке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облюдение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сроков исполнения отдельных административных процедур и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в целом;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соблюдение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требований стандар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та предоставления </w:t>
      </w:r>
      <w:proofErr w:type="gramStart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91090" w:rsidRPr="00DB5DC3" w:rsidRDefault="0009109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7)    отсутствие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обоснованных жалоб на решения, действия (бездействие) должностных лиц Администрации,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 в ходе предо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полнота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актуальность информации о порядке предоставления Муниципальной услуги.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61.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обращения за получением Муниципальной услуги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тронной форме посредством ЕПГУ.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62.  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оценить доступность и качество муниципальной услуги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63.    Организация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уги осуществляется, в том числе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при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нципу</w:t>
      </w:r>
      <w:proofErr w:type="gramStart"/>
      <w:r w:rsidR="006630C3">
        <w:rPr>
          <w:rFonts w:ascii="Times New Roman" w:hAnsi="Times New Roman" w:cs="Times New Roman"/>
          <w:color w:val="000000"/>
          <w:sz w:val="24"/>
          <w:szCs w:val="24"/>
        </w:rPr>
        <w:t>"о</w:t>
      </w:r>
      <w:proofErr w:type="gramEnd"/>
      <w:r w:rsidR="006630C3">
        <w:rPr>
          <w:rFonts w:ascii="Times New Roman" w:hAnsi="Times New Roman" w:cs="Times New Roman"/>
          <w:color w:val="000000"/>
          <w:sz w:val="24"/>
          <w:szCs w:val="24"/>
        </w:rPr>
        <w:t>дного окна" на базе МФЦ.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64.    Заявителям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получения информации о ходе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в электронной форме с испол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ьзованием ЕПГУ, а также в МФЦ.</w:t>
      </w:r>
    </w:p>
    <w:p w:rsidR="006630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Иные требования, в том числе учитывающие особенности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организации предоставления муниципальной услуги по принципу "одного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окна" на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базе МФЦ и в электронной форме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090" w:rsidRPr="00DB5DC3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65.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запроса о предоставлении Муниципальной услуги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формирует заявление на предоставление Муниципальной услуги в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 и подписывает его электронной подписью в соответствии 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закона от 06.04.2011 N 63-ФЗ "Об электронной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подписи" и требованиями Федерального закона от 27.07.2010 N 210-ФЗ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"О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б организации предоставления государственных и муниципальных услуг"без необходимости подачи з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апроса в какой-либо иной форме.</w:t>
      </w:r>
    </w:p>
    <w:p w:rsidR="00091090" w:rsidRPr="00DB5DC3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заявления о предоставлении Муниципальной услуги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вправе приложить к заявлению о предоставлении Муниципальной услуги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пункте 24 настоящего Административного регламента,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которые формируются и направляются в виде отдельных файлов в соответствии 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законодательства. Количество файлов должно соответствовать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количеству документов, направляемых в Администрацию, а наименование файла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должно позволять идентифицировать документ и количество листов в документе.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должны быть отсканированы в распространенных графических форматах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файлов в цветном режиме (разрешение сканирования - не менее 200 точек на дюйм),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обеспечивающем сохранение всех аутентичных признаков подлинности, а именно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графической подписи лица, печати, углового штампа бланка (если приемлемо).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в электронной форме заявления и прилагаемых к нему документов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отправитель несет ответственность за соответствие содержания электронной копии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содержанию подлинника документа на бумажном носител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91090" w:rsidRPr="00DB5DC3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заявления и прилагаемых к нему документов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представителем Заявителя, действующим на основании доверенности, доверенность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должна быть представлена в форме электронного документа, подписанного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уполномоченного лица, выдавш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его (подписавшего</w:t>
      </w:r>
      <w:proofErr w:type="gramStart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оверенность.</w:t>
      </w:r>
    </w:p>
    <w:p w:rsidR="00091090" w:rsidRPr="00DB5DC3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при регистрации субъекта персональных данных на ЕПГУ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согласия Заявителя в соответствии с требованиями статьи 6Федерального закона от 27.07.2006 N 152-ФЗ "О персональных данных" не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требуется.</w:t>
      </w:r>
    </w:p>
    <w:p w:rsidR="00091090" w:rsidRPr="00DB5DC3" w:rsidRDefault="006630C3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аявителям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для предварительной записи на подачу заявления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услуги.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Предварительная запись может осуществляться следующими способами по выбору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Заявителя: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1)  приличном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вителя в Администрацию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по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телефону Администрации.</w:t>
      </w:r>
    </w:p>
    <w:p w:rsidR="002736FD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предварительной записи Заяви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 сообщает следующие данные: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 для физического лица: фамилию, имя, отч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еств</w:t>
      </w:r>
      <w:proofErr w:type="gramStart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последнее - при наличии);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лица: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наименование юридического лица;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контактный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номер телефона;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4)     адрес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лектронной почты (при наличии);</w:t>
      </w:r>
    </w:p>
    <w:p w:rsidR="00091090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желаемые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дату 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время представления документов.</w:t>
      </w:r>
    </w:p>
    <w:p w:rsidR="002736FD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Запрещается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ау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тентификации в соответствии с нормативными правовыми актами Российской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Федерации, указания цели приема, а также предоставления сведений, необходимых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для расчета длительности временного интервала, который необходимо забронироват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для приема.</w:t>
      </w:r>
    </w:p>
    <w:p w:rsidR="002736FD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Предварительная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запись осуществляется путем внесения указанных сведений в книгу записи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Заявителей, которая ведется на бумажных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электронных носителях.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сообщаются дата и время приема документов, окно (кабинет) приема документов,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которое следует обратиться. Запись заявителей на определенную дату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заканчивается за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сутки до наступления этой даты.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осуществлении предварительной записи Заявитель в обязательном порядке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информируется о том, что предварительная запись аннулируется в случае его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неявки по истечении 15 минут с назначенного врем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ени приема.</w:t>
      </w:r>
    </w:p>
    <w:p w:rsidR="002736FD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Заявитель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 любое время вправе отказать</w:t>
      </w:r>
      <w:r>
        <w:rPr>
          <w:rFonts w:ascii="Times New Roman" w:hAnsi="Times New Roman" w:cs="Times New Roman"/>
          <w:color w:val="000000"/>
          <w:sz w:val="24"/>
          <w:szCs w:val="24"/>
        </w:rPr>
        <w:t>ся от предварительной записи.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отсутствии Заявителей, обратившихся по предварительной записи, осуществляется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 Заявителей,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ратившихся в порядке очереди.</w:t>
      </w:r>
    </w:p>
    <w:p w:rsidR="00091090" w:rsidRPr="00DB5DC3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77.    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приема (приемное время) Заявителей по предварительной записи устанавливается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оводителем Администрации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 от интенсивности обращений.</w:t>
      </w:r>
    </w:p>
    <w:p w:rsidR="00091090" w:rsidRPr="002736FD" w:rsidRDefault="00AB2769" w:rsidP="002736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III. Состав, последовательность, действующие и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сроки выполнения административных процедур (действий), требования к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порядку их выполнения, в том числе особенности выполнения административных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процедур 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>(действий) в электронной форме</w:t>
      </w:r>
    </w:p>
    <w:p w:rsidR="002736FD" w:rsidRDefault="00AB2769" w:rsidP="002736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осуществления в электронной форме, в том числе с использованием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ЕПГУ, официального сайта муниципального образования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"а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дминистративных процедур при предос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тавлении муниципальной услуги</w:t>
      </w:r>
    </w:p>
    <w:p w:rsidR="002736FD" w:rsidRDefault="002736FD" w:rsidP="002736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78.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Сведения 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 размещаются на едином портале государственных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(функций) в порядке, установленном Правилами размещения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 информационных системах «Федеральный реестр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 и «Единый портал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 сведений о государственных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услугах (функциях)», утвержденными постановлением Правительства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 от 24.10.2011 № 861.</w:t>
      </w:r>
      <w:proofErr w:type="gramEnd"/>
    </w:p>
    <w:p w:rsidR="00FE1CD9" w:rsidRPr="00DB5DC3" w:rsidRDefault="002736FD" w:rsidP="002736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Формирование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запроса заявителем осуществляется посредством заполнения электронной формы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запроса на ЕПГУ без необходимости подачи запроса в 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какой-либо иной форме.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ЕПГУ, размещаются образцы заполнения электронной формы запроса.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 формировании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обеспечивается: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копирования и сохранения запроса и иных документов, указанных в пункте 24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необходимых для предоставления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     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заполнения несколькими заявителями одной электронной формы запроса при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обращении за услугами, предполагающими направление совместного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несколькими заявителями;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печати на бумажном носителе к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опии электронной формы запроса;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сохранение ранее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введенных в электронную форму запроса значений в любой момент по желанию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пользователя, в том числе при возникновении ошибок ввода и возврате для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ввода значений в электронную форму запроса;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5)     заполнение полей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 до начала ввода сведений заявителем с использованием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сведений, размещенных в федеральной государственной информационной системе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«Единая система идентификации и аутентификации в инфраструктуре, обеспечивающей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государственных и муниципальных услуг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форме» (далее – единая система идентификации и аутентификации),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сведений, опубликованных на ЕПГУ, в части, касающейся сведений, отсутствующих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системе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идентификац</w:t>
      </w:r>
      <w:proofErr w:type="gramStart"/>
      <w:r w:rsidR="002736FD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="002736FD">
        <w:rPr>
          <w:rFonts w:ascii="Times New Roman" w:hAnsi="Times New Roman" w:cs="Times New Roman"/>
          <w:color w:val="000000"/>
          <w:sz w:val="24"/>
          <w:szCs w:val="24"/>
        </w:rPr>
        <w:t>тентификации;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вернуться на любой из этапов заполнения электронной формы запроса без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ранее введенной информации;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доступа заявителя на ЕПГУ, к ранее поданным им запросам в течение не менее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одного года, а также частично сформированных запросов – в течение не менее 3месяцев.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 Сформированный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подписанный запрос, и иные документы, указанные в пункте 24, 25 настоящего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направляются в 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Администрацию посредством ЕПГУ.</w:t>
      </w:r>
    </w:p>
    <w:p w:rsidR="00FE1CD9" w:rsidRPr="00DB5DC3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Администрация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обеспечивают прием документов, необходимых для предоставления муниципальной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услуги, и регистрацию запроса без необходимости повторного представления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заявителем таких д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окументов на бумажном носителе.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 регис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трации запроса – 1рабочий день.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начинается со дня регистрации электронных документов, необходимых для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 отправке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посредством ЕПГУ, автоматически осуществляется форматно-логическая проверка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сформированного запроса после заполнения заявителем каждого из полей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запроса. При выявлении некорректно заполненного поля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 заявитель уведомляется о характере выявленной ошибки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порядке ее устранения посредством информационного сообщения непосредственно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электронной форме запроса.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успешной отправке запросу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присваивается уникальный номер, по которому в личном кабинете заявителя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посредством ЕПГУ, заявителю будет предоставлена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 о ходе выполнения указанного запроса.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После принятия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должностным лицом, уполномоченным на предоставление муниципальной услуги,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запросу в личном кабинете заявителя посредством ЕПГУ, присваивается статус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«Р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егистрация з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аявителя и прием документов».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br/>
        <w:t>81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 заявитель по его выбору вправе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получить ответ на обращение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в форме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документа, подписанного уполномоченным должностным лицом с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усиленной квалифицированной электронной подписи;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на бумажном носителе,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подтверждающего содержание электронного документа, направленного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, в многофункциональном центре;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 на бумажном носителе.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вправе получить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 в форме электронного документа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или документа на бумажном носителе в течение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срока действия результата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  <w:proofErr w:type="gramEnd"/>
      <w:r w:rsidR="002736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Заявитель имеет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информации о ходе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 о ходе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направляется заявителю в срок, не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превышающий одного рабочего дня после завершения выполнения соответствующего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действия, на адрес электронной почты или с использованием средств ЕПГУ, по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выбору заявителя.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 предоставлении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в электронно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й форме заявителю направляется: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приеме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регистрации запроса о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уведомление о начале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процедуры предоставления муниципальной услуги либо мотивированном отказе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приеме запроса для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уведомление об окончании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либо;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4) уведомление о возможности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получить результат предоставление муниципальной услуги либо мотивированный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 в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уведомление о мотивированном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услуги.</w:t>
      </w:r>
    </w:p>
    <w:p w:rsidR="002736FD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Заявителем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оценить доступность и качество муниципальной услуги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процедур</w:t>
      </w:r>
    </w:p>
    <w:p w:rsidR="002736FD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84.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Предоставление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Администрацией включает следующие административные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прием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регистрация заяв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ления и необходимых документов;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рассмотрение документов и направление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межведомственных  запросов;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направл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ение межведомственных запросов;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расс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мотрение документов и сведений;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принятие решения о предоставлении услуги и формирование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зультата предоставления услуги;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предоставление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оказания услуги;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 порядок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исправления технической ошибки;</w:t>
      </w:r>
    </w:p>
    <w:p w:rsidR="00FE1CD9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 порядок выдачи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доку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мента, выданного по результатам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</w:t>
      </w:r>
      <w:r w:rsidR="00FE1CD9"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регистрация заявления и необходимых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Юридическим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фактом, служащим основанием для предоставления муниципальной услуги, является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письменное заявление, поступившее от заявителя лично, по почте, по электронной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почте или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 xml:space="preserve"> на ЕПГУ из личного кабинета.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br/>
        <w:t>86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выполнение административной процедуры, осуществляет проверку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представленных документов на предмет оформления заявления в соответствии с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настоящего Административного регламента и соответствия документов,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прилагаемых к заявлению, перечню документов, указанных в нем. Срок выполнения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 составляет 15 минут с момента предоставления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Заявителем запроса.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составляет 1 рабочий день со дня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поступления заявления.</w:t>
      </w:r>
    </w:p>
    <w:p w:rsidR="00FE1CD9" w:rsidRPr="00DB5DC3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88.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Результатом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вляется регистрация заявления 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аправление 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жведомственных запросов</w:t>
      </w:r>
    </w:p>
    <w:p w:rsidR="002736FD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89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Основанием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для начала выполнения административной процедуры является поступление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Заявления о предоставлении Муниципальной услуги и всех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необхо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>димых документов специалисту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ответственному за предост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авление Муниципальной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90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предоставление муниципальной услуги в течение 3 рабочих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документов рассматривает уведомление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 документы, предоставленные для получения муниципальной услуги ив случае не предоставления заявителем документов, указанных в подпункте 2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пункта 25 настоящего Административного регламента направляет межведомственные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запросы в государственные органы, органы местного самоуправления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организации, в распоряжении которых находятся указанные документы.</w:t>
      </w:r>
      <w:proofErr w:type="gramEnd"/>
    </w:p>
    <w:p w:rsidR="00B33031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случае отсутствия в уведомлении о планируемом строительстве сведений, указанных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 подпункте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1 пункта 25 настоящего Административного регламента, или документов,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предусмотренных подпунктами 2- 5 пункта  25 настоящего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ответственный специалист в течение    3 рабочих дней со дня поступления уведомления о планируемом строительстве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возвращает данное уведомление и прилагаемые к нему документы застройщику без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рассмотрения с указанием причин возврата.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ьстве считается ненаправленным.</w:t>
      </w:r>
    </w:p>
    <w:p w:rsidR="002736F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данной административной процедуры является получение сведений, необходимых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авления Муниципальной услуги.</w:t>
      </w:r>
    </w:p>
    <w:p w:rsidR="008252E1" w:rsidRPr="00DB5DC3" w:rsidRDefault="002736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ативной процедуры –       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3 рабочих дня со дня поступления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Заявления.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ассмотрение документов и сведений</w:t>
      </w:r>
    </w:p>
    <w:p w:rsidR="00B3303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Основанием для начала административной процедуры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является поступление ответов на межведомс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твенные информационные запросы.</w:t>
      </w:r>
    </w:p>
    <w:p w:rsidR="00B3303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предоставление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проводит проверку соответствия указанных в уведомлении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строительстве параметров объекта индивидуального жилищного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предельным параметрам разрешенного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строительства, реконструкции объектов капитального строительства, установленным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правилами землепользования и застройки, документацией по планировке территории,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обязательным требованиям к параметрам объектов капитального строительства,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Градостроительным Кодексом РФ, другими федеральными законами 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действующим на дату поступления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 планируемом строительстве (дале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требования), а также допустимости размещения объекта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в соответствии с разрешенным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земельного участка и ограничениями, установленными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земельным и иным законодательством Российской Федерации (д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алее -допустимость размещения).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принят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ие одного из следующих решений:</w:t>
      </w:r>
    </w:p>
    <w:p w:rsidR="00B3303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о подготовке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о соответствии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планируемых строительстве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 установленным параметрам и допустимости размещения объекта индивидуального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 (далее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 - Уведомление о соответствии);</w:t>
      </w:r>
    </w:p>
    <w:p w:rsidR="00B3303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о подготовке уведомления о несоответствии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планируемых строительстве или реконструкции объекта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(или) недопустимости размещения объекта индивидуального жилищного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на земельном участке (далее – 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несоответствии).</w:t>
      </w:r>
    </w:p>
    <w:p w:rsidR="008252E1" w:rsidRPr="00DB5DC3" w:rsidRDefault="00B3303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несоответствии указанных в уведомлении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параметров объекта индивидуального жилищного строительства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установленным параметрам и (или) недопустимости размещения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на земельном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участке Администрация направляет, в том числе с использованием единой системы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имодействия:</w:t>
      </w:r>
      <w:proofErr w:type="gramEnd"/>
    </w:p>
    <w:p w:rsidR="00B3303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 орган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уполномоченный на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 государственного строительного надзора, в случае направления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указанного уведомления по основанию, предусмотренному пунктом 1части 10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РФ;</w:t>
      </w:r>
    </w:p>
    <w:p w:rsidR="00BC42A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 федеральный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 исполнительной власти, уполномоченный на осуществление государственного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земельного надзора, орган местного самоуправления, осуществляющий муниципальный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земельный контроль, в случае направления указанного уведомления по основанию,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предусмотренному пунктом 2или 3 части 10Градостроительного кодекса РФ;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3) в орган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уполномоченный в области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охраны объектов культурного наследия, в случае направления указанного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по основанию, предусмотренному пунктом 4 части 10Гр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остроительного кодекса РФ.</w:t>
      </w:r>
    </w:p>
    <w:p w:rsidR="00B33031" w:rsidRDefault="00B3303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97.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полного пакета документов, необходимого в соответствии с нормативными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для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B3303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-  рабочий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день.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Принятие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услуги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формирование ре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зультата предоставления услуги</w:t>
      </w:r>
    </w:p>
    <w:p w:rsidR="00BC42AD" w:rsidRDefault="00B3303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98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Основанием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начала административной процедуры является наличие полного пакета документов,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отсутствие или наличие оснований для отказа в предоставлении муниципальной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99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ри установлении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соответствия указанных в уведомлении о планируемом строительстве параметров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необходимым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и допустимости размещения ответственный специалист готовит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соответствии и в течение 1 рабочего дня со дня подготовки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его на 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подпись главы администрации.</w:t>
      </w:r>
    </w:p>
    <w:p w:rsidR="00BC42AD" w:rsidRDefault="00BC42A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установлении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несоответствия указанных в уведомлении о планируемом строительстве параметров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необходимым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и допустимости размещения ответственный специалист готовит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несоответствии и в течение 1 рабочего дня со дня подготовки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его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главы администрации.</w:t>
      </w:r>
    </w:p>
    <w:p w:rsidR="008252E1" w:rsidRPr="00DB5DC3" w:rsidRDefault="00BC42A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или несоответствии подготавливается в 3 экземплярах, два из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которых выдаются Заявителю, один хранится в секторе строительс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тва и 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</w:p>
    <w:p w:rsidR="008252E1" w:rsidRPr="00DB5DC3" w:rsidRDefault="00BC42A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установление наличия или отсутствия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оснований для отказа в предоставлении Муниципальной услуги, подготовка результата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8252E1" w:rsidRPr="00DB5DC3" w:rsidRDefault="00BC42A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составляет 1 рабочий день со дня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принятия решения о подготовке Уведомления о соответствии или Уведомления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несоответствии.</w:t>
      </w:r>
    </w:p>
    <w:p w:rsidR="00BC42A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ие результата оказания услуги </w:t>
      </w:r>
    </w:p>
    <w:p w:rsidR="00BC42AD" w:rsidRDefault="00BC42A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104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Основанием для начала административной процедуры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является принятие решения о предоставлении муниципальной услуги или об отказе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Должностное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предоставление муниципальной услуги в течение 1 рабочего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дня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момента подписания документов: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вручает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(направляет, способом, определенным заявителем в уведомлении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строительстве) Заявителю соответствующий результат предоставления Муниципальной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услуги; </w:t>
      </w:r>
    </w:p>
    <w:p w:rsidR="00BC42A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при выдаче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устанавливает личность заявителя, знакомит заявителя с содержанием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ов и выдает их;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Заявитель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подтверждает получение документов личной подписью с расшифровкой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соответствующей графе журнала регистрации.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 случае направления лицу решения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предоставлении Муниципальной услуги, ему возвращаются также и все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тавленные им документы.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br/>
        <w:t>105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   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выдача Заявителю результата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услуги.</w:t>
      </w:r>
    </w:p>
    <w:p w:rsidR="00BC42AD" w:rsidRDefault="00BC42A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Выдача заявителю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 осуществляется способом,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 Заявителем при подаче заявления на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Муниципальной услуги:</w:t>
      </w:r>
    </w:p>
    <w:p w:rsidR="00BC42A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 форме электронного документа,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подписанного усиленной квалифицированной электронной подпись уполномоченного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 ответственного за предоставление услуги, в личном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кабинете на ЕПГУ.</w:t>
      </w:r>
    </w:p>
    <w:p w:rsidR="00BC42AD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на бум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ажном носителе в Администрации,</w:t>
      </w:r>
    </w:p>
    <w:p w:rsidR="008252E1" w:rsidRPr="00DB5DC3" w:rsidRDefault="00BC42A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В уведомлении Администрация, указывает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доступное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 результата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 МФЦ с указанием адреса.</w:t>
      </w:r>
    </w:p>
    <w:p w:rsidR="008252E1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Максимальное время, затраченное на административную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процедуру, не должно превышать 2 рабочих дней со дня регистрации результата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муниципальной услуги.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Порядок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тех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нической ошибки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109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снованием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допущенной технической ошибки в выданных в результате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документах является поступление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администрацию заявления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 (описки, опечатки, грамматической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арифметической ошибки).</w:t>
      </w:r>
      <w:proofErr w:type="gramEnd"/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 обращении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 заявитель (его уполномочен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ный представитель)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представляют:</w:t>
      </w:r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заявление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ошибки;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документы,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свидетельствующие о наличии технической ошибки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 содержащие правильные данные;</w:t>
      </w:r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выданный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муниципального образования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Высокоярское</w:t>
      </w:r>
      <w:proofErr w:type="spellEnd"/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в результате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в котором со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держится техническая ошибка.</w:t>
      </w:r>
    </w:p>
    <w:p w:rsidR="008252E1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Заявление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 исправлении технической ошибки подается заявителем (его уполномоченным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представителем).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в администрации муниципального образования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Высокоярское</w:t>
      </w:r>
      <w:proofErr w:type="spellEnd"/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день его поступления.</w:t>
      </w:r>
    </w:p>
    <w:p w:rsidR="008252E1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ешение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исправлении технической ошибки принимается сотрудником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муниципальных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 в сфере строительства.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114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рок выдачи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 с исправленными техническими ошибками не может превышать 5 рабочих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дней с момента регистрации заявления об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ошибки.</w:t>
      </w:r>
    </w:p>
    <w:p w:rsidR="008252E1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При подаче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об исправлении технической ошибки в ходе личного приема, посредством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почтового отправления заявитель по своему выбору вправе получить документ с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исправленными техническими ошибками на бумажном носителе или в форме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116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подаче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об исправлении технической ошибки посредством ЕПГУ заявитель получает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 с исправленными техническими ошибками в форме электронного документа,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подписанного Главой администрации.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117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ригинал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документа, в котором содержится техническая ошибка, после выдачи заявителю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такого документа с исправленными техническими ошибками не подлежит возвращению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заявителю (его уполномоченному представителю).</w:t>
      </w:r>
    </w:p>
    <w:p w:rsidR="008252E1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Порядок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выдачи дубликата документа, выданного по результатам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Основанием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выдачи дубликата документа, выданного по результатам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услуги, является поступление в администрацию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выдаче дубликата.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При обращении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(его уполномоченный представитель) представляют: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- заявление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выдаче дубликата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Заявление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подается заявителем (его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уполномоченным представителем).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Заявление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выдаче дубликата регистрируется в администрации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в день его поступления.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Решение о выдаче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принимается сотрудником администрации, уполномоченным на предоставление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 в сфере строительства.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123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Срок выдачи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документа, выданного по результатам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услуги, не может превышать 5 рабочих дней с момента регистрации заявления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выдаче дубликата.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подаче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выдаче дубликата в ходе личного приема, посредством почтового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отправления заявитель по своему выбору вправе получить дубликат документа,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выданного по результатам предоставления муниципальной услуги, на бумажном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носителе или в форме электронного документа, подписанного уполномоченным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сотрудником администрации.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125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При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подаче заявления о выдаче дубликата посредством ЕПГУ заявитель получает дубликат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документа, выданного по результатам предоставления муниципальной услуги,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форме электронного документа, подписанного Главой администрации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63994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IV. Порядок и формы контроля исполнения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за предос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тавлением муниципальной услуги</w:t>
      </w:r>
    </w:p>
    <w:p w:rsidR="00663994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Порядок осуществления текущего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соблюдением и исполнением ответственными должностными лицами положений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и иных нормативных правовых актов, устанавливающих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 к 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ставлению муниципальной услуги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126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Текущий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осуществляет глава администрации или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 из его заместителей.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127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Текущий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Административного регламента и иных нормативных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правовых актов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Томской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осуществляет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Администрации, ответственный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вление Муниципальной услуги.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128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Руководители,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ответственные за организацию работы по предоставлению муниципальной услуги,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определяют должностные обязанности сотрудников, осуществляют контроль над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исполнением, принимают меры к совершенствованию форм и методов служебной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деятельности, обучению подчиненных, несут персональную ответственность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соблюдением законности.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129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консультирование и информирование граждан,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полноту, грамотность и доступность проведенного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консультирования.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осуществляющий прием документов, несет персональную ответственность за полноту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правильность их оформления, сохранность принятых документов, порядок и сроки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 приема.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проведение проверок представленных заявителем сведений,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требующих проверки полноты и достоверности, указанных в них сведений,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ответственность:</w:t>
      </w:r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своевременность и качество проводимых проверок по представленным заявителем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сведениям;</w:t>
      </w:r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соответствие направляемых запросов тре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бованиям настоящего регламента;</w:t>
      </w:r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порядка и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сроков направления запросов.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составление и выдачу уведомления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достоверность сведений, правильность оформления результата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Физические лица,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их объединения и организации вправе получать информацию о порядке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 также направлять замечания и предложения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 улучшению качества 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По результатам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осуществления текущего контроля в случае выявления нарушений законодательства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="003244EB">
        <w:rPr>
          <w:rFonts w:ascii="Times New Roman" w:hAnsi="Times New Roman" w:cs="Times New Roman"/>
          <w:color w:val="000000"/>
          <w:sz w:val="24"/>
          <w:szCs w:val="24"/>
        </w:rPr>
        <w:t>Федерации, законодательства Том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ской области, виновные лица несут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дисциплинарную ответственность в соответствии с законодательством Российской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Перечень должностных лиц, осуществляющих текущий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контроль, устанавливается ак</w:t>
      </w:r>
      <w:r>
        <w:rPr>
          <w:rFonts w:ascii="Times New Roman" w:hAnsi="Times New Roman" w:cs="Times New Roman"/>
          <w:color w:val="000000"/>
          <w:sz w:val="24"/>
          <w:szCs w:val="24"/>
        </w:rPr>
        <w:t>тами (приказами) Администрации.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Периодичность осуществления текущего контроля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устанавл</w:t>
      </w:r>
      <w:r>
        <w:rPr>
          <w:rFonts w:ascii="Times New Roman" w:hAnsi="Times New Roman" w:cs="Times New Roman"/>
          <w:color w:val="000000"/>
          <w:sz w:val="24"/>
          <w:szCs w:val="24"/>
        </w:rPr>
        <w:t>ивается главой Администрации.</w:t>
      </w:r>
    </w:p>
    <w:p w:rsidR="00663994" w:rsidRPr="00DB5DC3" w:rsidRDefault="00AB2769" w:rsidP="003377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и периодичность осуществления плановых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внеплановых проверок полноты и качества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муниципальной услуги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137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полнотой и качеством предоставления Муниципальной услуги осуществляется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формах:</w:t>
      </w:r>
    </w:p>
    <w:p w:rsidR="00663994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проведения плановых, внеплановых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проверок;</w:t>
      </w:r>
    </w:p>
    <w:p w:rsidR="00663994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роведения внеплановых проверок.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В целях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 проводятся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овые и внеплановые проверки.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139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орядок 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периодичность осуществления плановых проверок устанавливаются планом работы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Администрации. При проверке могут рассматриваться все вопросы, связанные с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предоставлением Муниципальной услуги (комплексные проверки), или отдельный вопрос,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связанный с предоставлением Муниципальной услуги (тематические проверки)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роверка также может проводиться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конкретной жалобе Заявителя.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140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Внеплановые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проверки проводятся в связи с проверкой устранения ранее выявленных нарушений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а также в случае получения жалоб Заявителей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(бездействие) должностных лиц Администрации, ответственных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тавление муниципальной услуги.</w:t>
      </w:r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Ответственность муниципальных служащих органа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власти и иных должностных лиц за решения и действия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(бездействие), принимаемые (осуществляемые) в ходе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141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По результатам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проведенных проверок в случае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выявления нарушений соблюдения положений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виновные должностные лица Администрации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несут ответственность за решения и действия (бездействие), принимаемые в ходе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вления Муниципальной услуги.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Ответственность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должностных лиц Администрации закрепляется в должностных регламентах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требованиями законодательства Российской Федерации.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Положения, характеризующие требования к порядку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формам контроля над предоставлением муниципальной услуги, в том числе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стороны заявителей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, их объединений и организаций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143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  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предоставлением Муниципальной услуги, в том числе со стороны Заявителей,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объединений и организаций, осуществляется посредством открытости деятельности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при предоставлении Муниципальной услуги, получения гражданами,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объединениями и организациями актуальной, полной и достоверной информации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порядке предоставления Муниципальной услуги и обеспечения возможности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досудебного (вне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судебного) рассмотрения жалоб.</w:t>
      </w:r>
    </w:p>
    <w:p w:rsidR="003377F0" w:rsidRDefault="00AB2769" w:rsidP="003377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V.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Досудебный (внесудебный) порядок обжалования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решений и действий (бездействия) органа, предоставляющего муниципальную услугу,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многофункционального центра, а также их должностных лиц, муниципальных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служащих, работников</w:t>
      </w:r>
      <w:proofErr w:type="gramEnd"/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для заинтересованных лиц об их праве на досудебное (внесудебное) обжалование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и (или) решений, принятых (осуществленных) в ходе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пальной услуги</w:t>
      </w:r>
      <w:proofErr w:type="gramEnd"/>
    </w:p>
    <w:p w:rsidR="00663994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144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При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заявитель и иные заинтересованные лица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имеют право подать жалобу на действие (бездействие) и (или) решение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должностных лиц Администрации, осуществляемое или принятое входе предоставления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услуги (далее - жалоба).</w:t>
      </w:r>
    </w:p>
    <w:p w:rsidR="003377F0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F0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Орган, предоставляющий муниципальную услугу, а также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их должностные лица, муниципальные служащие, работники и уполномоченные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рассмотрение жа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 xml:space="preserve">лобы должностные лица, которым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жалоба</w:t>
      </w:r>
    </w:p>
    <w:p w:rsidR="003377F0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145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Уполномоченным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органом на рассмотрение ж</w:t>
      </w:r>
      <w:r>
        <w:rPr>
          <w:rFonts w:ascii="Times New Roman" w:hAnsi="Times New Roman" w:cs="Times New Roman"/>
          <w:color w:val="000000"/>
          <w:sz w:val="24"/>
          <w:szCs w:val="24"/>
        </w:rPr>
        <w:t>алоб является Администрация.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146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Жалоба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решения и действия (бездействие) Администрации, муниципального служащего,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Администрации при предоставлении муниципальной услуги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главе администрации.</w:t>
      </w:r>
    </w:p>
    <w:p w:rsidR="00663994" w:rsidRPr="00DB5DC3" w:rsidRDefault="003377F0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Жалоба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решения и действия (бездействие) Администрации, муниципального служащего,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Администрац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ии может быть подана через МФЦ.</w:t>
      </w:r>
    </w:p>
    <w:p w:rsidR="00096DE1" w:rsidRDefault="00096DE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DB5DC3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Способы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информирования заявителей о порядке подачи и рассмотрения жалобы, в том числе с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Единого портала государ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ственных и муниципальных услуг</w:t>
      </w:r>
    </w:p>
    <w:p w:rsidR="00663994" w:rsidRPr="00DB5DC3" w:rsidRDefault="00096DE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148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Информация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порядке подачи и рассмотрения жалобы размещается на официальном сайте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в информационно-телекоммуникационной сети "Интернет",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 ЕПГУ, а также предоставляется непосредственно должностными лицами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по телефону, почте, электронной почте, по адресу, указанному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заявителем.</w:t>
      </w:r>
    </w:p>
    <w:p w:rsidR="00096DE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 нормативных правовых актов, регулирующих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органа, предоставляющего муниципальную услуг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у, а также его должностных лиц</w:t>
      </w:r>
    </w:p>
    <w:p w:rsidR="00096DE1" w:rsidRDefault="00096DE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149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Порядок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досудебного (внесудебного) обжалования решений и действий (бездействия) органа,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услугу, а также его должностных лиц регулируется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следующими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актами:</w:t>
      </w:r>
    </w:p>
    <w:p w:rsidR="00096DE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Федеральным законом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 27 июля 2010 № 210-ФЗ "Об организации предоставления государственных 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услуг";</w:t>
      </w:r>
    </w:p>
    <w:p w:rsidR="00096DE1" w:rsidRDefault="00AB2769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Федеральным законом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 26 июля 2006  № 135-ФЗ "О защите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конкуренции";</w:t>
      </w:r>
    </w:p>
    <w:p w:rsidR="00096DE1" w:rsidRDefault="00663994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 Кодексом об административных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правонару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шениях Российской Федерации.</w:t>
      </w:r>
    </w:p>
    <w:p w:rsidR="00096DE1" w:rsidRDefault="00096DE1" w:rsidP="006639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150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Информация,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указанная в данном разделе, подлежит обя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зательному размещению на ЕПГ</w:t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96DE1" w:rsidRDefault="00AB2769" w:rsidP="00096DE1">
      <w:pPr>
        <w:ind w:left="3828" w:hanging="851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Приложение 1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к административному регламенту предоставления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63994" w:rsidRPr="00096DE1" w:rsidRDefault="00AB2769" w:rsidP="00096DE1">
      <w:pPr>
        <w:ind w:left="3828" w:hanging="851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t>муниципальной услуги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«Направление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уведомления о соответствии указанных в уведомлении о планируемом строительстве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параметров объекта индивидуального жилищного строительства или садового дома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установленным параметрам и допустимости размещения объекта индивидуального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жилищного строительства или садов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>ого дома на земельном участке</w:t>
      </w:r>
    </w:p>
    <w:p w:rsidR="00096DE1" w:rsidRDefault="00AB2769" w:rsidP="00096DE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 строительстве или реконструкции объекта ИЖС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 20__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 (наименование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уполномоченного на выдачу разрешений на строительство федерального органа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исполнительной власти, органа исполнительной власти субъекта Российской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Федерации, органа местного самоуправления)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 о застройщике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физическом лице, в случае если застройщиком является физическое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жительства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Реквизиты документа, удостоверяющего личность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юридическом лице, в случае если застройщиком является юридическое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нахождения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регистрационный номер записи о муниципальной регистрации юридического лица в едином государственном реестре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Идентификационный номер налогоплательщика,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Сведения о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Кадастровый номер земельного участка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 или описание местоположения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праве застройщика на земельный участо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правоустанавливающие документы)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наличии прав иных лиц на земельный участок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виде разрешенного использования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 Сведения об объекте капитального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виде разрешенного использования объекта капитального строительства (объект ИЖС или садовый дом)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Цель подачи уведомления (строительство или реконструкция)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планируемых параметрах: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надземных этажей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Высота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об отступах от границ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Площадь застройки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3.3.6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Сведения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Сведения о типовом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архитектурном решении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4. Схематичное изображение планируемого к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строительству ил реконструкции объекта капитального строительства на земельном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Почтовый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и (или) адрес электронной почты для связи: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соответствии указанных в уведомлении о планируемых строительстве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ИЖС или садового дома параметров объекта ИЖС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 установленным параметрам и допустимости размещения объекта ИЖС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на земельном участке либо о несоответствии указанных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планируемых строительстве или реконструкции объекта ИЖС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параметров объекта ИЖС или садового дома установленным параметрами (или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недопустимости размещения объекта ИЖС или садового дома на земельном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 прошу направить следующим способом: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(путем направления на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почтовый адрес и (или) адрес электронной почты или нарочным в уполномоченном на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выдачу разрешений на строительство федеральном органе исполнительной власти,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органе исполнительной власти субъекта Российской Федерации или органе местного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самоуправления, в том числе через многофункциональный центр)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 подтверждаю, что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(объект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ИЖС или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садовый дом)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предназначен для раздела на самостоятельные объекты недвижимости.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даю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(в случае если застройщиком является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физическое лицо).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(должность, в случае если застройщиком является юридическое лицо)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настоящему уведомлению прилагаются: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(документы, предусмотренные частью 3 статьи51.1 Градостроительного кодекса Российской Федерации (Собрание законодательства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2005, № 1, ст. 16;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2018, № 32, ст. 5133, 5135)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96DE1">
        <w:rPr>
          <w:rFonts w:ascii="Times New Roman" w:hAnsi="Times New Roman" w:cs="Times New Roman"/>
          <w:color w:val="000000"/>
          <w:szCs w:val="24"/>
        </w:rPr>
        <w:t>Приложение 2</w:t>
      </w:r>
      <w:r w:rsidRPr="00096DE1">
        <w:rPr>
          <w:rFonts w:ascii="Times New Roman" w:hAnsi="Times New Roman" w:cs="Times New Roman"/>
          <w:color w:val="000000"/>
          <w:szCs w:val="24"/>
        </w:rPr>
        <w:br/>
        <w:t>к административному регламенту предоставления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муниципальной услуги</w:t>
      </w:r>
      <w:r w:rsidRPr="00096DE1">
        <w:rPr>
          <w:rFonts w:ascii="Times New Roman" w:hAnsi="Times New Roman" w:cs="Times New Roman"/>
          <w:color w:val="000000"/>
          <w:szCs w:val="24"/>
        </w:rPr>
        <w:br/>
        <w:t>«Направление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уведомления о соответствии указанных в уведомлении о планируемом строительстве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параметров объекта индивидуального жилищного строительства или садового дома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установленным параметрам и допустимости размещения объекта индивидуального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жилищного строительства или садового дома на земельном участке»</w:t>
      </w:r>
      <w:r w:rsidRPr="00096DE1">
        <w:rPr>
          <w:rFonts w:ascii="Times New Roman" w:hAnsi="Times New Roman" w:cs="Times New Roman"/>
          <w:color w:val="000000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об изменении параметров планируемого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или реконструкции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 20__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 о застройщике: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физическом лице, в случае если застройщиком является физическое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жительства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Реквизиты документа, удостоверяющего личность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юридическом лице, в случае если застройщиком является юридическое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нахождения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регистрационный номер записи о государственной регистрации юридического лица в едином государственном реестре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Идентификационный номер налогоплательщика,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 Сведения о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Кадастровый номер земельного участка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 или описание местоположения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 Сведения об изменении параметров планируемого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 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(дата направления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надземных этажей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Высота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об отступах от границ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Площадь застройки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Схематичное изображение планируемого к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строительству или реконструкции объекта капитального строительства на земельном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 (в случае если изменились значения параметров планируемого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дома, предусмотренные пунктом 3.3 Формы настоящего уведомления об изменении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планируемого строительства или реконструкции объекта индивидуального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оительства или садового дома)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Почтовый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и (или) адрес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 для связи:</w:t>
      </w:r>
      <w:proofErr w:type="gramEnd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соответствии указанных в уведомлении о планируемых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   или   реконструкции   объекта  индивидуального   жилищного строительства   или  садового   дома  параметров объекта  индивидуального жилищного  строительства или  садового  дома установленным  параметрам  и допустимости размещения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  дома  на  земельном участке  либо  о несоответствии указанных в уведомлении  о   планируемых   строительстве   или реконструкции 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индивидуального  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параметров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  индивидуального   жилищного   строительства   или садового дома установленным   параметрам  и (или) недопустимости размещения  объекта индивидуального  жилищного строительства  или  садового дома на земельном участке прошу направить следующим способом: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(путем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направления на почтовый адрес и (или) адрес электронной почты или нарочным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уполномоченном на выдачу разрешений на строительство федеральном органе   исполнительной   власти, органе исполнительной власти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субъекта Российской Федерации или органе местного самоуправления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, в том числе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многофункциональный центр)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я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даю согласие на обработку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(в случае если застройщиком явл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яется физическое лицо)</w:t>
      </w:r>
      <w:proofErr w:type="gramStart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олжность, в случае если застройщиком является юридическое лицо)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(при наличи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40F52" w:rsidRPr="00DB5DC3" w:rsidRDefault="00AB2769" w:rsidP="00096DE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Приложение 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Главе администрации</w:t>
      </w:r>
    </w:p>
    <w:p w:rsidR="00096DE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(при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___________________________________________________________физического лица, либо 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организации, почтовый адрес, телефон)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Заявление об исправлении технической ошибки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от «___» ____________ 20___ года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Прошу исправить техническую ошибку, допущенную при выдаче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допустимости размещения объекта индивидуального жилищного строительства или садового дома на земельном участке)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Сведения, подлежащие исправлению: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Текуща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я редакция: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Новая редакция: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Приложения: _______________________________________ на_____ листах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окументы,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свидетельствующие о наличии технической ошибки и содержащие правильные данные)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______________________________    _________________      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                         (должность)                                            (подпись)                                          (Ф.И.О.)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96DE1" w:rsidRDefault="00B40F52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Главе администрации __________________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Застройщик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(при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наличии)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___________________________________________________________физического лица, либо наименование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, почтовый адрес, телефон)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Заявление о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выдаче дубликата документа, выданного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 результатам предоставления 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от «___» ____________ 20___ года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Прошу выдать дубликат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(реквизиты уведомления 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(несоответствии) указанных в уведомлении о планируемых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индивидуального жилищного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параметров объекта индивидуального жилищного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установленным параметрам и допустимости размещения объекта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на земельном участке)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Застройщик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______________________________    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__      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          (должность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                                            (подпись)                                          (Ф.И.О.)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C5275" w:rsidRPr="00DB5DC3" w:rsidRDefault="00B40F52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органа,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уполномоченного на выдачу разрешений на строительство)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                    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 соответствии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о планируемом строительстве или реконструкции объекта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на земельном участке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_____________ 20___ год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                                                                     №_____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 результатам рассмотрения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планируемом строительстве или реконструкции объекта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дома, или уведомления об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изменении параметров планируемого строительства или реконструкции объекта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жилищного строительства или садового дома (далее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ведомление), направленном Вами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а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(дата направления уведомления)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зарегистрированном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     (дата и номер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регистрации уведомления)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уведомляет Вас о соответствии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параметров объекта индивидуального жилищного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установленным параметрам и допустимости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размещения объекта индивидуального жилищного строительства или садового дома на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земельном участке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олжность уполномоченного лица органа, осуществляющего выдачу разрешения на строительство)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"__" 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_____ 20___ г.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Приложение 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строительства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на земельном участке»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органа, уполномоченного на выдачу разрешений на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строительство)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 несоответствии указанных в уведомлении о планируемых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ИЖС или садового дома параметров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ИЖС или садового дома установленным параметрам и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(или) допустимости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размещения объекта ИЖС или садового дома на земельном участке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_____________ 20___ год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№_____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 результатам рассмотрения уведомления о планируемой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индивидуального жилищного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дома, или уведомления об изменении параметров планируемого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объекта индивидуального жилищного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(далее - уведомление), направленномВами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</w:t>
      </w:r>
    </w:p>
    <w:p w:rsidR="00096DE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(дата направления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зарегистрированном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(дата и номер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регистрации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уведомляем: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1)  о   несоответствии параметров,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предельным параметрам разрешенного строительства,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капитального строительства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(сведения о предельных параметрах разрешенного строительства, реконструкции объектов капитального   строительства,   которые   установлены  правилами землепользования  и  застройки, документацией по планировке территории, или об    обязательных   требованиях   к   параметрам   объектов   капитального  строительства,  которые  установлены  Градостроительным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кодексом Российской Федерации  (Собрание  законодательства Российской Федерации, 2005, N 1, ст. 16; 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2018,  N 32, ст. 5135), другими федеральными законами, действующими на дату  поступления уведомления, и которым не соответствуют параметры объекта индивидуального  жилищного  строительства  или  садового  дома, указанные в уведомлении)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  о   недопустимости   размещения  объекта   индивидуального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   или   садового дома на земельном участке последующим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(сведения о видах разрешенного использования земельного участка и (или) ограничениях, установленных   в   соответствии   с   земельным   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иным законодательством Российской Федерации и действующими на дату поступления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3)  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том, что уведомление подано или направлено лицом, не являющимся застройщиком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связи с отсутствием прав на земельный участок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4)  о</w:t>
      </w:r>
      <w:proofErr w:type="gramEnd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несоответствии описания внешнего облика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предмету охраны исторического поселения 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к архитектурным решениям объектов капитального строительства, установленным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градостроительным регламентом применительно к территориальной зоне,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расположенной в границах территории исторического поселения федерального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регионального значения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(должность уполномоченного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лица органа, осуществляющего выдачу разрешения на строительство органа местного самоуправления)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"___" ________________ 20___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96DE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Ф.И.О. заявителя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для направления уведомления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 результатам рассмотрения уведомления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планируемом строительстве объекта ИЖС на земельном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участке с кадастровым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номером _____________________ возвращаем уведомление и прилагаемые документы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без рассмотрения в соответствии с ч. 6 ст. 51.1 Градостроительного кодекса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в связи с несоответствием формы уведомления о планируемом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требованиям, утверждённых приказом Минстроя России от 19.09.2018№ 591/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форм уведомлений, необходимых для строительства или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ИЖС или садового дома».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96DE1" w:rsidRDefault="00096DE1" w:rsidP="00663994">
      <w:pPr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Приложение 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решения об отказе в предоставлении услуги в части исправления техническо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-их)ошибки(-</w:t>
      </w:r>
      <w:proofErr w:type="spell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 и выдачи повторного экземпляра(дубликата) уведомления о соответствии/решения об отказе в приеме документов,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уполномоченного на выдачу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разрешений на строительство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органа исполнительной власти субъекта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органа местного самоуправления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Решение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№___________ от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 основании поступившего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запроса, зарегистрированного ________________, принято решение об отказе в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на основании: _____________________________________________________________________________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Дополнительно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информируем: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(указывается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информация, необходимая для устранения причин отказа в предоставлении услуги, 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также иная дополнительная информация при наличии)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 вправе повторно обратиться в уполномоченный орган с заявлением 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после устранения указанных нарушений.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Данный отказ может быть обжалован в досудебном порядке путем направления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жалобы в уполномоченный орган, а такж</w:t>
      </w:r>
      <w:r>
        <w:rPr>
          <w:rFonts w:ascii="Times New Roman" w:hAnsi="Times New Roman" w:cs="Times New Roman"/>
          <w:color w:val="000000"/>
          <w:sz w:val="24"/>
          <w:szCs w:val="24"/>
        </w:rPr>
        <w:t>е в судебном порядке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096DE1">
        <w:rPr>
          <w:rFonts w:ascii="Times New Roman" w:hAnsi="Times New Roman" w:cs="Times New Roman"/>
          <w:color w:val="000000"/>
          <w:sz w:val="20"/>
          <w:szCs w:val="24"/>
        </w:rPr>
        <w:t>(</w:t>
      </w:r>
      <w:proofErr w:type="gramStart"/>
      <w:r w:rsidR="00AB2769" w:rsidRPr="00096DE1">
        <w:rPr>
          <w:rFonts w:ascii="Times New Roman" w:hAnsi="Times New Roman" w:cs="Times New Roman"/>
          <w:color w:val="000000"/>
          <w:sz w:val="20"/>
          <w:szCs w:val="24"/>
        </w:rPr>
        <w:t>д</w:t>
      </w:r>
      <w:proofErr w:type="gramEnd"/>
      <w:r w:rsidR="00AB2769" w:rsidRPr="00096DE1">
        <w:rPr>
          <w:rFonts w:ascii="Times New Roman" w:hAnsi="Times New Roman" w:cs="Times New Roman"/>
          <w:color w:val="000000"/>
          <w:sz w:val="20"/>
          <w:szCs w:val="24"/>
        </w:rPr>
        <w:t>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 w:rsidR="00AB2769" w:rsidRPr="00096DE1">
        <w:rPr>
          <w:rFonts w:ascii="Times New Roman" w:hAnsi="Times New Roman" w:cs="Times New Roman"/>
          <w:color w:val="000000"/>
          <w:sz w:val="20"/>
          <w:szCs w:val="24"/>
        </w:rPr>
        <w:br/>
        <w:t> </w:t>
      </w:r>
      <w:r w:rsidR="00AB2769" w:rsidRPr="00096DE1">
        <w:rPr>
          <w:rFonts w:ascii="Times New Roman" w:hAnsi="Times New Roman" w:cs="Times New Roman"/>
          <w:color w:val="000000"/>
          <w:sz w:val="20"/>
          <w:szCs w:val="24"/>
        </w:rPr>
        <w:br/>
        <w:t>(подпись)</w:t>
      </w:r>
      <w:r w:rsidR="00AB2769" w:rsidRPr="00096DE1">
        <w:rPr>
          <w:rFonts w:ascii="Times New Roman" w:hAnsi="Times New Roman" w:cs="Times New Roman"/>
          <w:color w:val="000000"/>
          <w:sz w:val="20"/>
          <w:szCs w:val="24"/>
        </w:rPr>
        <w:br/>
        <w:t> </w:t>
      </w:r>
      <w:r w:rsidR="00AB2769" w:rsidRPr="00096DE1">
        <w:rPr>
          <w:rFonts w:ascii="Times New Roman" w:hAnsi="Times New Roman" w:cs="Times New Roman"/>
          <w:color w:val="000000"/>
          <w:sz w:val="20"/>
          <w:szCs w:val="24"/>
        </w:rPr>
        <w:br/>
        <w:t>(расшифровка подписи)</w:t>
      </w:r>
    </w:p>
    <w:p w:rsidR="00D023A9" w:rsidRPr="00DB5DC3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t>М.П.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</w:r>
    </w:p>
    <w:sectPr w:rsidR="00D023A9" w:rsidRPr="00DB5DC3" w:rsidSect="00DC0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B90"/>
    <w:multiLevelType w:val="hybridMultilevel"/>
    <w:tmpl w:val="975651B0"/>
    <w:lvl w:ilvl="0" w:tplc="3176CE0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B2769"/>
    <w:rsid w:val="00004C04"/>
    <w:rsid w:val="00015800"/>
    <w:rsid w:val="00091090"/>
    <w:rsid w:val="00096DE1"/>
    <w:rsid w:val="000F7E37"/>
    <w:rsid w:val="00125CE2"/>
    <w:rsid w:val="001275FA"/>
    <w:rsid w:val="00153906"/>
    <w:rsid w:val="001C60CF"/>
    <w:rsid w:val="00233FCD"/>
    <w:rsid w:val="00246CC1"/>
    <w:rsid w:val="00255F70"/>
    <w:rsid w:val="002736FD"/>
    <w:rsid w:val="00315657"/>
    <w:rsid w:val="003244EB"/>
    <w:rsid w:val="003377F0"/>
    <w:rsid w:val="003E7D9D"/>
    <w:rsid w:val="004113A9"/>
    <w:rsid w:val="004307CF"/>
    <w:rsid w:val="00563E16"/>
    <w:rsid w:val="005739FD"/>
    <w:rsid w:val="005A6C78"/>
    <w:rsid w:val="006630C3"/>
    <w:rsid w:val="00663994"/>
    <w:rsid w:val="006F3343"/>
    <w:rsid w:val="00756AFB"/>
    <w:rsid w:val="007957AC"/>
    <w:rsid w:val="007C363D"/>
    <w:rsid w:val="007E0A79"/>
    <w:rsid w:val="008252E1"/>
    <w:rsid w:val="00886ED8"/>
    <w:rsid w:val="008B1B82"/>
    <w:rsid w:val="00930D06"/>
    <w:rsid w:val="00A26093"/>
    <w:rsid w:val="00A95050"/>
    <w:rsid w:val="00AB2769"/>
    <w:rsid w:val="00AC22DB"/>
    <w:rsid w:val="00B27274"/>
    <w:rsid w:val="00B33031"/>
    <w:rsid w:val="00B40F52"/>
    <w:rsid w:val="00B45629"/>
    <w:rsid w:val="00BC232E"/>
    <w:rsid w:val="00BC42AD"/>
    <w:rsid w:val="00BC5275"/>
    <w:rsid w:val="00C2357C"/>
    <w:rsid w:val="00D023A9"/>
    <w:rsid w:val="00D1583C"/>
    <w:rsid w:val="00D64832"/>
    <w:rsid w:val="00D73FE6"/>
    <w:rsid w:val="00D7625B"/>
    <w:rsid w:val="00DB5DC3"/>
    <w:rsid w:val="00DC09E6"/>
    <w:rsid w:val="00F01059"/>
    <w:rsid w:val="00F1460A"/>
    <w:rsid w:val="00FE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DC09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9E6"/>
    <w:pPr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DC09E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"/>
    <w:rsid w:val="00DC09E6"/>
    <w:pPr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67">
    <w:name w:val="Font Style67"/>
    <w:basedOn w:val="a0"/>
    <w:rsid w:val="00DC09E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p.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20FD5-6A4F-409B-B248-9461FDA7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14444</Words>
  <Characters>82337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10</cp:revision>
  <cp:lastPrinted>2022-08-15T07:31:00Z</cp:lastPrinted>
  <dcterms:created xsi:type="dcterms:W3CDTF">2022-06-23T09:51:00Z</dcterms:created>
  <dcterms:modified xsi:type="dcterms:W3CDTF">2024-06-16T07:07:00Z</dcterms:modified>
</cp:coreProperties>
</file>