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A3" w:rsidRDefault="00BF56DD" w:rsidP="008F2519">
      <w:pPr>
        <w:spacing w:line="360" w:lineRule="auto"/>
        <w:jc w:val="center"/>
        <w:outlineLvl w:val="0"/>
        <w:rPr>
          <w:b/>
        </w:rPr>
      </w:pPr>
    </w:p>
    <w:p w:rsidR="00D36995" w:rsidRPr="00BF56DD" w:rsidRDefault="00BF56DD" w:rsidP="008F2519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56D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BF56DD">
        <w:rPr>
          <w:rFonts w:ascii="Times New Roman" w:hAnsi="Times New Roman" w:cs="Times New Roman"/>
          <w:b/>
          <w:sz w:val="28"/>
          <w:szCs w:val="28"/>
        </w:rPr>
        <w:t>ВЫСОКОЯРСКОГО</w:t>
      </w:r>
      <w:r w:rsidRPr="00BF56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F56DD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BF56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4C19" w:rsidRPr="00BF56DD" w:rsidRDefault="00BF56DD" w:rsidP="008F2519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56DD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1F1CEC" w:rsidRPr="00BF56DD" w:rsidRDefault="00BF56DD" w:rsidP="008F2519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140FC" w:rsidRPr="00BF56DD" w:rsidRDefault="00BF56DD" w:rsidP="008F2519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56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7900" w:rsidRPr="00BF56DD" w:rsidRDefault="00BF56DD" w:rsidP="008F2519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42D4" w:rsidRPr="00BF56DD" w:rsidRDefault="00BF56DD" w:rsidP="00B67900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F56DD">
        <w:rPr>
          <w:rFonts w:ascii="Times New Roman" w:hAnsi="Times New Roman" w:cs="Times New Roman"/>
          <w:sz w:val="28"/>
          <w:szCs w:val="28"/>
        </w:rPr>
        <w:t>03</w:t>
      </w:r>
      <w:r w:rsidRPr="00BF56DD">
        <w:rPr>
          <w:rFonts w:ascii="Times New Roman" w:hAnsi="Times New Roman" w:cs="Times New Roman"/>
          <w:sz w:val="28"/>
          <w:szCs w:val="28"/>
        </w:rPr>
        <w:t>.11</w:t>
      </w:r>
      <w:r w:rsidRPr="00BF56DD">
        <w:rPr>
          <w:rFonts w:ascii="Times New Roman" w:hAnsi="Times New Roman" w:cs="Times New Roman"/>
          <w:sz w:val="28"/>
          <w:szCs w:val="28"/>
        </w:rPr>
        <w:t>.20</w:t>
      </w:r>
      <w:r w:rsidRPr="00BF56DD">
        <w:rPr>
          <w:rFonts w:ascii="Times New Roman" w:hAnsi="Times New Roman" w:cs="Times New Roman"/>
          <w:sz w:val="28"/>
          <w:szCs w:val="28"/>
        </w:rPr>
        <w:t>2</w:t>
      </w:r>
      <w:r w:rsidRPr="00BF56DD">
        <w:rPr>
          <w:rFonts w:ascii="Times New Roman" w:hAnsi="Times New Roman" w:cs="Times New Roman"/>
          <w:sz w:val="28"/>
          <w:szCs w:val="28"/>
        </w:rPr>
        <w:t>2</w:t>
      </w:r>
      <w:r w:rsidRPr="00BF56DD">
        <w:rPr>
          <w:rFonts w:ascii="Times New Roman" w:hAnsi="Times New Roman" w:cs="Times New Roman"/>
          <w:sz w:val="28"/>
          <w:szCs w:val="28"/>
        </w:rPr>
        <w:t xml:space="preserve">г                                </w:t>
      </w:r>
      <w:r w:rsidRPr="00BF56DD">
        <w:rPr>
          <w:rFonts w:ascii="Times New Roman" w:hAnsi="Times New Roman" w:cs="Times New Roman"/>
          <w:sz w:val="28"/>
          <w:szCs w:val="28"/>
        </w:rPr>
        <w:t xml:space="preserve">с. </w:t>
      </w:r>
      <w:r w:rsidRPr="00BF56DD">
        <w:rPr>
          <w:rFonts w:ascii="Times New Roman" w:hAnsi="Times New Roman" w:cs="Times New Roman"/>
          <w:sz w:val="28"/>
          <w:szCs w:val="28"/>
        </w:rPr>
        <w:t>Высокий Яр</w:t>
      </w:r>
      <w:r w:rsidRPr="00BF56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F56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56DD">
        <w:rPr>
          <w:rFonts w:ascii="Times New Roman" w:hAnsi="Times New Roman" w:cs="Times New Roman"/>
          <w:sz w:val="28"/>
          <w:szCs w:val="28"/>
        </w:rPr>
        <w:t xml:space="preserve">   № </w:t>
      </w:r>
      <w:r w:rsidRPr="00BF56DD">
        <w:rPr>
          <w:rFonts w:ascii="Times New Roman" w:hAnsi="Times New Roman" w:cs="Times New Roman"/>
          <w:sz w:val="28"/>
          <w:szCs w:val="28"/>
        </w:rPr>
        <w:t>155/1</w:t>
      </w:r>
    </w:p>
    <w:tbl>
      <w:tblPr>
        <w:tblW w:w="971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5174"/>
        <w:gridCol w:w="4536"/>
      </w:tblGrid>
      <w:tr w:rsidR="0039076D" w:rsidRPr="00BF56DD" w:rsidTr="00E82E54">
        <w:tblPrEx>
          <w:tblCellMar>
            <w:top w:w="0" w:type="dxa"/>
            <w:bottom w:w="0" w:type="dxa"/>
          </w:tblCellMar>
        </w:tblPrEx>
        <w:trPr>
          <w:trHeight w:val="803"/>
          <w:jc w:val="right"/>
        </w:trPr>
        <w:tc>
          <w:tcPr>
            <w:tcW w:w="5173" w:type="dxa"/>
            <w:vAlign w:val="center"/>
          </w:tcPr>
          <w:p w:rsidR="0039076D" w:rsidRPr="00BF56DD" w:rsidRDefault="00BF56DD" w:rsidP="00E82E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76D" w:rsidRPr="00BF56DD" w:rsidRDefault="00BF56DD" w:rsidP="00E82E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главных администраторов доходов бюджета муниципального образования «</w:t>
            </w:r>
            <w:proofErr w:type="spellStart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 перечня главных </w:t>
            </w:r>
            <w:proofErr w:type="gramStart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администраторов источников  финансирования дефицита бюджета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</w:t>
            </w:r>
            <w:proofErr w:type="spellStart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ысокоярско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ление»</w:t>
            </w:r>
          </w:p>
          <w:p w:rsidR="0039076D" w:rsidRPr="00BF56DD" w:rsidRDefault="00BF56DD" w:rsidP="00E82E54">
            <w:pPr>
              <w:ind w:firstLine="6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9076D" w:rsidRPr="00BF56DD" w:rsidRDefault="00BF56DD" w:rsidP="00E82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76D" w:rsidRPr="00BF56DD" w:rsidTr="00E82E54">
        <w:tblPrEx>
          <w:tblCellMar>
            <w:top w:w="0" w:type="dxa"/>
            <w:bottom w:w="0" w:type="dxa"/>
          </w:tblCellMar>
        </w:tblPrEx>
        <w:trPr>
          <w:trHeight w:val="3798"/>
          <w:jc w:val="right"/>
        </w:trPr>
        <w:tc>
          <w:tcPr>
            <w:tcW w:w="9709" w:type="dxa"/>
            <w:gridSpan w:val="2"/>
          </w:tcPr>
          <w:p w:rsidR="0039076D" w:rsidRPr="00BF56DD" w:rsidRDefault="00BF56DD" w:rsidP="00E82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39076D" w:rsidRPr="00BF56DD" w:rsidRDefault="00BF56DD" w:rsidP="00E82E54">
            <w:pPr>
              <w:tabs>
                <w:tab w:val="left" w:pos="720"/>
              </w:tabs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В соответствии с абзацем третьим  пункта 3.2 статьи 160.1, с абзацем третьим пункта 4 статьи 160.2  Бюджетного кодекса Российской Федерации</w:t>
            </w:r>
            <w:r w:rsidRPr="00BF5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39076D" w:rsidRPr="00BF56DD" w:rsidRDefault="00BF56DD" w:rsidP="00E82E54">
            <w:pPr>
              <w:tabs>
                <w:tab w:val="left" w:pos="720"/>
              </w:tabs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076D" w:rsidRPr="00BF56DD" w:rsidRDefault="00BF56DD" w:rsidP="00E82E5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ПОСТАНОВЛЯЮ:</w:t>
            </w:r>
          </w:p>
          <w:p w:rsidR="0039076D" w:rsidRPr="00BF56DD" w:rsidRDefault="00BF56DD" w:rsidP="00E82E54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076D" w:rsidRPr="00BF56DD" w:rsidRDefault="00BF56DD" w:rsidP="0039076D">
            <w:pPr>
              <w:numPr>
                <w:ilvl w:val="0"/>
                <w:numId w:val="1"/>
              </w:numPr>
              <w:ind w:left="707" w:hanging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Утвердить: </w:t>
            </w:r>
          </w:p>
          <w:p w:rsidR="0039076D" w:rsidRPr="00BF56DD" w:rsidRDefault="00BF56DD" w:rsidP="0039076D">
            <w:pPr>
              <w:numPr>
                <w:ilvl w:val="1"/>
                <w:numId w:val="2"/>
              </w:numPr>
              <w:tabs>
                <w:tab w:val="left" w:pos="0"/>
                <w:tab w:val="left" w:pos="707"/>
              </w:tabs>
              <w:autoSpaceDE w:val="0"/>
              <w:autoSpaceDN w:val="0"/>
              <w:adjustRightInd w:val="0"/>
              <w:ind w:left="707" w:hanging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главных администраторов доходов бюджета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годов, согласно приложению № 1 к настоящему постановлению. </w:t>
            </w:r>
          </w:p>
          <w:p w:rsidR="0039076D" w:rsidRPr="00BF56DD" w:rsidRDefault="00BF56DD" w:rsidP="0039076D">
            <w:pPr>
              <w:numPr>
                <w:ilvl w:val="1"/>
                <w:numId w:val="2"/>
              </w:numPr>
              <w:tabs>
                <w:tab w:val="left" w:pos="0"/>
                <w:tab w:val="left" w:pos="707"/>
              </w:tabs>
              <w:autoSpaceDE w:val="0"/>
              <w:autoSpaceDN w:val="0"/>
              <w:adjustRightInd w:val="0"/>
              <w:ind w:left="707" w:hanging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главных </w:t>
            </w:r>
            <w:proofErr w:type="gramStart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администраторов источников внутреннего финансирования дефицита бюджета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ниципального</w:t>
            </w:r>
            <w:proofErr w:type="gramEnd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3 год и на плановый период 2024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годов, согласно приложению № 2 к настоящему постановлению. </w:t>
            </w:r>
          </w:p>
          <w:p w:rsidR="0039076D" w:rsidRPr="00BF56DD" w:rsidRDefault="00BF56DD" w:rsidP="0039076D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left" w:pos="707"/>
              </w:tabs>
              <w:autoSpaceDE w:val="0"/>
              <w:autoSpaceDN w:val="0"/>
              <w:adjustRightInd w:val="0"/>
              <w:ind w:left="707" w:hanging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состава и (или) функций главных администраторов доходов бюджета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ьного образования «</w:t>
            </w:r>
            <w:proofErr w:type="spellStart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изменения принципов назначения и присвоения структуры кодов классификации доходов бюджета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изменения в перечень главных администраторов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доходов бюджета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и в состав закрепленных за ними кодов классификации доходов бюджета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proofErr w:type="gramEnd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вносятся в течение текущего финансового года на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основании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распоряжений Администрации </w:t>
            </w:r>
            <w:proofErr w:type="spellStart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Высокоярского</w:t>
            </w:r>
            <w:proofErr w:type="spellEnd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076D" w:rsidRPr="00BF56DD" w:rsidRDefault="00BF56DD" w:rsidP="0039076D">
            <w:pPr>
              <w:numPr>
                <w:ilvl w:val="0"/>
                <w:numId w:val="2"/>
              </w:numPr>
              <w:tabs>
                <w:tab w:val="clear" w:pos="720"/>
                <w:tab w:val="left" w:pos="707"/>
              </w:tabs>
              <w:autoSpaceDE w:val="0"/>
              <w:autoSpaceDN w:val="0"/>
              <w:adjustRightInd w:val="0"/>
              <w:ind w:left="707" w:hanging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применяется к правоотношениям, возникающим при составлении и исполнении бюджета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, начиная с бюджета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годов. </w:t>
            </w:r>
          </w:p>
          <w:p w:rsidR="0039076D" w:rsidRPr="00BF56DD" w:rsidRDefault="00BF56DD" w:rsidP="0039076D">
            <w:pPr>
              <w:numPr>
                <w:ilvl w:val="0"/>
                <w:numId w:val="2"/>
              </w:numPr>
              <w:tabs>
                <w:tab w:val="clear" w:pos="720"/>
                <w:tab w:val="left" w:pos="707"/>
              </w:tabs>
              <w:autoSpaceDE w:val="0"/>
              <w:autoSpaceDN w:val="0"/>
              <w:adjustRightInd w:val="0"/>
              <w:ind w:left="707" w:hanging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Разместить</w:t>
            </w:r>
            <w:proofErr w:type="gramEnd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 на официальном сайте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Высокоярского</w:t>
            </w:r>
            <w:proofErr w:type="spellEnd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39076D" w:rsidRPr="00BF56DD" w:rsidRDefault="00BF56DD" w:rsidP="003907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7" w:hanging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ведущего специалиста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Высокоярского</w:t>
            </w:r>
            <w:proofErr w:type="spellEnd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Е.В. Якунину.</w:t>
            </w:r>
          </w:p>
          <w:p w:rsidR="0039076D" w:rsidRPr="00BF56DD" w:rsidRDefault="00BF56DD" w:rsidP="00E82E5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076D" w:rsidRPr="00BF56DD" w:rsidRDefault="00BF56DD" w:rsidP="00E82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5EF" w:rsidRPr="00BF56DD" w:rsidRDefault="00BF56DD" w:rsidP="00D36995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F56DD">
        <w:rPr>
          <w:rFonts w:ascii="Times New Roman" w:hAnsi="Times New Roman" w:cs="Times New Roman"/>
          <w:sz w:val="28"/>
          <w:szCs w:val="28"/>
        </w:rPr>
        <w:lastRenderedPageBreak/>
        <w:t>Глав</w:t>
      </w:r>
      <w:r w:rsidRPr="00BF56DD">
        <w:rPr>
          <w:rFonts w:ascii="Times New Roman" w:hAnsi="Times New Roman" w:cs="Times New Roman"/>
          <w:sz w:val="28"/>
          <w:szCs w:val="28"/>
        </w:rPr>
        <w:t>а</w:t>
      </w:r>
      <w:r w:rsidRPr="00BF5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6DD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BF5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B69" w:rsidRPr="00BF56DD" w:rsidRDefault="00BF56DD" w:rsidP="00D36995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F56D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F56DD">
        <w:rPr>
          <w:rFonts w:ascii="Times New Roman" w:hAnsi="Times New Roman" w:cs="Times New Roman"/>
          <w:sz w:val="28"/>
          <w:szCs w:val="28"/>
        </w:rPr>
        <w:t xml:space="preserve">поселения               </w:t>
      </w:r>
      <w:r w:rsidRPr="00BF56DD">
        <w:rPr>
          <w:rFonts w:ascii="Times New Roman" w:hAnsi="Times New Roman" w:cs="Times New Roman"/>
          <w:sz w:val="28"/>
          <w:szCs w:val="28"/>
        </w:rPr>
        <w:tab/>
      </w:r>
      <w:r w:rsidRPr="00BF56DD">
        <w:rPr>
          <w:rFonts w:ascii="Times New Roman" w:hAnsi="Times New Roman" w:cs="Times New Roman"/>
          <w:sz w:val="28"/>
          <w:szCs w:val="28"/>
        </w:rPr>
        <w:tab/>
      </w:r>
      <w:r w:rsidRPr="00BF56DD">
        <w:rPr>
          <w:rFonts w:ascii="Times New Roman" w:hAnsi="Times New Roman" w:cs="Times New Roman"/>
          <w:sz w:val="28"/>
          <w:szCs w:val="28"/>
        </w:rPr>
        <w:tab/>
      </w:r>
      <w:r w:rsidRPr="00BF56DD">
        <w:rPr>
          <w:rFonts w:ascii="Times New Roman" w:hAnsi="Times New Roman" w:cs="Times New Roman"/>
          <w:sz w:val="28"/>
          <w:szCs w:val="28"/>
        </w:rPr>
        <w:tab/>
      </w:r>
      <w:r w:rsidRPr="00BF56DD">
        <w:rPr>
          <w:rFonts w:ascii="Times New Roman" w:hAnsi="Times New Roman" w:cs="Times New Roman"/>
          <w:sz w:val="28"/>
          <w:szCs w:val="28"/>
        </w:rPr>
        <w:tab/>
      </w:r>
      <w:r w:rsidRPr="00BF56DD">
        <w:rPr>
          <w:rFonts w:ascii="Times New Roman" w:hAnsi="Times New Roman" w:cs="Times New Roman"/>
          <w:sz w:val="28"/>
          <w:szCs w:val="28"/>
        </w:rPr>
        <w:t xml:space="preserve">     </w:t>
      </w:r>
      <w:r w:rsidRPr="00BF56DD">
        <w:rPr>
          <w:rFonts w:ascii="Times New Roman" w:hAnsi="Times New Roman" w:cs="Times New Roman"/>
          <w:sz w:val="28"/>
          <w:szCs w:val="28"/>
        </w:rPr>
        <w:t xml:space="preserve">Т.П. </w:t>
      </w:r>
      <w:proofErr w:type="spellStart"/>
      <w:r w:rsidRPr="00BF56DD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</w:p>
    <w:p w:rsidR="00CB42D4" w:rsidRPr="00BF56DD" w:rsidRDefault="00BF56DD" w:rsidP="008F2519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49A9" w:rsidRPr="00BF56DD" w:rsidRDefault="00BF56DD" w:rsidP="008E3B69">
      <w:pPr>
        <w:spacing w:line="36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49A9" w:rsidRPr="00BF56DD" w:rsidRDefault="00BF56DD" w:rsidP="008E3B69">
      <w:pPr>
        <w:spacing w:line="36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49A9" w:rsidRPr="00BF56DD" w:rsidRDefault="00BF56DD" w:rsidP="008E3B69">
      <w:pPr>
        <w:spacing w:line="36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49A9" w:rsidRPr="00BF56DD" w:rsidRDefault="00BF56DD" w:rsidP="008E3B69">
      <w:pPr>
        <w:spacing w:line="36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49A9" w:rsidRPr="00BF56DD" w:rsidRDefault="00BF56DD" w:rsidP="008E3B69">
      <w:pPr>
        <w:spacing w:line="36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B3D43" w:rsidRPr="00BF56DD" w:rsidRDefault="00BF56DD" w:rsidP="008E3B69">
      <w:pPr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56DD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2B3D43" w:rsidRPr="00BF56DD" w:rsidRDefault="00BF56DD" w:rsidP="008E3B69">
      <w:pPr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56DD">
        <w:rPr>
          <w:rFonts w:ascii="Times New Roman" w:hAnsi="Times New Roman" w:cs="Times New Roman"/>
          <w:sz w:val="28"/>
          <w:szCs w:val="28"/>
        </w:rPr>
        <w:t>к постановлению</w:t>
      </w:r>
      <w:r w:rsidRPr="00BF56DD">
        <w:rPr>
          <w:rFonts w:ascii="Times New Roman" w:hAnsi="Times New Roman" w:cs="Times New Roman"/>
          <w:sz w:val="28"/>
          <w:szCs w:val="28"/>
        </w:rPr>
        <w:t xml:space="preserve"> </w:t>
      </w:r>
      <w:r w:rsidRPr="00BF56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F56DD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BF5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9A9" w:rsidRPr="00BF56DD" w:rsidRDefault="00BF56DD" w:rsidP="008E3B69">
      <w:pPr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56D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F56DD">
        <w:rPr>
          <w:rFonts w:ascii="Times New Roman" w:hAnsi="Times New Roman" w:cs="Times New Roman"/>
          <w:sz w:val="28"/>
          <w:szCs w:val="28"/>
        </w:rPr>
        <w:t xml:space="preserve">№ </w:t>
      </w:r>
      <w:r w:rsidRPr="00BF56DD">
        <w:rPr>
          <w:rFonts w:ascii="Times New Roman" w:hAnsi="Times New Roman" w:cs="Times New Roman"/>
          <w:sz w:val="28"/>
          <w:szCs w:val="28"/>
        </w:rPr>
        <w:t>155/1</w:t>
      </w:r>
      <w:r w:rsidRPr="00BF56DD">
        <w:rPr>
          <w:rFonts w:ascii="Times New Roman" w:hAnsi="Times New Roman" w:cs="Times New Roman"/>
          <w:sz w:val="28"/>
          <w:szCs w:val="28"/>
        </w:rPr>
        <w:t xml:space="preserve"> от </w:t>
      </w:r>
      <w:r w:rsidRPr="00BF56DD">
        <w:rPr>
          <w:rFonts w:ascii="Times New Roman" w:hAnsi="Times New Roman" w:cs="Times New Roman"/>
          <w:sz w:val="28"/>
          <w:szCs w:val="28"/>
        </w:rPr>
        <w:t>03</w:t>
      </w:r>
      <w:r w:rsidRPr="00BF56DD">
        <w:rPr>
          <w:rFonts w:ascii="Times New Roman" w:hAnsi="Times New Roman" w:cs="Times New Roman"/>
          <w:sz w:val="28"/>
          <w:szCs w:val="28"/>
        </w:rPr>
        <w:t>.11.202</w:t>
      </w:r>
      <w:r w:rsidRPr="00BF56DD">
        <w:rPr>
          <w:rFonts w:ascii="Times New Roman" w:hAnsi="Times New Roman" w:cs="Times New Roman"/>
          <w:sz w:val="28"/>
          <w:szCs w:val="28"/>
        </w:rPr>
        <w:t>2</w:t>
      </w:r>
      <w:r w:rsidRPr="00BF56DD">
        <w:rPr>
          <w:rFonts w:ascii="Times New Roman" w:hAnsi="Times New Roman" w:cs="Times New Roman"/>
          <w:sz w:val="28"/>
          <w:szCs w:val="28"/>
        </w:rPr>
        <w:t>г.</w:t>
      </w:r>
    </w:p>
    <w:p w:rsidR="000D49A9" w:rsidRPr="00BF56DD" w:rsidRDefault="00BF56DD" w:rsidP="008E3B69">
      <w:pPr>
        <w:spacing w:line="36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49A9" w:rsidRPr="00BF56DD" w:rsidRDefault="00BF56DD" w:rsidP="000D4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6DD">
        <w:rPr>
          <w:rFonts w:ascii="Times New Roman" w:hAnsi="Times New Roman" w:cs="Times New Roman"/>
          <w:sz w:val="28"/>
          <w:szCs w:val="28"/>
        </w:rPr>
        <w:t xml:space="preserve">Перечень  главных администраторов доходов бюджета </w:t>
      </w:r>
      <w:proofErr w:type="spellStart"/>
      <w:r w:rsidRPr="00BF56DD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BF56DD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Pr="00BF56DD">
        <w:rPr>
          <w:rFonts w:ascii="Times New Roman" w:hAnsi="Times New Roman" w:cs="Times New Roman"/>
          <w:sz w:val="28"/>
          <w:szCs w:val="28"/>
        </w:rPr>
        <w:t>3</w:t>
      </w:r>
      <w:r w:rsidRPr="00BF56DD">
        <w:rPr>
          <w:rFonts w:ascii="Times New Roman" w:hAnsi="Times New Roman" w:cs="Times New Roman"/>
          <w:sz w:val="28"/>
          <w:szCs w:val="28"/>
        </w:rPr>
        <w:t xml:space="preserve"> год</w:t>
      </w:r>
      <w:r w:rsidRPr="00BF56D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Pr="00BF56DD">
        <w:rPr>
          <w:rFonts w:ascii="Times New Roman" w:hAnsi="Times New Roman" w:cs="Times New Roman"/>
          <w:sz w:val="28"/>
          <w:szCs w:val="28"/>
        </w:rPr>
        <w:t>4</w:t>
      </w:r>
      <w:r w:rsidRPr="00BF56DD">
        <w:rPr>
          <w:rFonts w:ascii="Times New Roman" w:hAnsi="Times New Roman" w:cs="Times New Roman"/>
          <w:sz w:val="28"/>
          <w:szCs w:val="28"/>
        </w:rPr>
        <w:t xml:space="preserve"> и 202</w:t>
      </w:r>
      <w:r w:rsidRPr="00BF56DD">
        <w:rPr>
          <w:rFonts w:ascii="Times New Roman" w:hAnsi="Times New Roman" w:cs="Times New Roman"/>
          <w:sz w:val="28"/>
          <w:szCs w:val="28"/>
        </w:rPr>
        <w:t>5</w:t>
      </w:r>
      <w:r w:rsidRPr="00BF56D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F56DD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1368"/>
        <w:gridCol w:w="2880"/>
        <w:gridCol w:w="5760"/>
      </w:tblGrid>
      <w:tr w:rsidR="000D49A9" w:rsidRPr="00BF56DD" w:rsidTr="005F74C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760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главного администратора доходов и наименование закрепляемых </w:t>
            </w:r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t>за ними видов доходов</w:t>
            </w:r>
          </w:p>
        </w:tc>
      </w:tr>
      <w:tr w:rsidR="000D49A9" w:rsidRPr="00BF56DD" w:rsidTr="005F74C6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главного </w:t>
            </w:r>
          </w:p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администратора</w:t>
            </w:r>
          </w:p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t>доходов</w:t>
            </w:r>
          </w:p>
        </w:tc>
        <w:tc>
          <w:tcPr>
            <w:tcW w:w="2880" w:type="dxa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t>Код вида доходов</w:t>
            </w:r>
          </w:p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t>Высокоярского</w:t>
            </w:r>
            <w:proofErr w:type="spellEnd"/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t>ИНН 7003003524 КПП 700301001</w:t>
            </w:r>
          </w:p>
        </w:tc>
      </w:tr>
      <w:tr w:rsidR="000D49A9" w:rsidRPr="00BF56DD" w:rsidTr="005F74C6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1368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880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1 08 04020 01 1000 110</w:t>
            </w:r>
          </w:p>
        </w:tc>
        <w:tc>
          <w:tcPr>
            <w:tcW w:w="5760" w:type="dxa"/>
          </w:tcPr>
          <w:p w:rsidR="000D49A9" w:rsidRPr="00BF56DD" w:rsidRDefault="00BF56DD" w:rsidP="005F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лицами органов местного самоуправления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0D49A9" w:rsidRPr="00BF56DD" w:rsidTr="005F74C6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880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1 11 05025 10 0000 120</w:t>
            </w:r>
          </w:p>
        </w:tc>
        <w:tc>
          <w:tcPr>
            <w:tcW w:w="5760" w:type="dxa"/>
          </w:tcPr>
          <w:p w:rsidR="000D49A9" w:rsidRPr="00BF56DD" w:rsidRDefault="00BF56DD" w:rsidP="005F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56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Доходы, получаемые в виде арендной платы,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а также средства от продажи права на заключение договоров аренды за земли, </w:t>
            </w:r>
            <w:r w:rsidRPr="00BF56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находящиеся в собственности поселений (за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исключением земельных участков муниципальных автономных учреждений, а также земельных участков муниципальных унитарных предприятий, в том ч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исле казенных)</w:t>
            </w:r>
            <w:proofErr w:type="gramEnd"/>
          </w:p>
        </w:tc>
      </w:tr>
      <w:tr w:rsidR="000D49A9" w:rsidRPr="00BF56DD" w:rsidTr="005F74C6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880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1 11 05035 10 0000 120</w:t>
            </w:r>
          </w:p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0D49A9" w:rsidRPr="00BF56DD" w:rsidRDefault="00BF56DD" w:rsidP="005F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Доходы от сдачи в аренду имущества, находящегося в оперативном управлении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органов управления поселений и созданных </w:t>
            </w:r>
            <w:r w:rsidRPr="00BF56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ими учреждений (за исключением имущества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муниципальных автономных учреждений)</w:t>
            </w:r>
          </w:p>
        </w:tc>
      </w:tr>
      <w:tr w:rsidR="000D49A9" w:rsidRPr="00BF56DD" w:rsidTr="005F74C6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903</w:t>
            </w:r>
          </w:p>
        </w:tc>
        <w:tc>
          <w:tcPr>
            <w:tcW w:w="2880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1 11 09035 10 </w:t>
            </w:r>
            <w:r w:rsidRPr="00BF56D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0000 120</w:t>
            </w:r>
          </w:p>
        </w:tc>
        <w:tc>
          <w:tcPr>
            <w:tcW w:w="5760" w:type="dxa"/>
          </w:tcPr>
          <w:p w:rsidR="000D49A9" w:rsidRPr="00BF56DD" w:rsidRDefault="00BF56DD" w:rsidP="005F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Доходы от эксплуатации и использования </w:t>
            </w:r>
            <w:proofErr w:type="gramStart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proofErr w:type="gramEnd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дорог, </w:t>
            </w:r>
            <w:r w:rsidRPr="00BF56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находящихся в собственности поселений</w:t>
            </w:r>
          </w:p>
        </w:tc>
      </w:tr>
      <w:tr w:rsidR="000D49A9" w:rsidRPr="00BF56DD" w:rsidTr="005F74C6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880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1 11 09045 10 0000 120</w:t>
            </w:r>
          </w:p>
        </w:tc>
        <w:tc>
          <w:tcPr>
            <w:tcW w:w="5760" w:type="dxa"/>
          </w:tcPr>
          <w:p w:rsidR="000D49A9" w:rsidRPr="00BF56DD" w:rsidRDefault="00BF56DD" w:rsidP="005F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автономных учреждений, а </w:t>
            </w:r>
            <w:r w:rsidRPr="00BF56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также имущества муниципальных унитарных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предприятий, в том числе казенных)</w:t>
            </w:r>
          </w:p>
        </w:tc>
      </w:tr>
      <w:tr w:rsidR="000D49A9" w:rsidRPr="00BF56DD" w:rsidTr="005F74C6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880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113 02065  10 0000 130</w:t>
            </w:r>
          </w:p>
        </w:tc>
        <w:tc>
          <w:tcPr>
            <w:tcW w:w="5760" w:type="dxa"/>
          </w:tcPr>
          <w:p w:rsidR="000D49A9" w:rsidRPr="00BF56DD" w:rsidRDefault="00BF56DD" w:rsidP="005F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</w:tr>
      <w:tr w:rsidR="000D49A9" w:rsidRPr="00BF56DD" w:rsidTr="005F74C6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880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1 13 02995 10 0000130</w:t>
            </w:r>
          </w:p>
        </w:tc>
        <w:tc>
          <w:tcPr>
            <w:tcW w:w="5760" w:type="dxa"/>
          </w:tcPr>
          <w:p w:rsidR="000D49A9" w:rsidRPr="00BF56DD" w:rsidRDefault="00BF56DD" w:rsidP="005F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 бюджетов поселений</w:t>
            </w:r>
          </w:p>
        </w:tc>
      </w:tr>
      <w:tr w:rsidR="000D49A9" w:rsidRPr="00BF56DD" w:rsidTr="005F74C6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1 14 02053 10 0000 410</w:t>
            </w:r>
          </w:p>
        </w:tc>
        <w:tc>
          <w:tcPr>
            <w:tcW w:w="5760" w:type="dxa"/>
          </w:tcPr>
          <w:p w:rsidR="000D49A9" w:rsidRPr="00BF56DD" w:rsidRDefault="00BF56DD" w:rsidP="005F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D49A9" w:rsidRPr="00BF56DD" w:rsidTr="005F74C6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1368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880" w:type="dxa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1 14 06025 10 0000 430</w:t>
            </w:r>
          </w:p>
        </w:tc>
        <w:tc>
          <w:tcPr>
            <w:tcW w:w="5760" w:type="dxa"/>
          </w:tcPr>
          <w:p w:rsidR="000D49A9" w:rsidRPr="00BF56DD" w:rsidRDefault="00BF56DD" w:rsidP="005F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земельных участков, находящихся в собственности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0D49A9" w:rsidRPr="00BF56DD" w:rsidTr="005F74C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880" w:type="dxa"/>
            <w:vAlign w:val="center"/>
          </w:tcPr>
          <w:p w:rsidR="000D49A9" w:rsidRPr="00BF56DD" w:rsidRDefault="00BF56DD" w:rsidP="001C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1 16 0</w:t>
            </w:r>
            <w:r w:rsidRPr="00BF56D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202002</w:t>
            </w:r>
            <w:r w:rsidRPr="00BF56D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0000 </w:t>
            </w:r>
            <w:r w:rsidRPr="00BF56D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140</w:t>
            </w:r>
          </w:p>
        </w:tc>
        <w:tc>
          <w:tcPr>
            <w:tcW w:w="5760" w:type="dxa"/>
          </w:tcPr>
          <w:p w:rsidR="000D49A9" w:rsidRPr="00BF56DD" w:rsidRDefault="00BF56DD" w:rsidP="005F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пальных правовых актов</w:t>
            </w:r>
          </w:p>
        </w:tc>
      </w:tr>
      <w:tr w:rsidR="001C5B9F" w:rsidRPr="00BF56DD" w:rsidTr="005F74C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68" w:type="dxa"/>
            <w:vAlign w:val="center"/>
          </w:tcPr>
          <w:p w:rsidR="001C5B9F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880" w:type="dxa"/>
            <w:vAlign w:val="center"/>
          </w:tcPr>
          <w:p w:rsidR="001C5B9F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116 10081100000140</w:t>
            </w:r>
          </w:p>
        </w:tc>
        <w:tc>
          <w:tcPr>
            <w:tcW w:w="5760" w:type="dxa"/>
          </w:tcPr>
          <w:p w:rsidR="001C5B9F" w:rsidRPr="00BF56DD" w:rsidRDefault="00BF56DD" w:rsidP="005F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возмещения ущерба при расторжении муниципального контракта,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заключенного с муниципальным органом сельского поселения (муниципальным казенным учреждением), в связи с односторонним отказом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D49A9" w:rsidRPr="00BF56DD" w:rsidTr="005F74C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68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903</w:t>
            </w:r>
          </w:p>
        </w:tc>
        <w:tc>
          <w:tcPr>
            <w:tcW w:w="2880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760" w:type="dxa"/>
          </w:tcPr>
          <w:p w:rsidR="000D49A9" w:rsidRPr="00BF56DD" w:rsidRDefault="00BF56DD" w:rsidP="005F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поселения</w:t>
            </w:r>
          </w:p>
        </w:tc>
      </w:tr>
      <w:tr w:rsidR="000D49A9" w:rsidRPr="00BF56DD" w:rsidTr="005F74C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  <w:vAlign w:val="center"/>
          </w:tcPr>
          <w:p w:rsidR="000D49A9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880" w:type="dxa"/>
            <w:vAlign w:val="center"/>
          </w:tcPr>
          <w:p w:rsidR="000D49A9" w:rsidRPr="00BF56DD" w:rsidRDefault="00BF56DD" w:rsidP="0009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2 00 00000 00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0000 000</w:t>
            </w:r>
          </w:p>
        </w:tc>
        <w:tc>
          <w:tcPr>
            <w:tcW w:w="5760" w:type="dxa"/>
          </w:tcPr>
          <w:p w:rsidR="000D49A9" w:rsidRPr="00BF56DD" w:rsidRDefault="00BF56DD" w:rsidP="005F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</w:tr>
      <w:tr w:rsidR="00FE2F5E" w:rsidRPr="00BF56DD" w:rsidTr="005F74C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  <w:vAlign w:val="center"/>
          </w:tcPr>
          <w:p w:rsidR="00FE2F5E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880" w:type="dxa"/>
            <w:vAlign w:val="center"/>
          </w:tcPr>
          <w:p w:rsidR="00FE2F5E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20215001100000150</w:t>
            </w:r>
          </w:p>
        </w:tc>
        <w:tc>
          <w:tcPr>
            <w:tcW w:w="5760" w:type="dxa"/>
          </w:tcPr>
          <w:p w:rsidR="00FE2F5E" w:rsidRPr="00BF56DD" w:rsidRDefault="00BF56DD" w:rsidP="002B3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Дотации бюджетам  </w:t>
            </w:r>
            <w:r w:rsidRPr="00BF56DD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  <w:r w:rsidRPr="00BF5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выравнивание бюджетной обеспеченности</w:t>
            </w:r>
          </w:p>
        </w:tc>
      </w:tr>
      <w:tr w:rsidR="009129C1" w:rsidRPr="00BF56DD" w:rsidTr="005F74C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  <w:vAlign w:val="center"/>
          </w:tcPr>
          <w:p w:rsidR="009129C1" w:rsidRPr="00BF56DD" w:rsidRDefault="00BF56DD" w:rsidP="0091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880" w:type="dxa"/>
            <w:vAlign w:val="center"/>
          </w:tcPr>
          <w:p w:rsidR="009129C1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20225513100000150</w:t>
            </w:r>
          </w:p>
        </w:tc>
        <w:tc>
          <w:tcPr>
            <w:tcW w:w="5760" w:type="dxa"/>
          </w:tcPr>
          <w:p w:rsidR="009129C1" w:rsidRPr="00BF56DD" w:rsidRDefault="00BF56DD" w:rsidP="007E7E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сельских поселений на развитие сети учреждений </w:t>
            </w:r>
            <w:proofErr w:type="spellStart"/>
            <w:r w:rsidRPr="00BF5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культурно-досугового</w:t>
            </w:r>
            <w:proofErr w:type="spellEnd"/>
            <w:r w:rsidRPr="00BF5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типа</w:t>
            </w:r>
          </w:p>
        </w:tc>
      </w:tr>
      <w:tr w:rsidR="00FF6811" w:rsidRPr="00BF56DD" w:rsidTr="005F74C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  <w:vAlign w:val="center"/>
          </w:tcPr>
          <w:p w:rsidR="00FF6811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880" w:type="dxa"/>
            <w:vAlign w:val="center"/>
          </w:tcPr>
          <w:p w:rsidR="00FF6811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20230024100000150</w:t>
            </w:r>
          </w:p>
        </w:tc>
        <w:tc>
          <w:tcPr>
            <w:tcW w:w="5760" w:type="dxa"/>
          </w:tcPr>
          <w:p w:rsidR="00FF6811" w:rsidRPr="00BF56DD" w:rsidRDefault="00BF56DD" w:rsidP="00FF68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E2F5E" w:rsidRPr="00BF56DD" w:rsidTr="005F74C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  <w:vAlign w:val="center"/>
          </w:tcPr>
          <w:p w:rsidR="00FE2F5E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880" w:type="dxa"/>
            <w:vAlign w:val="center"/>
          </w:tcPr>
          <w:p w:rsidR="00FE2F5E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20235082100000150</w:t>
            </w:r>
          </w:p>
        </w:tc>
        <w:tc>
          <w:tcPr>
            <w:tcW w:w="5760" w:type="dxa"/>
          </w:tcPr>
          <w:p w:rsidR="00FE2F5E" w:rsidRPr="00BF56DD" w:rsidRDefault="00BF56DD" w:rsidP="007E7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</w:t>
            </w:r>
            <w:r w:rsidRPr="00BF5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сельских поселений</w:t>
            </w:r>
            <w:r w:rsidRPr="00BF5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предоставление жилых помещений детям-сиротам и детям, оставшимся бе</w:t>
            </w:r>
            <w:r w:rsidRPr="00BF5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попечения родителей, лицам из их числа по договорам найма специализированных жилых помещений</w:t>
            </w:r>
          </w:p>
        </w:tc>
      </w:tr>
      <w:tr w:rsidR="00FE2F5E" w:rsidRPr="00BF56DD" w:rsidTr="005F74C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  <w:vAlign w:val="center"/>
          </w:tcPr>
          <w:p w:rsidR="00FE2F5E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880" w:type="dxa"/>
            <w:vAlign w:val="center"/>
          </w:tcPr>
          <w:p w:rsidR="00FE2F5E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20235118100000150</w:t>
            </w:r>
          </w:p>
        </w:tc>
        <w:tc>
          <w:tcPr>
            <w:tcW w:w="5760" w:type="dxa"/>
          </w:tcPr>
          <w:p w:rsidR="00FE2F5E" w:rsidRPr="00BF56DD" w:rsidRDefault="00BF56DD" w:rsidP="0039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</w:t>
            </w:r>
            <w:r w:rsidRPr="00BF56DD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  <w:r w:rsidRPr="00BF5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</w:tr>
      <w:tr w:rsidR="00FE2F5E" w:rsidRPr="00BF56DD" w:rsidTr="005F74C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  <w:vAlign w:val="center"/>
          </w:tcPr>
          <w:p w:rsidR="00FE2F5E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880" w:type="dxa"/>
            <w:vAlign w:val="center"/>
          </w:tcPr>
          <w:p w:rsidR="00FE2F5E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20249999100000150</w:t>
            </w:r>
          </w:p>
        </w:tc>
        <w:tc>
          <w:tcPr>
            <w:tcW w:w="5760" w:type="dxa"/>
          </w:tcPr>
          <w:p w:rsidR="00FE2F5E" w:rsidRPr="00BF56DD" w:rsidRDefault="00BF56DD" w:rsidP="00E96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Прочие межбюджетные трансферты, передаваемые бюджетам </w:t>
            </w:r>
            <w:r w:rsidRPr="00BF56DD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</w:p>
        </w:tc>
      </w:tr>
      <w:tr w:rsidR="007337F8" w:rsidRPr="00BF56DD" w:rsidTr="005F74C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  <w:vAlign w:val="center"/>
          </w:tcPr>
          <w:p w:rsidR="007337F8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880" w:type="dxa"/>
            <w:vAlign w:val="center"/>
          </w:tcPr>
          <w:p w:rsidR="007337F8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20705030100000150</w:t>
            </w:r>
          </w:p>
        </w:tc>
        <w:tc>
          <w:tcPr>
            <w:tcW w:w="5760" w:type="dxa"/>
          </w:tcPr>
          <w:p w:rsidR="007337F8" w:rsidRPr="00BF56DD" w:rsidRDefault="00BF56DD" w:rsidP="00E1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Прочие безвозмездные поступления в бюджеты </w:t>
            </w:r>
            <w:r w:rsidRPr="00BF56DD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</w:p>
        </w:tc>
      </w:tr>
      <w:tr w:rsidR="009129C1" w:rsidRPr="00BF56DD" w:rsidTr="00F172A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  <w:vAlign w:val="center"/>
          </w:tcPr>
          <w:p w:rsidR="009129C1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880" w:type="dxa"/>
            <w:vAlign w:val="center"/>
          </w:tcPr>
          <w:p w:rsidR="009129C1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21805030100000150</w:t>
            </w:r>
          </w:p>
        </w:tc>
        <w:tc>
          <w:tcPr>
            <w:tcW w:w="5760" w:type="dxa"/>
            <w:vAlign w:val="center"/>
          </w:tcPr>
          <w:p w:rsidR="009129C1" w:rsidRPr="00BF56DD" w:rsidRDefault="00BF56DD" w:rsidP="00E115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 бюджетов сельских поселений от возврата иными </w:t>
            </w:r>
            <w:r w:rsidRPr="00BF5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организациями остатков </w:t>
            </w:r>
            <w:r w:rsidRPr="00BF56D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субсидий прошлых лет</w:t>
            </w:r>
          </w:p>
        </w:tc>
      </w:tr>
      <w:tr w:rsidR="00E115C2" w:rsidRPr="00BF56DD" w:rsidTr="00F172A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  <w:vAlign w:val="center"/>
          </w:tcPr>
          <w:p w:rsidR="00E115C2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903</w:t>
            </w:r>
          </w:p>
        </w:tc>
        <w:tc>
          <w:tcPr>
            <w:tcW w:w="2880" w:type="dxa"/>
            <w:vAlign w:val="center"/>
          </w:tcPr>
          <w:p w:rsidR="00E115C2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21960010100000150</w:t>
            </w:r>
          </w:p>
        </w:tc>
        <w:tc>
          <w:tcPr>
            <w:tcW w:w="5760" w:type="dxa"/>
            <w:vAlign w:val="center"/>
          </w:tcPr>
          <w:p w:rsidR="00E115C2" w:rsidRPr="00BF56DD" w:rsidRDefault="00BF56DD" w:rsidP="00E115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BF56DD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  <w:r w:rsidRPr="00BF5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115C2" w:rsidRPr="00BF56DD" w:rsidTr="005F74C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  <w:vAlign w:val="center"/>
          </w:tcPr>
          <w:p w:rsidR="00E115C2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115C2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E115C2" w:rsidRPr="00BF56DD" w:rsidRDefault="00BF56DD" w:rsidP="005F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Финансовый отдел Администрации </w:t>
            </w:r>
            <w:proofErr w:type="spellStart"/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t>Бакчарского</w:t>
            </w:r>
            <w:proofErr w:type="spellEnd"/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E115C2" w:rsidRPr="00BF56DD" w:rsidRDefault="00BF56DD" w:rsidP="005F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t>ИНН 7003000675 КПП 700301001</w:t>
            </w:r>
          </w:p>
        </w:tc>
      </w:tr>
      <w:tr w:rsidR="00E115C2" w:rsidRPr="00BF56DD" w:rsidTr="005F74C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  <w:vAlign w:val="center"/>
          </w:tcPr>
          <w:p w:rsidR="00E115C2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0" w:type="dxa"/>
            <w:vAlign w:val="center"/>
          </w:tcPr>
          <w:p w:rsidR="00E115C2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1 17 01 050 10 0000 180</w:t>
            </w:r>
          </w:p>
        </w:tc>
        <w:tc>
          <w:tcPr>
            <w:tcW w:w="5760" w:type="dxa"/>
          </w:tcPr>
          <w:p w:rsidR="00E115C2" w:rsidRPr="00BF56DD" w:rsidRDefault="00BF56DD" w:rsidP="005F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поселения</w:t>
            </w:r>
          </w:p>
        </w:tc>
      </w:tr>
      <w:tr w:rsidR="00E115C2" w:rsidRPr="00BF56DD" w:rsidTr="005F74C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  <w:vAlign w:val="center"/>
          </w:tcPr>
          <w:p w:rsidR="00E115C2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0" w:type="dxa"/>
            <w:vAlign w:val="center"/>
          </w:tcPr>
          <w:p w:rsidR="00E115C2" w:rsidRPr="00BF56DD" w:rsidRDefault="00BF56DD" w:rsidP="005F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2 08 05000 10 0000 150</w:t>
            </w:r>
          </w:p>
        </w:tc>
        <w:tc>
          <w:tcPr>
            <w:tcW w:w="5760" w:type="dxa"/>
          </w:tcPr>
          <w:p w:rsidR="00E115C2" w:rsidRPr="00BF56DD" w:rsidRDefault="00BF56DD" w:rsidP="005F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Перечисления из бюджетов сельских поселений (в бюджеты поселений) для осуществления возврата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129C1" w:rsidRPr="00BF56DD" w:rsidTr="001B4A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</w:tcPr>
          <w:p w:rsidR="009129C1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0" w:type="dxa"/>
          </w:tcPr>
          <w:p w:rsidR="009129C1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20810000100000150</w:t>
            </w:r>
          </w:p>
        </w:tc>
        <w:tc>
          <w:tcPr>
            <w:tcW w:w="5760" w:type="dxa"/>
          </w:tcPr>
          <w:p w:rsidR="00FF6811" w:rsidRPr="00BF56DD" w:rsidRDefault="00BF56DD" w:rsidP="00FF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Перечисления из </w:t>
            </w:r>
            <w:r w:rsidRPr="00BF56D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бюджетов сельских поселений (в бюджеты сельских поселений) для осуществления взыскания</w:t>
            </w:r>
            <w:r w:rsidRPr="00BF56D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  <w:p w:rsidR="009129C1" w:rsidRPr="00BF56DD" w:rsidRDefault="00BF56DD" w:rsidP="00FF6811">
            <w:pPr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</w:tc>
      </w:tr>
      <w:tr w:rsidR="00E115C2" w:rsidRPr="00BF56DD" w:rsidTr="001B4A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</w:tcPr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880" w:type="dxa"/>
          </w:tcPr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E115C2" w:rsidRPr="00BF56DD" w:rsidRDefault="00BF56DD" w:rsidP="005F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Управление Федерального казначейства </w:t>
            </w:r>
            <w:proofErr w:type="gramStart"/>
            <w:r w:rsidRPr="00BF56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gramEnd"/>
            <w:r w:rsidRPr="00BF56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Томской области</w:t>
            </w:r>
          </w:p>
        </w:tc>
      </w:tr>
      <w:tr w:rsidR="00E115C2" w:rsidRPr="00BF56DD" w:rsidTr="001B4A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</w:tcPr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80" w:type="dxa"/>
          </w:tcPr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103 02230 01 0000 110</w:t>
            </w:r>
          </w:p>
        </w:tc>
        <w:tc>
          <w:tcPr>
            <w:tcW w:w="5760" w:type="dxa"/>
          </w:tcPr>
          <w:p w:rsidR="00E115C2" w:rsidRPr="00BF56DD" w:rsidRDefault="00BF56DD" w:rsidP="005F74C6">
            <w:pPr>
              <w:spacing w:line="30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акцизов на дизельное топливо, подлежащие распределению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115C2" w:rsidRPr="00BF56DD" w:rsidTr="001B4A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</w:tcPr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80" w:type="dxa"/>
          </w:tcPr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103 02240 01 0000 110</w:t>
            </w:r>
          </w:p>
        </w:tc>
        <w:tc>
          <w:tcPr>
            <w:tcW w:w="5760" w:type="dxa"/>
          </w:tcPr>
          <w:p w:rsidR="00E115C2" w:rsidRPr="00BF56DD" w:rsidRDefault="00BF56DD" w:rsidP="005F74C6">
            <w:pPr>
              <w:spacing w:line="30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) двигателей, подлежащие распределению между бюджетами субъектов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115C2" w:rsidRPr="00BF56DD" w:rsidTr="001B4A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</w:tcPr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2880" w:type="dxa"/>
          </w:tcPr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103 02250 01 0000 110</w:t>
            </w:r>
          </w:p>
        </w:tc>
        <w:tc>
          <w:tcPr>
            <w:tcW w:w="5760" w:type="dxa"/>
          </w:tcPr>
          <w:p w:rsidR="00E115C2" w:rsidRPr="00BF56DD" w:rsidRDefault="00BF56DD" w:rsidP="005F74C6">
            <w:pPr>
              <w:spacing w:line="30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акцизов на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115C2" w:rsidRPr="00BF56DD" w:rsidTr="001B4A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</w:tcPr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80" w:type="dxa"/>
          </w:tcPr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1 03 02260 01 0000 110</w:t>
            </w:r>
          </w:p>
        </w:tc>
        <w:tc>
          <w:tcPr>
            <w:tcW w:w="5760" w:type="dxa"/>
          </w:tcPr>
          <w:p w:rsidR="00E115C2" w:rsidRPr="00BF56DD" w:rsidRDefault="00BF56DD" w:rsidP="005F74C6">
            <w:pPr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акцизов на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115C2" w:rsidRPr="00BF56DD" w:rsidTr="001B4A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</w:tcPr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2880" w:type="dxa"/>
          </w:tcPr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Управление Федеральной налоговой службы по Томской обла</w:t>
            </w:r>
            <w:r w:rsidRPr="00BF56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сти</w:t>
            </w:r>
          </w:p>
        </w:tc>
      </w:tr>
      <w:tr w:rsidR="00E115C2" w:rsidRPr="00BF56DD" w:rsidTr="001B4A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</w:tcPr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880" w:type="dxa"/>
            <w:vAlign w:val="center"/>
          </w:tcPr>
          <w:p w:rsidR="00E115C2" w:rsidRPr="00BF56DD" w:rsidRDefault="00BF56DD" w:rsidP="005F74C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101 02010 01 0000 110</w:t>
            </w:r>
          </w:p>
        </w:tc>
        <w:tc>
          <w:tcPr>
            <w:tcW w:w="5760" w:type="dxa"/>
            <w:vAlign w:val="center"/>
          </w:tcPr>
          <w:p w:rsidR="00E115C2" w:rsidRPr="00BF56DD" w:rsidRDefault="00BF56DD" w:rsidP="005F74C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BF56D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статьями 227</w:t>
              </w:r>
            </w:hyperlink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" w:history="1">
              <w:r w:rsidRPr="00BF56D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227.1</w:t>
              </w:r>
            </w:hyperlink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7" w:history="1">
              <w:r w:rsidRPr="00BF56D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228</w:t>
              </w:r>
            </w:hyperlink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090340" w:rsidRPr="00BF56DD" w:rsidTr="001B4A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</w:tcPr>
          <w:p w:rsidR="00090340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880" w:type="dxa"/>
            <w:vAlign w:val="center"/>
          </w:tcPr>
          <w:p w:rsidR="00090340" w:rsidRPr="00BF56DD" w:rsidRDefault="00BF56DD" w:rsidP="005F74C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101 02020 01 0000 110</w:t>
            </w:r>
          </w:p>
        </w:tc>
        <w:tc>
          <w:tcPr>
            <w:tcW w:w="5760" w:type="dxa"/>
            <w:vAlign w:val="center"/>
          </w:tcPr>
          <w:p w:rsidR="00090340" w:rsidRPr="00BF56DD" w:rsidRDefault="00BF56DD" w:rsidP="005F74C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227 Налогового кодекса Российской Федерации</w:t>
            </w:r>
          </w:p>
        </w:tc>
      </w:tr>
      <w:tr w:rsidR="00E115C2" w:rsidRPr="00BF56DD" w:rsidTr="001B4A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</w:tcPr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880" w:type="dxa"/>
            <w:vAlign w:val="center"/>
          </w:tcPr>
          <w:p w:rsidR="00E115C2" w:rsidRPr="00BF56DD" w:rsidRDefault="00BF56DD" w:rsidP="005F74C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101 02030 01 0000 110</w:t>
            </w:r>
          </w:p>
        </w:tc>
        <w:tc>
          <w:tcPr>
            <w:tcW w:w="5760" w:type="dxa"/>
            <w:vAlign w:val="center"/>
          </w:tcPr>
          <w:p w:rsidR="00E115C2" w:rsidRPr="00BF56DD" w:rsidRDefault="00BF56DD" w:rsidP="005F74C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history="1">
              <w:r w:rsidRPr="00BF56D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228</w:t>
              </w:r>
            </w:hyperlink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E115C2" w:rsidRPr="00BF56DD" w:rsidTr="001B4A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</w:tcPr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182 </w:t>
            </w:r>
          </w:p>
        </w:tc>
        <w:tc>
          <w:tcPr>
            <w:tcW w:w="2880" w:type="dxa"/>
            <w:vAlign w:val="center"/>
          </w:tcPr>
          <w:p w:rsidR="00E115C2" w:rsidRPr="00BF56DD" w:rsidRDefault="00BF56DD" w:rsidP="005F74C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105 03010 01 0000 110</w:t>
            </w:r>
          </w:p>
        </w:tc>
        <w:tc>
          <w:tcPr>
            <w:tcW w:w="5760" w:type="dxa"/>
            <w:vAlign w:val="center"/>
          </w:tcPr>
          <w:p w:rsidR="00E115C2" w:rsidRPr="00BF56DD" w:rsidRDefault="00BF56DD" w:rsidP="005F74C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E115C2" w:rsidRPr="00BF56DD" w:rsidTr="001B4A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</w:tcPr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880" w:type="dxa"/>
            <w:vAlign w:val="center"/>
          </w:tcPr>
          <w:p w:rsidR="00E115C2" w:rsidRPr="00BF56DD" w:rsidRDefault="00BF56DD" w:rsidP="005F74C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106 01030 10 0000 110</w:t>
            </w:r>
          </w:p>
        </w:tc>
        <w:tc>
          <w:tcPr>
            <w:tcW w:w="5760" w:type="dxa"/>
            <w:vAlign w:val="center"/>
          </w:tcPr>
          <w:p w:rsidR="00E115C2" w:rsidRPr="00BF56DD" w:rsidRDefault="00BF56DD" w:rsidP="005F74C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E115C2" w:rsidRPr="00BF56DD" w:rsidTr="001B4A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</w:tcPr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C2" w:rsidRPr="00BF56DD" w:rsidRDefault="00BF56DD" w:rsidP="005F74C6">
            <w:pPr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           182</w:t>
            </w:r>
          </w:p>
        </w:tc>
        <w:tc>
          <w:tcPr>
            <w:tcW w:w="2880" w:type="dxa"/>
            <w:vAlign w:val="center"/>
          </w:tcPr>
          <w:p w:rsidR="00E115C2" w:rsidRPr="00BF56DD" w:rsidRDefault="00BF56DD" w:rsidP="005F74C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106 06033 10 0000 110</w:t>
            </w:r>
          </w:p>
        </w:tc>
        <w:tc>
          <w:tcPr>
            <w:tcW w:w="5760" w:type="dxa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110"/>
            </w:tblGrid>
            <w:tr w:rsidR="00E115C2" w:rsidRPr="00BF56DD" w:rsidTr="005F74C6">
              <w:trPr>
                <w:trHeight w:val="754"/>
              </w:trPr>
              <w:tc>
                <w:tcPr>
                  <w:tcW w:w="5110" w:type="dxa"/>
                  <w:tcBorders>
                    <w:top w:val="single" w:sz="4" w:space="0" w:color="auto"/>
                  </w:tcBorders>
                  <w:vAlign w:val="bottom"/>
                </w:tcPr>
                <w:p w:rsidR="00E115C2" w:rsidRPr="00BF56DD" w:rsidRDefault="00BF56DD" w:rsidP="005F74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56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Земельный налог с организаций, обладающих земельным участком, расположенным</w:t>
                  </w:r>
                  <w:r w:rsidRPr="00BF56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границах сельских поселений</w:t>
                  </w:r>
                </w:p>
              </w:tc>
            </w:tr>
          </w:tbl>
          <w:p w:rsidR="00E115C2" w:rsidRPr="00BF56DD" w:rsidRDefault="00BF56DD" w:rsidP="005F74C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5C2" w:rsidRPr="00BF56DD" w:rsidTr="001B4A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</w:tcPr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880" w:type="dxa"/>
            <w:vAlign w:val="center"/>
          </w:tcPr>
          <w:p w:rsidR="00E115C2" w:rsidRPr="00BF56DD" w:rsidRDefault="00BF56DD" w:rsidP="005F74C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5760" w:type="dxa"/>
            <w:vAlign w:val="center"/>
          </w:tcPr>
          <w:p w:rsidR="00E115C2" w:rsidRPr="00BF56DD" w:rsidRDefault="00BF56DD" w:rsidP="005F7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115C2" w:rsidRPr="00BF56DD" w:rsidTr="001B4A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8" w:type="dxa"/>
          </w:tcPr>
          <w:p w:rsidR="00E115C2" w:rsidRPr="00BF56DD" w:rsidRDefault="00BF56DD" w:rsidP="005F74C6">
            <w:pPr>
              <w:spacing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880" w:type="dxa"/>
            <w:vAlign w:val="center"/>
          </w:tcPr>
          <w:p w:rsidR="00E115C2" w:rsidRPr="00BF56DD" w:rsidRDefault="00BF56DD" w:rsidP="005F74C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109 04053 10 0000 110</w:t>
            </w:r>
          </w:p>
        </w:tc>
        <w:tc>
          <w:tcPr>
            <w:tcW w:w="5760" w:type="dxa"/>
            <w:vAlign w:val="center"/>
          </w:tcPr>
          <w:p w:rsidR="00E115C2" w:rsidRPr="00BF56DD" w:rsidRDefault="00BF56DD" w:rsidP="005F7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(по обязательствам, возникшим до 1 января </w:t>
            </w: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2006 года), мобилизуемый на территориях сельских поселений</w:t>
            </w:r>
          </w:p>
        </w:tc>
      </w:tr>
    </w:tbl>
    <w:p w:rsidR="000D49A9" w:rsidRPr="00BF56DD" w:rsidRDefault="00BF56DD" w:rsidP="000D49A9">
      <w:pPr>
        <w:rPr>
          <w:rFonts w:ascii="Times New Roman" w:hAnsi="Times New Roman" w:cs="Times New Roman"/>
          <w:sz w:val="28"/>
          <w:szCs w:val="28"/>
        </w:rPr>
      </w:pPr>
    </w:p>
    <w:p w:rsidR="000D49A9" w:rsidRPr="00BF56DD" w:rsidRDefault="00BF56DD" w:rsidP="000D49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1D03" w:rsidRPr="00BF56DD" w:rsidRDefault="00BF56DD" w:rsidP="00E61D03">
      <w:pPr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BF56D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BF56DD">
        <w:rPr>
          <w:rFonts w:ascii="Times New Roman" w:hAnsi="Times New Roman" w:cs="Times New Roman"/>
          <w:sz w:val="28"/>
          <w:szCs w:val="28"/>
        </w:rPr>
        <w:t>2</w:t>
      </w:r>
    </w:p>
    <w:p w:rsidR="00E61D03" w:rsidRPr="00BF56DD" w:rsidRDefault="00BF56DD" w:rsidP="00E61D03">
      <w:pPr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BF56DD">
        <w:rPr>
          <w:rFonts w:ascii="Times New Roman" w:hAnsi="Times New Roman" w:cs="Times New Roman"/>
          <w:sz w:val="28"/>
          <w:szCs w:val="28"/>
        </w:rPr>
        <w:t xml:space="preserve">к </w:t>
      </w:r>
      <w:r w:rsidRPr="00BF56DD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BF5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D03" w:rsidRPr="00BF56DD" w:rsidRDefault="00BF56DD" w:rsidP="00E61D03">
      <w:pPr>
        <w:ind w:left="57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F56DD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BF56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61D03" w:rsidRPr="00BF56DD" w:rsidRDefault="00BF56DD" w:rsidP="00E61D03">
      <w:pPr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BF56DD">
        <w:rPr>
          <w:rFonts w:ascii="Times New Roman" w:hAnsi="Times New Roman" w:cs="Times New Roman"/>
          <w:sz w:val="28"/>
          <w:szCs w:val="28"/>
        </w:rPr>
        <w:t xml:space="preserve">от  </w:t>
      </w:r>
      <w:r w:rsidRPr="00BF56DD">
        <w:rPr>
          <w:rFonts w:ascii="Times New Roman" w:hAnsi="Times New Roman" w:cs="Times New Roman"/>
          <w:sz w:val="28"/>
          <w:szCs w:val="28"/>
        </w:rPr>
        <w:t>03</w:t>
      </w:r>
      <w:r w:rsidRPr="00BF56DD">
        <w:rPr>
          <w:rFonts w:ascii="Times New Roman" w:hAnsi="Times New Roman" w:cs="Times New Roman"/>
          <w:sz w:val="28"/>
          <w:szCs w:val="28"/>
        </w:rPr>
        <w:t>.1</w:t>
      </w:r>
      <w:r w:rsidRPr="00BF56DD">
        <w:rPr>
          <w:rFonts w:ascii="Times New Roman" w:hAnsi="Times New Roman" w:cs="Times New Roman"/>
          <w:sz w:val="28"/>
          <w:szCs w:val="28"/>
        </w:rPr>
        <w:t>1</w:t>
      </w:r>
      <w:r w:rsidRPr="00BF56DD">
        <w:rPr>
          <w:rFonts w:ascii="Times New Roman" w:hAnsi="Times New Roman" w:cs="Times New Roman"/>
          <w:sz w:val="28"/>
          <w:szCs w:val="28"/>
        </w:rPr>
        <w:t>.20</w:t>
      </w:r>
      <w:r w:rsidRPr="00BF56DD">
        <w:rPr>
          <w:rFonts w:ascii="Times New Roman" w:hAnsi="Times New Roman" w:cs="Times New Roman"/>
          <w:sz w:val="28"/>
          <w:szCs w:val="28"/>
        </w:rPr>
        <w:t>2</w:t>
      </w:r>
      <w:r w:rsidRPr="00BF56DD">
        <w:rPr>
          <w:rFonts w:ascii="Times New Roman" w:hAnsi="Times New Roman" w:cs="Times New Roman"/>
          <w:sz w:val="28"/>
          <w:szCs w:val="28"/>
        </w:rPr>
        <w:t>2</w:t>
      </w:r>
      <w:r w:rsidRPr="00BF56DD">
        <w:rPr>
          <w:rFonts w:ascii="Times New Roman" w:hAnsi="Times New Roman" w:cs="Times New Roman"/>
          <w:sz w:val="28"/>
          <w:szCs w:val="28"/>
        </w:rPr>
        <w:t xml:space="preserve"> г. №</w:t>
      </w:r>
      <w:r w:rsidRPr="00BF56DD">
        <w:rPr>
          <w:rFonts w:ascii="Times New Roman" w:hAnsi="Times New Roman" w:cs="Times New Roman"/>
          <w:sz w:val="28"/>
          <w:szCs w:val="28"/>
        </w:rPr>
        <w:t>155/1</w:t>
      </w:r>
    </w:p>
    <w:p w:rsidR="00E61D03" w:rsidRPr="00BF56DD" w:rsidRDefault="00BF56DD" w:rsidP="00E61D03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2B3D43" w:rsidRPr="00BF56DD" w:rsidRDefault="00BF56DD" w:rsidP="002B3D43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F56DD"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 w:rsidRPr="00BF56DD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BF5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6DD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BF56DD">
        <w:rPr>
          <w:rFonts w:ascii="Times New Roman" w:hAnsi="Times New Roman" w:cs="Times New Roman"/>
          <w:sz w:val="28"/>
          <w:szCs w:val="28"/>
        </w:rPr>
        <w:t xml:space="preserve"> </w:t>
      </w:r>
      <w:r w:rsidRPr="00BF56DD">
        <w:rPr>
          <w:rFonts w:ascii="Times New Roman" w:hAnsi="Times New Roman" w:cs="Times New Roman"/>
          <w:sz w:val="28"/>
          <w:szCs w:val="28"/>
        </w:rPr>
        <w:t>сельского поселения на 202</w:t>
      </w:r>
      <w:r w:rsidRPr="00BF56DD">
        <w:rPr>
          <w:rFonts w:ascii="Times New Roman" w:hAnsi="Times New Roman" w:cs="Times New Roman"/>
          <w:sz w:val="28"/>
          <w:szCs w:val="28"/>
        </w:rPr>
        <w:t>2</w:t>
      </w:r>
      <w:r w:rsidRPr="00BF56DD">
        <w:rPr>
          <w:rFonts w:ascii="Times New Roman" w:hAnsi="Times New Roman" w:cs="Times New Roman"/>
          <w:sz w:val="28"/>
          <w:szCs w:val="28"/>
        </w:rPr>
        <w:t xml:space="preserve"> год</w:t>
      </w:r>
      <w:r w:rsidRPr="00BF56DD">
        <w:rPr>
          <w:rFonts w:ascii="Times New Roman" w:hAnsi="Times New Roman" w:cs="Times New Roman"/>
          <w:sz w:val="28"/>
          <w:szCs w:val="28"/>
        </w:rPr>
        <w:t xml:space="preserve"> и плановый период 2023 и 2024 годов</w:t>
      </w:r>
      <w:r w:rsidRPr="00BF56DD">
        <w:rPr>
          <w:rFonts w:ascii="Times New Roman" w:hAnsi="Times New Roman" w:cs="Times New Roman"/>
          <w:sz w:val="28"/>
          <w:szCs w:val="28"/>
        </w:rPr>
        <w:t>.</w:t>
      </w:r>
    </w:p>
    <w:p w:rsidR="002B3D43" w:rsidRPr="00BF56DD" w:rsidRDefault="00BF56DD" w:rsidP="002B3D43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97"/>
        <w:gridCol w:w="3686"/>
        <w:gridCol w:w="4692"/>
      </w:tblGrid>
      <w:tr w:rsidR="002B3D43" w:rsidRPr="00BF56DD" w:rsidTr="005F74C6">
        <w:tblPrEx>
          <w:tblCellMar>
            <w:top w:w="0" w:type="dxa"/>
            <w:bottom w:w="0" w:type="dxa"/>
          </w:tblCellMar>
        </w:tblPrEx>
        <w:tc>
          <w:tcPr>
            <w:tcW w:w="4785" w:type="dxa"/>
            <w:gridSpan w:val="2"/>
          </w:tcPr>
          <w:p w:rsidR="002B3D43" w:rsidRPr="00BF56DD" w:rsidRDefault="00BF56DD" w:rsidP="005F74C6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786" w:type="dxa"/>
          </w:tcPr>
          <w:p w:rsidR="002B3D43" w:rsidRPr="00BF56DD" w:rsidRDefault="00BF56DD" w:rsidP="005F74C6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администраторов и закрепленных за ними видов источников</w:t>
            </w:r>
          </w:p>
        </w:tc>
      </w:tr>
      <w:tr w:rsidR="002B3D43" w:rsidRPr="00BF56DD" w:rsidTr="005F74C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9571" w:type="dxa"/>
            <w:gridSpan w:val="3"/>
          </w:tcPr>
          <w:p w:rsidR="002B3D43" w:rsidRPr="00BF56DD" w:rsidRDefault="00BF56DD" w:rsidP="005F74C6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t>Высокоярского</w:t>
            </w:r>
            <w:proofErr w:type="spellEnd"/>
            <w:r w:rsidRPr="00BF5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2B3D43" w:rsidRPr="00BF56DD" w:rsidRDefault="00BF56DD" w:rsidP="005F74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ИНН 7003003524     </w:t>
            </w:r>
            <w:r w:rsidRPr="00BF56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КПП700301001</w:t>
            </w:r>
          </w:p>
        </w:tc>
      </w:tr>
      <w:tr w:rsidR="002B3D43" w:rsidRPr="00BF56DD" w:rsidTr="005F74C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5" w:type="dxa"/>
            <w:vAlign w:val="center"/>
          </w:tcPr>
          <w:p w:rsidR="002B3D43" w:rsidRPr="00BF56DD" w:rsidRDefault="00BF56DD" w:rsidP="005F74C6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3780" w:type="dxa"/>
            <w:vAlign w:val="center"/>
          </w:tcPr>
          <w:p w:rsidR="002B3D43" w:rsidRPr="00BF56DD" w:rsidRDefault="00BF56DD" w:rsidP="005F74C6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786" w:type="dxa"/>
          </w:tcPr>
          <w:p w:rsidR="002B3D43" w:rsidRPr="00BF56DD" w:rsidRDefault="00BF56DD" w:rsidP="005F74C6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сельского поселения</w:t>
            </w:r>
          </w:p>
        </w:tc>
      </w:tr>
      <w:tr w:rsidR="002B3D43" w:rsidRPr="00BF56DD" w:rsidTr="005F74C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05" w:type="dxa"/>
            <w:vAlign w:val="center"/>
          </w:tcPr>
          <w:p w:rsidR="002B3D43" w:rsidRPr="00BF56DD" w:rsidRDefault="00BF56DD" w:rsidP="005F74C6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3780" w:type="dxa"/>
            <w:vAlign w:val="center"/>
          </w:tcPr>
          <w:p w:rsidR="002B3D43" w:rsidRPr="00BF56DD" w:rsidRDefault="00BF56DD" w:rsidP="005F74C6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786" w:type="dxa"/>
          </w:tcPr>
          <w:p w:rsidR="002B3D43" w:rsidRPr="00BF56DD" w:rsidRDefault="00BF56DD" w:rsidP="005F74C6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D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 сельского поселения</w:t>
            </w:r>
          </w:p>
        </w:tc>
      </w:tr>
    </w:tbl>
    <w:p w:rsidR="002B3D43" w:rsidRPr="00BF56DD" w:rsidRDefault="00BF56DD" w:rsidP="00E61D03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49A9" w:rsidRPr="00BF56DD" w:rsidRDefault="00BF56DD" w:rsidP="000D49A9">
      <w:pPr>
        <w:ind w:left="5940"/>
        <w:rPr>
          <w:rFonts w:ascii="Times New Roman" w:hAnsi="Times New Roman" w:cs="Times New Roman"/>
          <w:sz w:val="28"/>
          <w:szCs w:val="28"/>
        </w:rPr>
      </w:pPr>
    </w:p>
    <w:p w:rsidR="00FD46E3" w:rsidRDefault="00BF56DD" w:rsidP="008E3B69">
      <w:pPr>
        <w:spacing w:line="360" w:lineRule="auto"/>
        <w:jc w:val="right"/>
        <w:outlineLvl w:val="0"/>
        <w:rPr>
          <w:b/>
        </w:rPr>
      </w:pPr>
      <w:r>
        <w:rPr>
          <w:b/>
        </w:rPr>
        <w:t xml:space="preserve">                                        </w:t>
      </w:r>
    </w:p>
    <w:sectPr w:rsidR="00FD46E3" w:rsidSect="004762D9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218"/>
    <w:multiLevelType w:val="multilevel"/>
    <w:tmpl w:val="3B744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017"/>
    <w:rsid w:val="00666017"/>
    <w:rsid w:val="00BF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0E13B50B1F50D32CA4CD090A42B3FAC8D809275C58763CA70E105521485AD93BE4472D8A19B6B5CI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E0E13B50B1F50D32CA4CD090A42B3FAC8D809275C58763CA70E105521485AD93BE4472D8A19B6B5CI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E0E13B50B1F50D32CA4CD090A42B3FAC8D809275C58763CA70E105521485AD93BE4472D8A89856I5I" TargetMode="External"/><Relationship Id="rId5" Type="http://schemas.openxmlformats.org/officeDocument/2006/relationships/hyperlink" Target="consultantplus://offline/ref=F4E0E13B50B1F50D32CA4CD090A42B3FAC8D809275C58763CA70E105521485AD93BE4470D8A159I6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1675</Words>
  <Characters>9548</Characters>
  <Application>Microsoft Office Word</Application>
  <DocSecurity>0</DocSecurity>
  <Lines>79</Lines>
  <Paragraphs>22</Paragraphs>
  <ScaleCrop>false</ScaleCrop>
  <Company>Microsoft</Company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Чирва Ольга</cp:lastModifiedBy>
  <cp:revision>1</cp:revision>
  <dcterms:created xsi:type="dcterms:W3CDTF">2023-10-04T02:55:00Z</dcterms:created>
  <dcterms:modified xsi:type="dcterms:W3CDTF">2023-10-04T02:57:00Z</dcterms:modified>
</cp:coreProperties>
</file>