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1E" w:rsidRPr="003B2D54" w:rsidRDefault="007F7B1E" w:rsidP="007F7B1E">
      <w:pPr>
        <w:pStyle w:val="a3"/>
        <w:spacing w:before="0" w:beforeAutospacing="0" w:after="0" w:afterAutospacing="0"/>
        <w:ind w:left="600"/>
        <w:jc w:val="center"/>
        <w:rPr>
          <w:b/>
          <w:color w:val="000000"/>
          <w:sz w:val="32"/>
          <w:szCs w:val="32"/>
        </w:rPr>
      </w:pPr>
      <w:r w:rsidRPr="003B2D54">
        <w:rPr>
          <w:b/>
          <w:color w:val="000000"/>
          <w:sz w:val="32"/>
          <w:szCs w:val="32"/>
        </w:rPr>
        <w:t>АДМИНИСТРАЦИЯ ВЫСОКОЯРСКОГО СЕЛЬСКОГО ПОСЕЛЕНИЯ</w:t>
      </w:r>
    </w:p>
    <w:p w:rsidR="007F7B1E" w:rsidRPr="003B2D54" w:rsidRDefault="007F7B1E" w:rsidP="007F7B1E">
      <w:pPr>
        <w:pStyle w:val="a3"/>
        <w:spacing w:before="0" w:beforeAutospacing="0" w:after="0" w:afterAutospacing="0"/>
        <w:ind w:left="720"/>
        <w:rPr>
          <w:b/>
          <w:color w:val="000000"/>
          <w:sz w:val="32"/>
          <w:szCs w:val="32"/>
        </w:rPr>
      </w:pPr>
      <w:r w:rsidRPr="003B2D54">
        <w:rPr>
          <w:b/>
          <w:color w:val="000000"/>
          <w:sz w:val="32"/>
          <w:szCs w:val="32"/>
        </w:rPr>
        <w:t> </w:t>
      </w:r>
    </w:p>
    <w:p w:rsidR="007F7B1E" w:rsidRPr="003B2D54" w:rsidRDefault="007F7B1E" w:rsidP="007F7B1E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3B2D54">
        <w:rPr>
          <w:rStyle w:val="a4"/>
          <w:color w:val="000000"/>
          <w:sz w:val="32"/>
          <w:szCs w:val="32"/>
        </w:rPr>
        <w:t>ПОСТАНОВЛЕНИЕ</w:t>
      </w:r>
    </w:p>
    <w:p w:rsidR="007F7B1E" w:rsidRPr="003B2D54" w:rsidRDefault="007F7B1E" w:rsidP="007F7B1E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3B2D54">
        <w:rPr>
          <w:color w:val="000000"/>
        </w:rPr>
        <w:t> </w:t>
      </w:r>
    </w:p>
    <w:p w:rsidR="007F7B1E" w:rsidRPr="003B2D54" w:rsidRDefault="007F7B1E" w:rsidP="007F7B1E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3B2D54">
        <w:rPr>
          <w:color w:val="000000"/>
        </w:rPr>
        <w:t>          </w:t>
      </w:r>
    </w:p>
    <w:p w:rsidR="007F7B1E" w:rsidRPr="003B2D54" w:rsidRDefault="007F7B1E" w:rsidP="007F7B1E">
      <w:pPr>
        <w:pStyle w:val="a3"/>
        <w:spacing w:before="0" w:beforeAutospacing="0" w:after="0" w:afterAutospacing="0"/>
        <w:ind w:left="720"/>
        <w:rPr>
          <w:color w:val="000000"/>
        </w:rPr>
      </w:pPr>
      <w:r w:rsidRPr="003B2D54">
        <w:rPr>
          <w:color w:val="000000"/>
        </w:rPr>
        <w:t> </w:t>
      </w:r>
      <w:r>
        <w:rPr>
          <w:color w:val="000000"/>
        </w:rPr>
        <w:t>28</w:t>
      </w:r>
      <w:r w:rsidRPr="003B2D54">
        <w:rPr>
          <w:color w:val="000000"/>
        </w:rPr>
        <w:t>.11.2022                              с</w:t>
      </w:r>
      <w:proofErr w:type="gramStart"/>
      <w:r w:rsidRPr="003B2D54">
        <w:rPr>
          <w:color w:val="000000"/>
        </w:rPr>
        <w:t>.В</w:t>
      </w:r>
      <w:proofErr w:type="gramEnd"/>
      <w:r w:rsidRPr="003B2D54">
        <w:rPr>
          <w:color w:val="000000"/>
        </w:rPr>
        <w:t xml:space="preserve">ысокий Яр                                     № </w:t>
      </w:r>
      <w:r>
        <w:rPr>
          <w:color w:val="000000"/>
        </w:rPr>
        <w:t>156</w:t>
      </w:r>
    </w:p>
    <w:p w:rsidR="007F7B1E" w:rsidRDefault="007F7B1E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7B1E" w:rsidRDefault="001F4EFB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7F7B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F4EFB" w:rsidRDefault="007F7B1E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Высокоярского 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F4E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F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FB" w:rsidRDefault="001F4EFB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информации о своей деятельности в сети "Интернет"</w:t>
      </w:r>
    </w:p>
    <w:p w:rsidR="001F4EFB" w:rsidRDefault="001F4EFB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F4EFB">
        <w:rPr>
          <w:rFonts w:ascii="Times New Roman" w:hAnsi="Times New Roman" w:cs="Times New Roman"/>
          <w:sz w:val="24"/>
          <w:szCs w:val="24"/>
        </w:rPr>
        <w:t xml:space="preserve">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взаимодействия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</w:t>
      </w:r>
      <w:r w:rsidR="007F7B1E">
        <w:rPr>
          <w:rFonts w:ascii="Times New Roman" w:hAnsi="Times New Roman" w:cs="Times New Roman"/>
          <w:sz w:val="24"/>
          <w:szCs w:val="24"/>
        </w:rPr>
        <w:t xml:space="preserve">ения Высокоярского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F7B1E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 района с жителями поселения посредством организации работы в социальных сетях в информационно-телекоммуникационной сети «Интернет»</w:t>
      </w:r>
    </w:p>
    <w:p w:rsid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1. Назна</w:t>
      </w:r>
      <w:r w:rsidR="007F7B1E">
        <w:rPr>
          <w:rFonts w:ascii="Times New Roman" w:hAnsi="Times New Roman" w:cs="Times New Roman"/>
          <w:sz w:val="24"/>
          <w:szCs w:val="24"/>
        </w:rPr>
        <w:t>чить Дудкину Елену Николаевну, ответственной</w:t>
      </w:r>
      <w:r w:rsidRPr="001F4EFB">
        <w:rPr>
          <w:rFonts w:ascii="Times New Roman" w:hAnsi="Times New Roman" w:cs="Times New Roman"/>
          <w:sz w:val="24"/>
          <w:szCs w:val="24"/>
        </w:rPr>
        <w:t xml:space="preserve"> за организацию работы по созданию и ведению </w:t>
      </w:r>
      <w:r>
        <w:rPr>
          <w:rFonts w:ascii="Times New Roman" w:hAnsi="Times New Roman" w:cs="Times New Roman"/>
          <w:sz w:val="24"/>
          <w:szCs w:val="24"/>
        </w:rPr>
        <w:t>официальных страниц</w:t>
      </w:r>
      <w:r w:rsidRPr="001F4EF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F7B1E">
        <w:rPr>
          <w:rFonts w:ascii="Times New Roman" w:hAnsi="Times New Roman" w:cs="Times New Roman"/>
          <w:sz w:val="24"/>
          <w:szCs w:val="24"/>
        </w:rPr>
        <w:t xml:space="preserve">Высокоярского </w:t>
      </w:r>
      <w:r w:rsidRPr="001F4EFB">
        <w:rPr>
          <w:rFonts w:ascii="Times New Roman" w:hAnsi="Times New Roman" w:cs="Times New Roman"/>
          <w:sz w:val="24"/>
          <w:szCs w:val="24"/>
        </w:rPr>
        <w:t>сельского поселения в с</w:t>
      </w:r>
      <w:r w:rsidR="007F7B1E">
        <w:rPr>
          <w:rFonts w:ascii="Times New Roman" w:hAnsi="Times New Roman" w:cs="Times New Roman"/>
          <w:sz w:val="24"/>
          <w:szCs w:val="24"/>
        </w:rPr>
        <w:t xml:space="preserve">оциальных сетях в  </w:t>
      </w:r>
      <w:r w:rsidRPr="001F4EFB">
        <w:rPr>
          <w:rFonts w:ascii="Times New Roman" w:hAnsi="Times New Roman" w:cs="Times New Roman"/>
          <w:sz w:val="24"/>
          <w:szCs w:val="24"/>
        </w:rPr>
        <w:t xml:space="preserve">«Одноклассники» в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информационно-телекоммуникационнои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̆ </w:t>
      </w:r>
      <w:r w:rsidR="007F7B1E"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26370E" w:rsidRDefault="001F4EFB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2. </w:t>
      </w:r>
      <w:r w:rsidR="007F7B1E">
        <w:rPr>
          <w:rFonts w:ascii="Times New Roman" w:hAnsi="Times New Roman" w:cs="Times New Roman"/>
          <w:sz w:val="24"/>
          <w:szCs w:val="24"/>
        </w:rPr>
        <w:t xml:space="preserve">Дудкиной Е.Н. </w:t>
      </w:r>
      <w:r w:rsidR="0026370E">
        <w:rPr>
          <w:rFonts w:ascii="Times New Roman" w:hAnsi="Times New Roman" w:cs="Times New Roman"/>
          <w:sz w:val="24"/>
          <w:szCs w:val="24"/>
        </w:rPr>
        <w:t xml:space="preserve"> в срок до 01 декабря 2023 года:</w:t>
      </w:r>
    </w:p>
    <w:p w:rsidR="0026370E" w:rsidRPr="001F4EFB" w:rsidRDefault="0026370E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1F4EFB">
        <w:rPr>
          <w:rFonts w:ascii="Times New Roman" w:hAnsi="Times New Roman" w:cs="Times New Roman"/>
          <w:sz w:val="24"/>
          <w:szCs w:val="24"/>
        </w:rPr>
        <w:t>обеспечить двухфакторн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1F4EFB">
        <w:rPr>
          <w:rFonts w:ascii="Times New Roman" w:hAnsi="Times New Roman" w:cs="Times New Roman"/>
          <w:sz w:val="24"/>
          <w:szCs w:val="24"/>
        </w:rPr>
        <w:t>аутентификаци</w:t>
      </w:r>
      <w:r>
        <w:rPr>
          <w:rFonts w:ascii="Times New Roman" w:hAnsi="Times New Roman" w:cs="Times New Roman"/>
          <w:sz w:val="24"/>
          <w:szCs w:val="24"/>
        </w:rPr>
        <w:t>ю официальных страниц;</w:t>
      </w:r>
    </w:p>
    <w:p w:rsidR="0026370E" w:rsidRDefault="0026370E" w:rsidP="0023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</w:t>
      </w:r>
      <w:r w:rsidRPr="0026370E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70E">
        <w:rPr>
          <w:rFonts w:ascii="Times New Roman" w:hAnsi="Times New Roman" w:cs="Times New Roman"/>
          <w:sz w:val="24"/>
          <w:szCs w:val="24"/>
        </w:rPr>
        <w:t xml:space="preserve"> официальных страниц с </w:t>
      </w:r>
      <w:r w:rsidR="002347AD">
        <w:rPr>
          <w:rFonts w:ascii="Times New Roman" w:hAnsi="Times New Roman" w:cs="Times New Roman"/>
          <w:sz w:val="24"/>
          <w:szCs w:val="24"/>
        </w:rPr>
        <w:t>федеральной государст</w:t>
      </w:r>
      <w:r w:rsidR="007F7B1E">
        <w:rPr>
          <w:rFonts w:ascii="Times New Roman" w:hAnsi="Times New Roman" w:cs="Times New Roman"/>
          <w:sz w:val="24"/>
          <w:szCs w:val="24"/>
        </w:rPr>
        <w:t>венной информационной системой «</w:t>
      </w:r>
      <w:r w:rsidR="002347AD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7F7B1E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одключить официальные </w:t>
      </w: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26370E" w:rsidRPr="001F4EFB">
        <w:rPr>
          <w:rFonts w:ascii="Times New Roman" w:hAnsi="Times New Roman" w:cs="Times New Roman"/>
          <w:sz w:val="24"/>
          <w:szCs w:val="24"/>
        </w:rPr>
        <w:t>к сервису «</w:t>
      </w:r>
      <w:proofErr w:type="spellStart"/>
      <w:r w:rsidR="0026370E" w:rsidRPr="001F4EFB"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 w:rsidR="0026370E" w:rsidRPr="001F4EFB">
        <w:rPr>
          <w:rFonts w:ascii="Times New Roman" w:hAnsi="Times New Roman" w:cs="Times New Roman"/>
          <w:sz w:val="24"/>
          <w:szCs w:val="24"/>
        </w:rPr>
        <w:t>»</w:t>
      </w:r>
      <w:r w:rsidR="002340A9"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340A9">
        <w:rPr>
          <w:rFonts w:ascii="Times New Roman" w:hAnsi="Times New Roman" w:cs="Times New Roman"/>
          <w:sz w:val="24"/>
          <w:szCs w:val="24"/>
        </w:rPr>
        <w:t>с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овместно со специалистами ЦУР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создать фирменный стиль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26370E" w:rsidRPr="001F4EFB"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370E">
        <w:rPr>
          <w:rFonts w:ascii="Times New Roman" w:hAnsi="Times New Roman" w:cs="Times New Roman"/>
          <w:sz w:val="24"/>
          <w:szCs w:val="24"/>
        </w:rPr>
        <w:t xml:space="preserve"> </w:t>
      </w:r>
      <w:r w:rsidR="007F7B1E">
        <w:rPr>
          <w:rFonts w:ascii="Times New Roman" w:hAnsi="Times New Roman" w:cs="Times New Roman"/>
          <w:sz w:val="24"/>
          <w:szCs w:val="24"/>
        </w:rPr>
        <w:t xml:space="preserve">Дудкиной Е.Н.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EFB">
        <w:rPr>
          <w:rFonts w:ascii="Times New Roman" w:hAnsi="Times New Roman" w:cs="Times New Roman"/>
          <w:sz w:val="24"/>
          <w:szCs w:val="24"/>
        </w:rPr>
        <w:t>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6370E">
        <w:rPr>
          <w:rFonts w:ascii="Times New Roman" w:hAnsi="Times New Roman" w:cs="Times New Roman"/>
          <w:sz w:val="24"/>
          <w:szCs w:val="24"/>
        </w:rPr>
        <w:t xml:space="preserve">размещение не менее двух публикаций в неделю </w:t>
      </w:r>
      <w:r w:rsidR="001F4EFB">
        <w:rPr>
          <w:rFonts w:ascii="Times New Roman" w:hAnsi="Times New Roman" w:cs="Times New Roman"/>
          <w:sz w:val="24"/>
          <w:szCs w:val="24"/>
        </w:rPr>
        <w:t xml:space="preserve">на каждой официальной странице </w:t>
      </w:r>
      <w:r w:rsidR="0026370E">
        <w:rPr>
          <w:rFonts w:ascii="Times New Roman" w:hAnsi="Times New Roman" w:cs="Times New Roman"/>
          <w:sz w:val="24"/>
          <w:szCs w:val="24"/>
        </w:rPr>
        <w:t xml:space="preserve">с </w:t>
      </w:r>
      <w:r w:rsidR="001F4EFB" w:rsidRPr="001F4EFB">
        <w:rPr>
          <w:rFonts w:ascii="Times New Roman" w:hAnsi="Times New Roman" w:cs="Times New Roman"/>
          <w:sz w:val="24"/>
          <w:szCs w:val="24"/>
        </w:rPr>
        <w:t>информаци</w:t>
      </w:r>
      <w:r w:rsidR="0026370E">
        <w:rPr>
          <w:rFonts w:ascii="Times New Roman" w:hAnsi="Times New Roman" w:cs="Times New Roman"/>
          <w:sz w:val="24"/>
          <w:szCs w:val="24"/>
        </w:rPr>
        <w:t xml:space="preserve">ей </w:t>
      </w:r>
      <w:r w:rsidR="001F4EFB">
        <w:rPr>
          <w:rFonts w:ascii="Times New Roman" w:hAnsi="Times New Roman" w:cs="Times New Roman"/>
          <w:sz w:val="24"/>
          <w:szCs w:val="24"/>
        </w:rPr>
        <w:t>о деятельности Администрации</w:t>
      </w:r>
      <w:r w:rsidR="007F7B1E">
        <w:rPr>
          <w:rFonts w:ascii="Times New Roman" w:hAnsi="Times New Roman" w:cs="Times New Roman"/>
          <w:sz w:val="24"/>
          <w:szCs w:val="24"/>
        </w:rPr>
        <w:t xml:space="preserve"> Высокоярского </w:t>
      </w:r>
      <w:r w:rsidR="001F4EF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4EFB" w:rsidRPr="001F4EFB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на официальн</w:t>
      </w:r>
      <w:r w:rsidR="007F7B1E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7F7B1E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="007F7B1E">
        <w:rPr>
          <w:rFonts w:ascii="Times New Roman" w:hAnsi="Times New Roman" w:cs="Times New Roman"/>
          <w:sz w:val="24"/>
          <w:szCs w:val="24"/>
        </w:rPr>
        <w:t xml:space="preserve"> Администрации Высокоярского 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в информационно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 сети «Интернет»  в разделе «Нормативно-правовые акты».</w:t>
      </w:r>
    </w:p>
    <w:p w:rsidR="00233670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EFB" w:rsidRPr="001F4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̆.</w:t>
      </w:r>
    </w:p>
    <w:p w:rsidR="007F7B1E" w:rsidRDefault="007F7B1E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B1E" w:rsidRPr="001F4EFB" w:rsidRDefault="007F7B1E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Высокоярского сельского поселения                     Т.П.Десяткова</w:t>
      </w:r>
    </w:p>
    <w:sectPr w:rsidR="007F7B1E" w:rsidRPr="001F4EFB" w:rsidSect="00BA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EFB"/>
    <w:rsid w:val="00157CAF"/>
    <w:rsid w:val="001932F7"/>
    <w:rsid w:val="001F4EFB"/>
    <w:rsid w:val="002340A9"/>
    <w:rsid w:val="002347AD"/>
    <w:rsid w:val="0026370E"/>
    <w:rsid w:val="002C3139"/>
    <w:rsid w:val="0077309C"/>
    <w:rsid w:val="007F5F2C"/>
    <w:rsid w:val="007F7B1E"/>
    <w:rsid w:val="00BA5DD1"/>
    <w:rsid w:val="00C405BB"/>
    <w:rsid w:val="00E8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7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F7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2022-11-28T07:48:00Z</dcterms:created>
  <dcterms:modified xsi:type="dcterms:W3CDTF">2022-11-28T07:48:00Z</dcterms:modified>
</cp:coreProperties>
</file>