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FA" w:rsidRPr="00E00805" w:rsidRDefault="0074673C" w:rsidP="0074673C">
      <w:pPr>
        <w:pStyle w:val="a3"/>
        <w:shd w:val="clear" w:color="auto" w:fill="FFFFFF"/>
        <w:spacing w:before="0" w:beforeAutospacing="0" w:after="75" w:afterAutospacing="0"/>
        <w:jc w:val="center"/>
        <w:rPr>
          <w:color w:val="444444"/>
          <w:sz w:val="32"/>
          <w:szCs w:val="28"/>
        </w:rPr>
      </w:pPr>
      <w:r w:rsidRPr="00E00805">
        <w:rPr>
          <w:rStyle w:val="a4"/>
          <w:rFonts w:eastAsiaTheme="majorEastAsia"/>
          <w:color w:val="444444"/>
          <w:sz w:val="32"/>
          <w:szCs w:val="28"/>
        </w:rPr>
        <w:t>АДМИНИСТРАЦИЯ ВЫСОКОЯРСКОГО СЕЛЬСКОГО ПОСЕЛЕНИЯ</w:t>
      </w:r>
    </w:p>
    <w:p w:rsidR="00A267FA" w:rsidRPr="00E00805" w:rsidRDefault="00A267FA" w:rsidP="0074673C">
      <w:pPr>
        <w:pStyle w:val="a3"/>
        <w:shd w:val="clear" w:color="auto" w:fill="FFFFFF"/>
        <w:spacing w:before="0" w:beforeAutospacing="0" w:after="75" w:afterAutospacing="0"/>
        <w:jc w:val="center"/>
        <w:rPr>
          <w:color w:val="444444"/>
          <w:sz w:val="32"/>
          <w:szCs w:val="28"/>
        </w:rPr>
      </w:pPr>
      <w:r w:rsidRPr="00E00805">
        <w:rPr>
          <w:rStyle w:val="a4"/>
          <w:rFonts w:eastAsiaTheme="majorEastAsia"/>
          <w:color w:val="444444"/>
          <w:sz w:val="32"/>
          <w:szCs w:val="28"/>
        </w:rPr>
        <w:t>ПОСТАНОВЛЕНИЕ</w:t>
      </w:r>
    </w:p>
    <w:p w:rsidR="0074673C" w:rsidRPr="00E00805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eastAsiaTheme="majorEastAsia"/>
          <w:color w:val="444444"/>
          <w:sz w:val="28"/>
          <w:szCs w:val="28"/>
        </w:rPr>
      </w:pPr>
    </w:p>
    <w:p w:rsidR="0074673C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eastAsiaTheme="majorEastAsia"/>
          <w:color w:val="444444"/>
          <w:sz w:val="28"/>
          <w:szCs w:val="28"/>
        </w:rPr>
      </w:pPr>
    </w:p>
    <w:p w:rsidR="0074673C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eastAsiaTheme="majorEastAsia"/>
          <w:color w:val="444444"/>
          <w:sz w:val="28"/>
          <w:szCs w:val="28"/>
        </w:rPr>
      </w:pPr>
    </w:p>
    <w:p w:rsidR="00A267FA" w:rsidRPr="00E00805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b/>
          <w:color w:val="444444"/>
          <w:sz w:val="28"/>
          <w:szCs w:val="28"/>
        </w:rPr>
      </w:pPr>
      <w:r w:rsidRPr="00E00805">
        <w:rPr>
          <w:rStyle w:val="a4"/>
          <w:rFonts w:eastAsiaTheme="majorEastAsia"/>
          <w:b w:val="0"/>
          <w:color w:val="444444"/>
          <w:sz w:val="28"/>
          <w:szCs w:val="28"/>
        </w:rPr>
        <w:t>10.03.2022                                 с</w:t>
      </w:r>
      <w:proofErr w:type="gramStart"/>
      <w:r w:rsidRPr="00E00805">
        <w:rPr>
          <w:rStyle w:val="a4"/>
          <w:rFonts w:eastAsiaTheme="majorEastAsia"/>
          <w:b w:val="0"/>
          <w:color w:val="444444"/>
          <w:sz w:val="28"/>
          <w:szCs w:val="28"/>
        </w:rPr>
        <w:t>.В</w:t>
      </w:r>
      <w:proofErr w:type="gramEnd"/>
      <w:r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ысокий Яр </w:t>
      </w:r>
      <w:r w:rsidR="00A267FA"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</w:t>
      </w:r>
      <w:r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                            </w:t>
      </w:r>
      <w:r w:rsidR="00A267FA"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№ </w:t>
      </w:r>
      <w:r w:rsidRPr="00E00805">
        <w:rPr>
          <w:rStyle w:val="a4"/>
          <w:rFonts w:eastAsiaTheme="majorEastAsia"/>
          <w:b w:val="0"/>
          <w:color w:val="444444"/>
          <w:sz w:val="28"/>
          <w:szCs w:val="28"/>
        </w:rPr>
        <w:t>25</w:t>
      </w:r>
    </w:p>
    <w:p w:rsidR="0074673C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eastAsiaTheme="majorEastAsia"/>
          <w:color w:val="444444"/>
          <w:sz w:val="28"/>
          <w:szCs w:val="28"/>
        </w:rPr>
      </w:pPr>
    </w:p>
    <w:p w:rsidR="0074673C" w:rsidRPr="00E00805" w:rsidRDefault="00A267FA" w:rsidP="0074673C">
      <w:pPr>
        <w:pStyle w:val="a3"/>
        <w:shd w:val="clear" w:color="auto" w:fill="FFFFFF"/>
        <w:spacing w:before="0" w:beforeAutospacing="0" w:after="75" w:afterAutospacing="0"/>
        <w:ind w:right="3968"/>
        <w:jc w:val="both"/>
        <w:rPr>
          <w:rStyle w:val="a4"/>
          <w:rFonts w:eastAsiaTheme="majorEastAsia"/>
          <w:b w:val="0"/>
          <w:color w:val="444444"/>
          <w:sz w:val="28"/>
          <w:szCs w:val="28"/>
        </w:rPr>
      </w:pPr>
      <w:r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Об утверждении Порядка установления особого противопожарного режима на территории </w:t>
      </w:r>
      <w:r w:rsidR="0074673C" w:rsidRPr="00E00805">
        <w:rPr>
          <w:rStyle w:val="a4"/>
          <w:rFonts w:eastAsiaTheme="majorEastAsia"/>
          <w:b w:val="0"/>
          <w:color w:val="444444"/>
          <w:sz w:val="28"/>
          <w:szCs w:val="28"/>
        </w:rPr>
        <w:t>муниципального образования «</w:t>
      </w:r>
      <w:proofErr w:type="spellStart"/>
      <w:r w:rsidR="0074673C" w:rsidRPr="00E00805">
        <w:rPr>
          <w:rStyle w:val="a4"/>
          <w:rFonts w:eastAsiaTheme="majorEastAsia"/>
          <w:b w:val="0"/>
          <w:color w:val="444444"/>
          <w:sz w:val="28"/>
          <w:szCs w:val="28"/>
        </w:rPr>
        <w:t>Высокоярское</w:t>
      </w:r>
      <w:proofErr w:type="spellEnd"/>
      <w:r w:rsidR="0074673C"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сельское поселение» </w:t>
      </w:r>
      <w:proofErr w:type="spellStart"/>
      <w:r w:rsidR="0074673C" w:rsidRPr="00E00805">
        <w:rPr>
          <w:rStyle w:val="a4"/>
          <w:rFonts w:eastAsiaTheme="majorEastAsia"/>
          <w:b w:val="0"/>
          <w:color w:val="444444"/>
          <w:sz w:val="28"/>
          <w:szCs w:val="28"/>
        </w:rPr>
        <w:t>Бакчарского</w:t>
      </w:r>
      <w:proofErr w:type="spellEnd"/>
      <w:r w:rsidR="0074673C"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района Томской области </w:t>
      </w:r>
    </w:p>
    <w:p w:rsidR="0074673C" w:rsidRDefault="0074673C" w:rsidP="0074673C">
      <w:pPr>
        <w:pStyle w:val="a3"/>
        <w:shd w:val="clear" w:color="auto" w:fill="FFFFFF"/>
        <w:spacing w:before="0" w:beforeAutospacing="0" w:after="75" w:afterAutospacing="0"/>
        <w:ind w:right="3968"/>
        <w:jc w:val="both"/>
        <w:rPr>
          <w:rStyle w:val="a4"/>
          <w:rFonts w:eastAsiaTheme="majorEastAsia"/>
          <w:color w:val="444444"/>
          <w:sz w:val="28"/>
          <w:szCs w:val="28"/>
        </w:rPr>
      </w:pPr>
    </w:p>
    <w:p w:rsidR="00A267FA" w:rsidRPr="0074673C" w:rsidRDefault="0074673C" w:rsidP="0074673C">
      <w:pPr>
        <w:pStyle w:val="a3"/>
        <w:shd w:val="clear" w:color="auto" w:fill="FFFFFF"/>
        <w:spacing w:before="0" w:beforeAutospacing="0" w:after="75" w:afterAutospacing="0"/>
        <w:ind w:right="-1"/>
        <w:jc w:val="both"/>
        <w:rPr>
          <w:color w:val="444444"/>
          <w:sz w:val="28"/>
          <w:szCs w:val="28"/>
        </w:rPr>
      </w:pPr>
      <w:r>
        <w:rPr>
          <w:rStyle w:val="a4"/>
          <w:rFonts w:eastAsiaTheme="majorEastAsia"/>
          <w:color w:val="444444"/>
          <w:sz w:val="28"/>
          <w:szCs w:val="28"/>
        </w:rPr>
        <w:t xml:space="preserve">В </w:t>
      </w:r>
      <w:r w:rsidR="00A267FA" w:rsidRPr="0074673C">
        <w:rPr>
          <w:color w:val="444444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21.12.1994 № 69-ФЗ «О пожарной безопасности»,</w:t>
      </w:r>
      <w:r>
        <w:rPr>
          <w:color w:val="444444"/>
          <w:sz w:val="28"/>
          <w:szCs w:val="28"/>
        </w:rPr>
        <w:t xml:space="preserve"> постановлением Администрации </w:t>
      </w:r>
      <w:proofErr w:type="spellStart"/>
      <w:r>
        <w:rPr>
          <w:color w:val="444444"/>
          <w:sz w:val="28"/>
          <w:szCs w:val="28"/>
        </w:rPr>
        <w:t>Бакчарского</w:t>
      </w:r>
      <w:proofErr w:type="spellEnd"/>
      <w:r>
        <w:rPr>
          <w:color w:val="444444"/>
          <w:sz w:val="28"/>
          <w:szCs w:val="28"/>
        </w:rPr>
        <w:t xml:space="preserve"> района от 09.03.2022 № 181 «О введении на территории  </w:t>
      </w:r>
      <w:proofErr w:type="spellStart"/>
      <w:r>
        <w:rPr>
          <w:color w:val="444444"/>
          <w:sz w:val="28"/>
          <w:szCs w:val="28"/>
        </w:rPr>
        <w:t>Бакчарского</w:t>
      </w:r>
      <w:proofErr w:type="spellEnd"/>
      <w:r>
        <w:rPr>
          <w:color w:val="444444"/>
          <w:sz w:val="28"/>
          <w:szCs w:val="28"/>
        </w:rPr>
        <w:t xml:space="preserve"> района особого противопожарного режима», </w:t>
      </w:r>
      <w:r w:rsidR="00A267FA" w:rsidRPr="0074673C">
        <w:rPr>
          <w:color w:val="444444"/>
          <w:sz w:val="28"/>
          <w:szCs w:val="28"/>
        </w:rPr>
        <w:t xml:space="preserve">администрация </w:t>
      </w:r>
      <w:r>
        <w:rPr>
          <w:color w:val="444444"/>
          <w:sz w:val="28"/>
          <w:szCs w:val="28"/>
        </w:rPr>
        <w:t xml:space="preserve">Высокоярского </w:t>
      </w:r>
      <w:r w:rsidR="00A267FA" w:rsidRPr="0074673C">
        <w:rPr>
          <w:color w:val="444444"/>
          <w:sz w:val="28"/>
          <w:szCs w:val="28"/>
        </w:rPr>
        <w:t xml:space="preserve"> сельского поселения</w:t>
      </w:r>
      <w:r>
        <w:rPr>
          <w:color w:val="444444"/>
          <w:sz w:val="28"/>
          <w:szCs w:val="28"/>
        </w:rPr>
        <w:t xml:space="preserve">, </w:t>
      </w:r>
      <w:r w:rsidR="00A267FA" w:rsidRPr="0074673C">
        <w:rPr>
          <w:color w:val="444444"/>
          <w:sz w:val="28"/>
          <w:szCs w:val="28"/>
        </w:rPr>
        <w:t xml:space="preserve"> </w:t>
      </w:r>
    </w:p>
    <w:p w:rsidR="0074673C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A267FA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ПОСТАНОВЛЯЕТ:</w:t>
      </w:r>
    </w:p>
    <w:p w:rsidR="0074673C" w:rsidRPr="0074673C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A267FA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 xml:space="preserve">1. Утвердить Порядок установления особого противопожарного режима на территории </w:t>
      </w:r>
      <w:r w:rsidR="0074673C">
        <w:rPr>
          <w:color w:val="444444"/>
          <w:sz w:val="28"/>
          <w:szCs w:val="28"/>
        </w:rPr>
        <w:t>муниципального образования «</w:t>
      </w:r>
      <w:proofErr w:type="spellStart"/>
      <w:r w:rsidR="0074673C">
        <w:rPr>
          <w:color w:val="444444"/>
          <w:sz w:val="28"/>
          <w:szCs w:val="28"/>
        </w:rPr>
        <w:t>Высокоярское</w:t>
      </w:r>
      <w:proofErr w:type="spellEnd"/>
      <w:r w:rsidR="0074673C">
        <w:rPr>
          <w:color w:val="444444"/>
          <w:sz w:val="28"/>
          <w:szCs w:val="28"/>
        </w:rPr>
        <w:t xml:space="preserve"> сельское поселение» </w:t>
      </w:r>
      <w:proofErr w:type="spellStart"/>
      <w:r w:rsidR="0074673C">
        <w:rPr>
          <w:color w:val="444444"/>
          <w:sz w:val="28"/>
          <w:szCs w:val="28"/>
        </w:rPr>
        <w:t>Бакчарского</w:t>
      </w:r>
      <w:proofErr w:type="spellEnd"/>
      <w:r w:rsidR="0074673C">
        <w:rPr>
          <w:color w:val="444444"/>
          <w:sz w:val="28"/>
          <w:szCs w:val="28"/>
        </w:rPr>
        <w:t xml:space="preserve"> района.</w:t>
      </w:r>
    </w:p>
    <w:p w:rsidR="0074673C" w:rsidRPr="0074673C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</w:t>
      </w:r>
      <w:r w:rsidR="0074673C" w:rsidRPr="0074673C">
        <w:rPr>
          <w:color w:val="444444"/>
          <w:sz w:val="28"/>
          <w:szCs w:val="28"/>
        </w:rPr>
        <w:t>. Опубликовать постановление в</w:t>
      </w:r>
      <w:r>
        <w:rPr>
          <w:color w:val="444444"/>
          <w:sz w:val="28"/>
          <w:szCs w:val="28"/>
        </w:rPr>
        <w:t xml:space="preserve"> </w:t>
      </w:r>
      <w:proofErr w:type="gramStart"/>
      <w:r>
        <w:rPr>
          <w:color w:val="444444"/>
          <w:sz w:val="28"/>
          <w:szCs w:val="28"/>
        </w:rPr>
        <w:t>Порядке</w:t>
      </w:r>
      <w:proofErr w:type="gramEnd"/>
      <w:r>
        <w:rPr>
          <w:color w:val="444444"/>
          <w:sz w:val="28"/>
          <w:szCs w:val="28"/>
        </w:rPr>
        <w:t xml:space="preserve"> установленном уставом муниципального образования «</w:t>
      </w:r>
      <w:proofErr w:type="spellStart"/>
      <w:r>
        <w:rPr>
          <w:color w:val="444444"/>
          <w:sz w:val="28"/>
          <w:szCs w:val="28"/>
        </w:rPr>
        <w:t>Высокоярское</w:t>
      </w:r>
      <w:proofErr w:type="spellEnd"/>
      <w:r>
        <w:rPr>
          <w:color w:val="444444"/>
          <w:sz w:val="28"/>
          <w:szCs w:val="28"/>
        </w:rPr>
        <w:t xml:space="preserve"> сельское поселение» и на официальном сайте Администрации Высокоярского поселения.</w:t>
      </w:r>
    </w:p>
    <w:p w:rsidR="00A267FA" w:rsidRPr="0074673C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="00A267FA" w:rsidRPr="0074673C">
        <w:rPr>
          <w:color w:val="444444"/>
          <w:sz w:val="28"/>
          <w:szCs w:val="28"/>
        </w:rPr>
        <w:t xml:space="preserve">. </w:t>
      </w:r>
      <w:proofErr w:type="gramStart"/>
      <w:r w:rsidR="00A267FA" w:rsidRPr="0074673C">
        <w:rPr>
          <w:color w:val="444444"/>
          <w:sz w:val="28"/>
          <w:szCs w:val="28"/>
        </w:rPr>
        <w:t>Контроль за</w:t>
      </w:r>
      <w:proofErr w:type="gramEnd"/>
      <w:r w:rsidR="00A267FA" w:rsidRPr="0074673C">
        <w:rPr>
          <w:color w:val="444444"/>
          <w:sz w:val="28"/>
          <w:szCs w:val="28"/>
        </w:rPr>
        <w:t xml:space="preserve"> исполнением настоящего постановления оставляю за собой.</w:t>
      </w:r>
    </w:p>
    <w:p w:rsidR="00A267FA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A267FA" w:rsidRPr="0074673C">
        <w:rPr>
          <w:color w:val="444444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00805" w:rsidRPr="0074673C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E00805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Глава</w:t>
      </w:r>
      <w:r w:rsidR="00E00805">
        <w:rPr>
          <w:color w:val="444444"/>
          <w:sz w:val="28"/>
          <w:szCs w:val="28"/>
        </w:rPr>
        <w:t xml:space="preserve"> Высокоярского </w:t>
      </w:r>
    </w:p>
    <w:p w:rsidR="00A267FA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 xml:space="preserve"> сельского поселения                                                               </w:t>
      </w:r>
      <w:proofErr w:type="spellStart"/>
      <w:r w:rsidR="00E00805">
        <w:rPr>
          <w:color w:val="444444"/>
          <w:sz w:val="28"/>
          <w:szCs w:val="28"/>
        </w:rPr>
        <w:t>Т.П.Десяткова</w:t>
      </w:r>
      <w:proofErr w:type="spellEnd"/>
      <w:r w:rsidR="00E00805">
        <w:rPr>
          <w:color w:val="444444"/>
          <w:sz w:val="28"/>
          <w:szCs w:val="28"/>
        </w:rPr>
        <w:t xml:space="preserve"> </w:t>
      </w:r>
    </w:p>
    <w:p w:rsidR="00E00805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E00805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E00805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E00805" w:rsidRPr="0074673C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A267FA" w:rsidRPr="00E00805" w:rsidRDefault="00A267FA" w:rsidP="00E00805">
      <w:pPr>
        <w:pStyle w:val="a3"/>
        <w:shd w:val="clear" w:color="auto" w:fill="FFFFFF"/>
        <w:spacing w:before="0" w:beforeAutospacing="0" w:after="75" w:afterAutospacing="0"/>
        <w:jc w:val="right"/>
        <w:rPr>
          <w:color w:val="444444"/>
          <w:szCs w:val="28"/>
        </w:rPr>
      </w:pPr>
      <w:r w:rsidRPr="00E00805">
        <w:rPr>
          <w:color w:val="444444"/>
          <w:szCs w:val="28"/>
        </w:rPr>
        <w:lastRenderedPageBreak/>
        <w:t>УТВЕРЖДЕНО</w:t>
      </w:r>
    </w:p>
    <w:p w:rsidR="00A267FA" w:rsidRPr="00E00805" w:rsidRDefault="00A267FA" w:rsidP="00E00805">
      <w:pPr>
        <w:pStyle w:val="a3"/>
        <w:shd w:val="clear" w:color="auto" w:fill="FFFFFF"/>
        <w:spacing w:before="0" w:beforeAutospacing="0" w:after="75" w:afterAutospacing="0"/>
        <w:jc w:val="right"/>
        <w:rPr>
          <w:color w:val="444444"/>
          <w:szCs w:val="28"/>
        </w:rPr>
      </w:pPr>
      <w:r w:rsidRPr="00E00805">
        <w:rPr>
          <w:color w:val="444444"/>
          <w:szCs w:val="28"/>
        </w:rPr>
        <w:t xml:space="preserve">постановлением </w:t>
      </w:r>
      <w:r w:rsidR="00E00805">
        <w:rPr>
          <w:color w:val="444444"/>
          <w:szCs w:val="28"/>
        </w:rPr>
        <w:t xml:space="preserve">от 10.03.2022 № 25 </w:t>
      </w:r>
    </w:p>
    <w:p w:rsidR="00E00805" w:rsidRDefault="00E00805" w:rsidP="00E00805">
      <w:pPr>
        <w:pStyle w:val="a3"/>
        <w:shd w:val="clear" w:color="auto" w:fill="FFFFFF"/>
        <w:spacing w:before="0" w:beforeAutospacing="0" w:after="75" w:afterAutospacing="0"/>
        <w:jc w:val="center"/>
        <w:rPr>
          <w:b/>
          <w:color w:val="444444"/>
          <w:sz w:val="28"/>
          <w:szCs w:val="28"/>
        </w:rPr>
      </w:pPr>
    </w:p>
    <w:p w:rsidR="00A267FA" w:rsidRPr="00E00805" w:rsidRDefault="00A267FA" w:rsidP="00E00805">
      <w:pPr>
        <w:pStyle w:val="a3"/>
        <w:shd w:val="clear" w:color="auto" w:fill="FFFFFF"/>
        <w:spacing w:before="0" w:beforeAutospacing="0" w:after="75" w:afterAutospacing="0"/>
        <w:jc w:val="center"/>
        <w:rPr>
          <w:b/>
          <w:color w:val="444444"/>
          <w:sz w:val="28"/>
          <w:szCs w:val="28"/>
        </w:rPr>
      </w:pPr>
      <w:r w:rsidRPr="00E00805">
        <w:rPr>
          <w:b/>
          <w:color w:val="444444"/>
          <w:sz w:val="28"/>
          <w:szCs w:val="28"/>
        </w:rPr>
        <w:t>ПОРЯДОК</w:t>
      </w:r>
    </w:p>
    <w:p w:rsidR="00E00805" w:rsidRDefault="00A267FA" w:rsidP="00E00805">
      <w:pPr>
        <w:pStyle w:val="a3"/>
        <w:shd w:val="clear" w:color="auto" w:fill="FFFFFF"/>
        <w:spacing w:before="0" w:beforeAutospacing="0" w:after="75" w:afterAutospacing="0"/>
        <w:ind w:right="-1"/>
        <w:jc w:val="center"/>
        <w:rPr>
          <w:rStyle w:val="a4"/>
          <w:rFonts w:eastAsiaTheme="majorEastAsia"/>
          <w:color w:val="444444"/>
          <w:sz w:val="28"/>
          <w:szCs w:val="28"/>
        </w:rPr>
      </w:pPr>
      <w:r w:rsidRPr="00E00805">
        <w:rPr>
          <w:b/>
          <w:color w:val="444444"/>
          <w:sz w:val="28"/>
          <w:szCs w:val="28"/>
        </w:rPr>
        <w:t xml:space="preserve">установления особого противопожарного режима </w:t>
      </w:r>
      <w:r w:rsidR="00E00805" w:rsidRPr="00E00805">
        <w:rPr>
          <w:rStyle w:val="a4"/>
          <w:rFonts w:eastAsiaTheme="majorEastAsia"/>
          <w:color w:val="444444"/>
          <w:sz w:val="28"/>
          <w:szCs w:val="28"/>
        </w:rPr>
        <w:t>на территории муниципального образования «</w:t>
      </w:r>
      <w:proofErr w:type="spellStart"/>
      <w:r w:rsidR="00E00805" w:rsidRPr="00E00805">
        <w:rPr>
          <w:rStyle w:val="a4"/>
          <w:rFonts w:eastAsiaTheme="majorEastAsia"/>
          <w:color w:val="444444"/>
          <w:sz w:val="28"/>
          <w:szCs w:val="28"/>
        </w:rPr>
        <w:t>Высокоярское</w:t>
      </w:r>
      <w:proofErr w:type="spellEnd"/>
      <w:r w:rsidR="00E00805" w:rsidRPr="00E00805">
        <w:rPr>
          <w:rStyle w:val="a4"/>
          <w:rFonts w:eastAsiaTheme="majorEastAsia"/>
          <w:color w:val="444444"/>
          <w:sz w:val="28"/>
          <w:szCs w:val="28"/>
        </w:rPr>
        <w:t xml:space="preserve"> сельское поселение» </w:t>
      </w:r>
      <w:proofErr w:type="spellStart"/>
      <w:r w:rsidR="00E00805" w:rsidRPr="00E00805">
        <w:rPr>
          <w:rStyle w:val="a4"/>
          <w:rFonts w:eastAsiaTheme="majorEastAsia"/>
          <w:color w:val="444444"/>
          <w:sz w:val="28"/>
          <w:szCs w:val="28"/>
        </w:rPr>
        <w:t>Бакчарского</w:t>
      </w:r>
      <w:proofErr w:type="spellEnd"/>
      <w:r w:rsidR="00E00805" w:rsidRPr="00E00805">
        <w:rPr>
          <w:rStyle w:val="a4"/>
          <w:rFonts w:eastAsiaTheme="majorEastAsia"/>
          <w:color w:val="444444"/>
          <w:sz w:val="28"/>
          <w:szCs w:val="28"/>
        </w:rPr>
        <w:t xml:space="preserve"> района Томской области</w:t>
      </w:r>
    </w:p>
    <w:p w:rsidR="00E00805" w:rsidRPr="00E00805" w:rsidRDefault="00E00805" w:rsidP="00E00805">
      <w:pPr>
        <w:pStyle w:val="a3"/>
        <w:shd w:val="clear" w:color="auto" w:fill="FFFFFF"/>
        <w:spacing w:before="0" w:beforeAutospacing="0" w:after="75" w:afterAutospacing="0"/>
        <w:ind w:right="-1"/>
        <w:jc w:val="center"/>
        <w:rPr>
          <w:rStyle w:val="a4"/>
          <w:rFonts w:eastAsiaTheme="majorEastAsia"/>
          <w:color w:val="444444"/>
          <w:sz w:val="28"/>
          <w:szCs w:val="28"/>
        </w:rPr>
      </w:pPr>
    </w:p>
    <w:p w:rsidR="00A267FA" w:rsidRPr="0074673C" w:rsidRDefault="00A267FA" w:rsidP="00E00805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1. Порядок установления особого противопожарного режима на территории Мичуринского сельского поселения разработан 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  Правилами противопожарного режима в Российской Федерации, утвержденными Постановлением Правительства Российской Федерации от 25.04.2013 № 390 «О противопожарном режиме».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2.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 xml:space="preserve">3. В случае повышения пожарной опасности администрация </w:t>
      </w:r>
      <w:r w:rsidR="00E00805">
        <w:rPr>
          <w:color w:val="444444"/>
          <w:sz w:val="28"/>
          <w:szCs w:val="28"/>
        </w:rPr>
        <w:t xml:space="preserve">Высокоярского </w:t>
      </w:r>
      <w:r w:rsidRPr="0074673C">
        <w:rPr>
          <w:color w:val="444444"/>
          <w:sz w:val="28"/>
          <w:szCs w:val="28"/>
        </w:rPr>
        <w:t xml:space="preserve">сельского поселения своим постановлением устанавливает на территории муниципального образования особый противопожарный режим. Решение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 w:rsidR="00E00805">
        <w:rPr>
          <w:color w:val="444444"/>
          <w:sz w:val="28"/>
          <w:szCs w:val="28"/>
        </w:rPr>
        <w:t xml:space="preserve">Высокоярского </w:t>
      </w:r>
      <w:r w:rsidRPr="0074673C">
        <w:rPr>
          <w:color w:val="444444"/>
          <w:sz w:val="28"/>
          <w:szCs w:val="28"/>
        </w:rPr>
        <w:t xml:space="preserve"> сельского поселения.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 xml:space="preserve">4. </w:t>
      </w:r>
      <w:proofErr w:type="gramStart"/>
      <w:r w:rsidRPr="0074673C">
        <w:rPr>
          <w:color w:val="444444"/>
          <w:sz w:val="28"/>
          <w:szCs w:val="28"/>
        </w:rPr>
        <w:t xml:space="preserve">На период действия особого противопожарного режима на территории </w:t>
      </w:r>
      <w:r w:rsidR="00E00805">
        <w:rPr>
          <w:color w:val="444444"/>
          <w:sz w:val="28"/>
          <w:szCs w:val="28"/>
        </w:rPr>
        <w:t xml:space="preserve">Высокоярского </w:t>
      </w:r>
      <w:r w:rsidRPr="0074673C">
        <w:rPr>
          <w:color w:val="444444"/>
          <w:sz w:val="28"/>
          <w:szCs w:val="28"/>
        </w:rPr>
        <w:t xml:space="preserve"> сельского поселения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  <w:proofErr w:type="gramEnd"/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 xml:space="preserve">5. В рамках обеспечения особого противопожарного режима на территории </w:t>
      </w:r>
      <w:r w:rsidR="00E00805">
        <w:rPr>
          <w:color w:val="444444"/>
          <w:sz w:val="28"/>
          <w:szCs w:val="28"/>
        </w:rPr>
        <w:t xml:space="preserve">Высокоярского </w:t>
      </w:r>
      <w:r w:rsidRPr="0074673C">
        <w:rPr>
          <w:color w:val="444444"/>
          <w:sz w:val="28"/>
          <w:szCs w:val="28"/>
        </w:rPr>
        <w:t xml:space="preserve"> сельского поселения администрация поселения разрабатывает и проводит следующие мероприятия: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1) принимает необходимые меры по своевременной очистке территорий населенных пунктов муниципального образования от горючих отходов и мусора;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2) информирует в установленном законодательством порядке уполномоченные органы о нарушениях требования пожарной безопасности;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lastRenderedPageBreak/>
        <w:t xml:space="preserve">3) организует наблюдение за противопожарным состоянием населенных пунктов </w:t>
      </w:r>
      <w:r w:rsidR="00E00805">
        <w:rPr>
          <w:color w:val="444444"/>
          <w:sz w:val="28"/>
          <w:szCs w:val="28"/>
        </w:rPr>
        <w:t xml:space="preserve">Высокоярского </w:t>
      </w:r>
      <w:r w:rsidRPr="0074673C">
        <w:rPr>
          <w:color w:val="444444"/>
          <w:sz w:val="28"/>
          <w:szCs w:val="28"/>
        </w:rPr>
        <w:t xml:space="preserve"> сельского поселения и прилегающим к ним зонам путем несения дежурства гражданами и работниками организаций;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 xml:space="preserve">4) предусматривает мероприятия, исключающие возможность </w:t>
      </w:r>
      <w:proofErr w:type="spellStart"/>
      <w:r w:rsidRPr="0074673C">
        <w:rPr>
          <w:color w:val="444444"/>
          <w:sz w:val="28"/>
          <w:szCs w:val="28"/>
        </w:rPr>
        <w:t>переброса</w:t>
      </w:r>
      <w:proofErr w:type="spellEnd"/>
      <w:r w:rsidRPr="0074673C">
        <w:rPr>
          <w:color w:val="444444"/>
          <w:sz w:val="28"/>
          <w:szCs w:val="28"/>
        </w:rPr>
        <w:t xml:space="preserve"> огня от лесных пожаров на здания и сооружения населенных пунктов и на прилегающие к ним зоны;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5) проводит разъяснительную работу с населением об опасности разведения костров на территории населенных пунктов и на прилегающих к ним зонах;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6) своим постановлением может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7) организует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8) организует помощь членам добровольной пожарной охраны дежурство граждан и работников предприятий, расположенных в населенном пункте;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9) устанавливает особый режим въезда и ограничение свободного передвижения транспортных средств, а также перемещения граждан в местах пожаров и на прилегающих к ним территориях;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10) принимает меры по усилению охраны общественного порядка и охраны объектов, обеспечивающих жизнедеятельность населения, в местах пожаров и на прилегающих к ним территориях;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11) создает условия для привлечения населения к тушению пожаров в населенных пунктах и на приграничных с лесным фондом территориях в рамках реализации полномочий по обеспечению первичных мер пожарной безопасности;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12) принимает иные дополнительные меры пожарной безопасности, не противоречащие законодательству Российской Федерации.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6. Руководители организаций всех форм собственности при установлении особого противопожарного режима: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2) предусматривают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3) обеспечивают запасы воды для целей пожаротушения;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lastRenderedPageBreak/>
        <w:t xml:space="preserve">4) принимают меры по </w:t>
      </w:r>
      <w:proofErr w:type="spellStart"/>
      <w:r w:rsidRPr="0074673C">
        <w:rPr>
          <w:color w:val="444444"/>
          <w:sz w:val="28"/>
          <w:szCs w:val="28"/>
        </w:rPr>
        <w:t>окосу</w:t>
      </w:r>
      <w:proofErr w:type="spellEnd"/>
      <w:r w:rsidRPr="0074673C">
        <w:rPr>
          <w:color w:val="444444"/>
          <w:sz w:val="28"/>
          <w:szCs w:val="28"/>
        </w:rPr>
        <w:t xml:space="preserve"> сухой травы, уборке валежника, иного горючего мусора с территорий, прилегающих к границам предприятий, организаций.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5) осуществляют иные мероприятия, связанные с решением вопросов содействия пожарной охране при тушении пожаров.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7. В случае установления особого противопожарного режима координацию действий всех юридических лиц независимо от организационно-правовой формы и форм собственности осуществляет комиссия по предупреждению и ликвидации чрезвычайных ситуаций и обеспечению пожарной безопасности Мичуринского сельского поселения. Срок действия особого противопожарного режима устанавливается до полной ликвидации причин, вызвавших его установление.</w:t>
      </w:r>
    </w:p>
    <w:p w:rsidR="00A267FA" w:rsidRPr="0074673C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8. Физические и юридические лица независимо от организационно-правовой формы и форм собственности обязаны соблюдать требования пожарной безопасности в условиях особого противопожарного режима, установленного на соответствующей территории</w:t>
      </w:r>
    </w:p>
    <w:p w:rsidR="00D023A9" w:rsidRPr="0074673C" w:rsidRDefault="00D023A9" w:rsidP="007467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23A9" w:rsidRPr="0074673C" w:rsidSect="00D0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7FA"/>
    <w:rsid w:val="00004C04"/>
    <w:rsid w:val="00015800"/>
    <w:rsid w:val="001275FA"/>
    <w:rsid w:val="00153906"/>
    <w:rsid w:val="00246CC1"/>
    <w:rsid w:val="00255F70"/>
    <w:rsid w:val="00315657"/>
    <w:rsid w:val="006F3343"/>
    <w:rsid w:val="0074673C"/>
    <w:rsid w:val="00756AFB"/>
    <w:rsid w:val="007957AC"/>
    <w:rsid w:val="007C363D"/>
    <w:rsid w:val="00A267FA"/>
    <w:rsid w:val="00AB3643"/>
    <w:rsid w:val="00AC22DB"/>
    <w:rsid w:val="00B45629"/>
    <w:rsid w:val="00BC232E"/>
    <w:rsid w:val="00C2357C"/>
    <w:rsid w:val="00D023A9"/>
    <w:rsid w:val="00D1583C"/>
    <w:rsid w:val="00D60BA8"/>
    <w:rsid w:val="00D64832"/>
    <w:rsid w:val="00E00805"/>
    <w:rsid w:val="00F01059"/>
    <w:rsid w:val="00F07CAC"/>
    <w:rsid w:val="00F1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3"/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A26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7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Десяткова Татьяна</cp:lastModifiedBy>
  <cp:revision>3</cp:revision>
  <dcterms:created xsi:type="dcterms:W3CDTF">2022-03-10T07:28:00Z</dcterms:created>
  <dcterms:modified xsi:type="dcterms:W3CDTF">2022-03-10T07:48:00Z</dcterms:modified>
</cp:coreProperties>
</file>