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7" w:rsidRPr="006142EE" w:rsidRDefault="00354D47" w:rsidP="006142EE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 xml:space="preserve">АДМИНИСТРАЦИЯ </w:t>
      </w:r>
      <w:r w:rsidR="002A2253" w:rsidRPr="006142EE">
        <w:rPr>
          <w:sz w:val="32"/>
          <w:szCs w:val="32"/>
        </w:rPr>
        <w:t>ВЫСОКОЯРСКОГО</w:t>
      </w:r>
      <w:r w:rsidRPr="006142EE">
        <w:rPr>
          <w:sz w:val="32"/>
          <w:szCs w:val="32"/>
        </w:rPr>
        <w:t xml:space="preserve"> СЕЛЬСКОГО ПОСЕЛЕНИЯ</w:t>
      </w:r>
    </w:p>
    <w:p w:rsidR="002A2253" w:rsidRPr="006142EE" w:rsidRDefault="002A2253" w:rsidP="006142EE">
      <w:pPr>
        <w:pStyle w:val="ConsPlusTitle"/>
        <w:rPr>
          <w:sz w:val="32"/>
          <w:szCs w:val="32"/>
        </w:rPr>
      </w:pPr>
    </w:p>
    <w:p w:rsidR="00354D47" w:rsidRDefault="00354D47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>ПОСТАНОВЛЕНИЕ</w:t>
      </w:r>
    </w:p>
    <w:p w:rsidR="002D45FD" w:rsidRPr="006142EE" w:rsidRDefault="002D45FD">
      <w:pPr>
        <w:pStyle w:val="ConsPlusTitle"/>
        <w:jc w:val="center"/>
        <w:rPr>
          <w:sz w:val="32"/>
          <w:szCs w:val="32"/>
        </w:rPr>
      </w:pPr>
    </w:p>
    <w:p w:rsidR="006142EE" w:rsidRDefault="006142EE" w:rsidP="002A2253">
      <w:pPr>
        <w:pStyle w:val="ConsPlusTitle"/>
        <w:jc w:val="both"/>
        <w:rPr>
          <w:sz w:val="28"/>
          <w:szCs w:val="32"/>
        </w:rPr>
      </w:pPr>
    </w:p>
    <w:p w:rsidR="00354D47" w:rsidRPr="00E32987" w:rsidRDefault="001B15D3" w:rsidP="002A2253">
      <w:pPr>
        <w:pStyle w:val="ConsPlusTitle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01.03</w:t>
      </w:r>
      <w:r w:rsidR="00E32987">
        <w:rPr>
          <w:b w:val="0"/>
          <w:sz w:val="28"/>
          <w:szCs w:val="32"/>
        </w:rPr>
        <w:t>.</w:t>
      </w:r>
      <w:r w:rsidR="002A2253" w:rsidRPr="00E32987">
        <w:rPr>
          <w:b w:val="0"/>
          <w:sz w:val="28"/>
          <w:szCs w:val="32"/>
        </w:rPr>
        <w:t>201</w:t>
      </w:r>
      <w:r w:rsidR="002D45FD">
        <w:rPr>
          <w:b w:val="0"/>
          <w:sz w:val="28"/>
          <w:szCs w:val="32"/>
        </w:rPr>
        <w:t>9</w:t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>
        <w:rPr>
          <w:b w:val="0"/>
          <w:sz w:val="28"/>
          <w:szCs w:val="32"/>
        </w:rPr>
        <w:t>№ 30</w:t>
      </w:r>
    </w:p>
    <w:p w:rsidR="00354D47" w:rsidRPr="006142EE" w:rsidRDefault="00354D47">
      <w:pPr>
        <w:pStyle w:val="ConsPlusTitle"/>
        <w:jc w:val="center"/>
        <w:rPr>
          <w:sz w:val="32"/>
          <w:szCs w:val="32"/>
        </w:rPr>
      </w:pPr>
    </w:p>
    <w:p w:rsidR="001B15D3" w:rsidRPr="001B15D3" w:rsidRDefault="00354D47" w:rsidP="001B15D3">
      <w:pPr>
        <w:pStyle w:val="ConsPlusTitle"/>
        <w:ind w:right="4108"/>
        <w:jc w:val="both"/>
        <w:rPr>
          <w:b w:val="0"/>
          <w:bCs/>
          <w:sz w:val="28"/>
          <w:szCs w:val="28"/>
        </w:rPr>
      </w:pPr>
      <w:r w:rsidRPr="001B15D3">
        <w:rPr>
          <w:b w:val="0"/>
          <w:sz w:val="28"/>
          <w:szCs w:val="28"/>
        </w:rPr>
        <w:t>О</w:t>
      </w:r>
      <w:r w:rsidR="00E32987" w:rsidRPr="001B15D3">
        <w:rPr>
          <w:b w:val="0"/>
          <w:sz w:val="28"/>
          <w:szCs w:val="28"/>
        </w:rPr>
        <w:t xml:space="preserve"> внесении изменений в постановление</w:t>
      </w:r>
      <w:r w:rsidR="001B15D3" w:rsidRPr="001B15D3">
        <w:rPr>
          <w:b w:val="0"/>
          <w:sz w:val="28"/>
          <w:szCs w:val="28"/>
        </w:rPr>
        <w:t xml:space="preserve"> № 64  от 22.05.2014 «</w:t>
      </w:r>
      <w:r w:rsidR="001B15D3" w:rsidRPr="001B15D3">
        <w:rPr>
          <w:b w:val="0"/>
          <w:bCs/>
          <w:sz w:val="28"/>
          <w:szCs w:val="28"/>
        </w:rPr>
        <w:t>Об утверждении Административного регламента</w:t>
      </w:r>
      <w:r w:rsidR="001B15D3" w:rsidRPr="001B15D3">
        <w:rPr>
          <w:b w:val="0"/>
          <w:sz w:val="28"/>
          <w:szCs w:val="28"/>
        </w:rPr>
        <w:t xml:space="preserve">                                                                </w:t>
      </w:r>
      <w:r w:rsidR="001B15D3" w:rsidRPr="001B15D3">
        <w:rPr>
          <w:b w:val="0"/>
          <w:bCs/>
          <w:sz w:val="28"/>
          <w:szCs w:val="28"/>
        </w:rPr>
        <w:t xml:space="preserve">осуществления муниципального </w:t>
      </w:r>
      <w:proofErr w:type="gramStart"/>
      <w:r w:rsidR="001B15D3" w:rsidRPr="001B15D3">
        <w:rPr>
          <w:b w:val="0"/>
          <w:bCs/>
          <w:sz w:val="28"/>
          <w:szCs w:val="28"/>
        </w:rPr>
        <w:t xml:space="preserve">контроля                                                        </w:t>
      </w:r>
      <w:r w:rsidR="001B15D3">
        <w:rPr>
          <w:b w:val="0"/>
          <w:bCs/>
          <w:sz w:val="28"/>
          <w:szCs w:val="28"/>
        </w:rPr>
        <w:t xml:space="preserve">                              </w:t>
      </w:r>
      <w:r w:rsidR="001B15D3" w:rsidRPr="001B15D3">
        <w:rPr>
          <w:b w:val="0"/>
          <w:bCs/>
          <w:sz w:val="28"/>
          <w:szCs w:val="28"/>
        </w:rPr>
        <w:t>за</w:t>
      </w:r>
      <w:proofErr w:type="gramEnd"/>
      <w:r w:rsidR="001B15D3" w:rsidRPr="001B15D3">
        <w:rPr>
          <w:b w:val="0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1B15D3" w:rsidRPr="001B15D3">
        <w:rPr>
          <w:b w:val="0"/>
          <w:bCs/>
          <w:sz w:val="28"/>
          <w:szCs w:val="28"/>
        </w:rPr>
        <w:t>Высокоярского</w:t>
      </w:r>
      <w:proofErr w:type="spellEnd"/>
      <w:r w:rsidR="001B15D3" w:rsidRPr="001B15D3">
        <w:rPr>
          <w:b w:val="0"/>
          <w:bCs/>
          <w:sz w:val="28"/>
          <w:szCs w:val="28"/>
        </w:rPr>
        <w:t xml:space="preserve"> сельского поселения</w:t>
      </w:r>
      <w:r w:rsidR="001B15D3">
        <w:rPr>
          <w:b w:val="0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1B15D3">
        <w:rPr>
          <w:b w:val="0"/>
          <w:bCs/>
          <w:sz w:val="28"/>
          <w:szCs w:val="28"/>
        </w:rPr>
        <w:t>Высокоярского</w:t>
      </w:r>
      <w:proofErr w:type="spellEnd"/>
      <w:r w:rsidR="001B15D3">
        <w:rPr>
          <w:b w:val="0"/>
          <w:bCs/>
          <w:sz w:val="28"/>
          <w:szCs w:val="28"/>
        </w:rPr>
        <w:t xml:space="preserve"> сельского поселения от 27.06.2017 № 53, от 22.08.2018 № 75)</w:t>
      </w:r>
    </w:p>
    <w:p w:rsidR="00923DCC" w:rsidRPr="00E32987" w:rsidRDefault="00923DCC" w:rsidP="001B15D3">
      <w:pPr>
        <w:tabs>
          <w:tab w:val="left" w:pos="4500"/>
        </w:tabs>
        <w:ind w:right="4533"/>
        <w:jc w:val="both"/>
        <w:rPr>
          <w:sz w:val="28"/>
          <w:szCs w:val="28"/>
        </w:rPr>
      </w:pPr>
    </w:p>
    <w:p w:rsidR="003054A0" w:rsidRPr="003054A0" w:rsidRDefault="003054A0" w:rsidP="003054A0">
      <w:pPr>
        <w:jc w:val="both"/>
        <w:rPr>
          <w:sz w:val="28"/>
          <w:szCs w:val="28"/>
        </w:rPr>
      </w:pPr>
      <w:r w:rsidRPr="003054A0">
        <w:rPr>
          <w:sz w:val="28"/>
          <w:szCs w:val="28"/>
        </w:rPr>
        <w:t>С целью приведения  нормативно правовой базы  в соответствие с действующим законодательством на основании заключения Департамента по государственно – правовым вопросам и за</w:t>
      </w:r>
      <w:r>
        <w:rPr>
          <w:sz w:val="28"/>
          <w:szCs w:val="28"/>
        </w:rPr>
        <w:t>конопроектной деятельности от 19.02.2019 № 26-01-214</w:t>
      </w:r>
      <w:r w:rsidRPr="003054A0">
        <w:rPr>
          <w:sz w:val="28"/>
          <w:szCs w:val="28"/>
        </w:rPr>
        <w:t xml:space="preserve">, </w:t>
      </w:r>
    </w:p>
    <w:p w:rsidR="002D45FD" w:rsidRPr="00350FCB" w:rsidRDefault="00350FCB" w:rsidP="002D4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: </w:t>
      </w:r>
    </w:p>
    <w:p w:rsidR="00E32987" w:rsidRDefault="00E32987">
      <w:pPr>
        <w:pStyle w:val="ConsPlusNormal"/>
        <w:ind w:firstLine="540"/>
        <w:jc w:val="both"/>
        <w:rPr>
          <w:sz w:val="32"/>
          <w:szCs w:val="32"/>
        </w:rPr>
      </w:pPr>
    </w:p>
    <w:p w:rsidR="00E32987" w:rsidRDefault="00E32987" w:rsidP="00E32987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</w:t>
      </w:r>
      <w:r w:rsidR="00354D47" w:rsidRPr="00E32987">
        <w:rPr>
          <w:sz w:val="32"/>
          <w:szCs w:val="32"/>
        </w:rPr>
        <w:t>:</w:t>
      </w:r>
    </w:p>
    <w:p w:rsidR="00BA1254" w:rsidRDefault="00BA1254" w:rsidP="00BA1254">
      <w:pPr>
        <w:jc w:val="both"/>
        <w:rPr>
          <w:sz w:val="28"/>
        </w:rPr>
      </w:pPr>
    </w:p>
    <w:p w:rsidR="00BA1254" w:rsidRDefault="002D45FD" w:rsidP="002D45F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Внести изменения:</w:t>
      </w:r>
    </w:p>
    <w:p w:rsidR="00704918" w:rsidRPr="00704918" w:rsidRDefault="00704918" w:rsidP="00704918">
      <w:pPr>
        <w:pStyle w:val="a4"/>
        <w:jc w:val="both"/>
        <w:rPr>
          <w:sz w:val="28"/>
        </w:rPr>
      </w:pPr>
    </w:p>
    <w:p w:rsidR="003054A0" w:rsidRPr="00704918" w:rsidRDefault="00F60C57" w:rsidP="003054A0">
      <w:pPr>
        <w:pStyle w:val="ConsPlusTitle"/>
        <w:numPr>
          <w:ilvl w:val="0"/>
          <w:numId w:val="8"/>
        </w:numPr>
        <w:jc w:val="both"/>
        <w:outlineLvl w:val="1"/>
        <w:rPr>
          <w:b w:val="0"/>
          <w:sz w:val="28"/>
          <w:szCs w:val="28"/>
        </w:rPr>
      </w:pPr>
      <w:r w:rsidRPr="00704918">
        <w:rPr>
          <w:b w:val="0"/>
          <w:sz w:val="28"/>
        </w:rPr>
        <w:t xml:space="preserve">Раздел </w:t>
      </w:r>
      <w:r w:rsidR="00704918">
        <w:rPr>
          <w:b w:val="0"/>
          <w:sz w:val="28"/>
          <w:szCs w:val="28"/>
        </w:rPr>
        <w:t>3</w:t>
      </w:r>
      <w:r w:rsidR="003054A0" w:rsidRPr="00704918">
        <w:rPr>
          <w:b w:val="0"/>
          <w:sz w:val="28"/>
          <w:szCs w:val="28"/>
        </w:rPr>
        <w:t xml:space="preserve"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изложить в новой редакции: </w:t>
      </w:r>
    </w:p>
    <w:p w:rsidR="003054A0" w:rsidRPr="00704918" w:rsidRDefault="003054A0" w:rsidP="003054A0">
      <w:pPr>
        <w:pStyle w:val="ConsPlusTitle"/>
        <w:ind w:left="720"/>
        <w:jc w:val="both"/>
        <w:outlineLvl w:val="1"/>
        <w:rPr>
          <w:b w:val="0"/>
          <w:sz w:val="28"/>
          <w:szCs w:val="28"/>
        </w:rPr>
      </w:pPr>
      <w:r w:rsidRPr="00704918">
        <w:rPr>
          <w:b w:val="0"/>
          <w:sz w:val="28"/>
        </w:rPr>
        <w:t>«</w:t>
      </w:r>
      <w:r w:rsidR="008766EA">
        <w:rPr>
          <w:b w:val="0"/>
          <w:sz w:val="28"/>
        </w:rPr>
        <w:t>3</w:t>
      </w:r>
      <w:r w:rsidRPr="00704918">
        <w:rPr>
          <w:b w:val="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3.1. </w:t>
      </w:r>
      <w:r w:rsidR="003054A0" w:rsidRPr="00704918">
        <w:rPr>
          <w:sz w:val="28"/>
          <w:szCs w:val="28"/>
        </w:rPr>
        <w:t>Исполнение муниципальной функции включает следующие административные процедуры: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планирование проведения проверок;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принятие решения о проведении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проведение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оформление результатов и принятие мер по результатам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lastRenderedPageBreak/>
        <w:t>внесение информации в единый реестр проверок.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3054A0" w:rsidP="003054A0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Планирование проведения проверок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3.2.</w:t>
      </w:r>
      <w:r w:rsidR="003054A0" w:rsidRPr="00704918">
        <w:rPr>
          <w:sz w:val="28"/>
          <w:szCs w:val="28"/>
        </w:rPr>
        <w:t>. Администрацией проводятся плановые и внеплановые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0" w:name="Par226"/>
      <w:bookmarkEnd w:id="0"/>
      <w:r w:rsidRPr="00704918">
        <w:rPr>
          <w:sz w:val="28"/>
          <w:szCs w:val="28"/>
        </w:rPr>
        <w:t>3.3.</w:t>
      </w:r>
      <w:r w:rsidR="003054A0" w:rsidRPr="00704918">
        <w:rPr>
          <w:sz w:val="28"/>
          <w:szCs w:val="28"/>
        </w:rPr>
        <w:t>. Плановые проверки проводятся в соответствии с ежегодным планом проведения плановых проверок Администрации на текущий календарный год (далее - План).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3.4.</w:t>
      </w:r>
      <w:r w:rsidR="003054A0" w:rsidRPr="00704918">
        <w:rPr>
          <w:sz w:val="28"/>
          <w:szCs w:val="28"/>
        </w:rPr>
        <w:t>. Основанием для включения в План является истечение трех лет со дня: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</w:t>
      </w:r>
      <w:r w:rsidR="000D30B5" w:rsidRPr="00704918">
        <w:rPr>
          <w:sz w:val="28"/>
          <w:szCs w:val="28"/>
        </w:rPr>
        <w:t xml:space="preserve"> </w:t>
      </w:r>
      <w:r w:rsidRPr="00704918">
        <w:rPr>
          <w:sz w:val="28"/>
          <w:szCs w:val="28"/>
        </w:rPr>
        <w:t>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</w:t>
      </w:r>
      <w:r w:rsidR="003054A0" w:rsidRPr="00704918">
        <w:rPr>
          <w:sz w:val="28"/>
          <w:szCs w:val="28"/>
        </w:rPr>
        <w:t>. План утверждается руководителем Администрации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Администрации.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3054A0" w:rsidP="003054A0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Принятие решения о проведении проверки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3.6</w:t>
      </w:r>
      <w:r w:rsidR="003054A0" w:rsidRPr="00704918">
        <w:rPr>
          <w:sz w:val="28"/>
          <w:szCs w:val="28"/>
        </w:rPr>
        <w:t xml:space="preserve">. Основаниями для начала административной процедуры принятия решения о проведении проверки являются случаи, предусмотренные </w:t>
      </w:r>
      <w:hyperlink w:anchor="Par226" w:tooltip="36. Плановые проверки проводятся в соответствии с ежегодным планом проведения плановых проверок Ространснадзора на текущий календарный год (далее - План)." w:history="1">
        <w:r w:rsidRPr="00704918">
          <w:rPr>
            <w:sz w:val="28"/>
            <w:szCs w:val="28"/>
          </w:rPr>
          <w:t>.3.3</w:t>
        </w:r>
      </w:hyperlink>
      <w:r w:rsidRPr="00704918">
        <w:t xml:space="preserve"> </w:t>
      </w:r>
      <w:r w:rsidR="003054A0" w:rsidRPr="00704918">
        <w:rPr>
          <w:sz w:val="28"/>
          <w:szCs w:val="28"/>
        </w:rPr>
        <w:t xml:space="preserve"> и </w:t>
      </w:r>
      <w:r w:rsidRPr="00704918">
        <w:t xml:space="preserve">3.11 </w:t>
      </w:r>
      <w:r w:rsidR="003054A0" w:rsidRPr="00704918">
        <w:rPr>
          <w:sz w:val="28"/>
          <w:szCs w:val="28"/>
        </w:rPr>
        <w:t xml:space="preserve"> настоящего Регламента.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3.7</w:t>
      </w:r>
      <w:r w:rsidR="003054A0" w:rsidRPr="00704918">
        <w:rPr>
          <w:sz w:val="28"/>
          <w:szCs w:val="28"/>
        </w:rPr>
        <w:t>. Плановые и внеплановые проверки проводятся должностными лицами Администрации в форме документарной и (или) выездной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3.8</w:t>
      </w:r>
      <w:r w:rsidR="003054A0" w:rsidRPr="00704918">
        <w:rPr>
          <w:sz w:val="28"/>
          <w:szCs w:val="28"/>
        </w:rPr>
        <w:t xml:space="preserve">. Проверки проводятся должностными лицами Администрации на основании распоряжения главы, заместителя главы Администрации, принятого в соответствии с Планом или </w:t>
      </w:r>
      <w:hyperlink w:anchor="Par249" w:tooltip="44. Основаниями для проведения внеплановой проверки являются:" w:history="1">
        <w:r w:rsidR="003054A0" w:rsidRPr="00704918">
          <w:rPr>
            <w:sz w:val="28"/>
            <w:szCs w:val="28"/>
          </w:rPr>
          <w:t>пунктом 44</w:t>
        </w:r>
      </w:hyperlink>
      <w:r w:rsidR="003054A0" w:rsidRPr="00704918">
        <w:rPr>
          <w:sz w:val="28"/>
          <w:szCs w:val="28"/>
        </w:rPr>
        <w:t xml:space="preserve"> настоящего Регламента.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3.9</w:t>
      </w:r>
      <w:r w:rsidR="003054A0" w:rsidRPr="00704918">
        <w:rPr>
          <w:sz w:val="28"/>
          <w:szCs w:val="28"/>
        </w:rPr>
        <w:t>. Распоряжение о проведении проверки оформляется в соответствии с типовой формой распоряжения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Минэкономразвития Российской Федерации от 30.04.2009 № 141.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3.10.</w:t>
      </w:r>
      <w:r w:rsidR="003054A0" w:rsidRPr="00704918">
        <w:rPr>
          <w:sz w:val="28"/>
          <w:szCs w:val="28"/>
        </w:rPr>
        <w:t>. В распоряжении о проведении проверки указываются: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а) наименование органа муниципального контроля;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б) фамилии, имена, отчества (последнее - при наличии), должности </w:t>
      </w:r>
      <w:r w:rsidRPr="00704918">
        <w:rPr>
          <w:sz w:val="28"/>
          <w:szCs w:val="28"/>
        </w:rPr>
        <w:lastRenderedPageBreak/>
        <w:t>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в) наименование юридического лица или фамилия, имя, отчество (последнее - при наличии) индивидуального предпринимателя, проверка которых проводится, местонахождение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г) цели, задачи, предмет проверки и срок ее проведения;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04918">
        <w:rPr>
          <w:sz w:val="28"/>
          <w:szCs w:val="28"/>
        </w:rPr>
        <w:t>д</w:t>
      </w:r>
      <w:proofErr w:type="spellEnd"/>
      <w:r w:rsidRPr="00704918">
        <w:rPr>
          <w:sz w:val="28"/>
          <w:szCs w:val="28"/>
        </w:rPr>
        <w:t>) правовые основания проведения проверки, в том числе подлежащие проверке обязательные требования;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е) сроки проведения и перечень мероприятий по надзору, необходимые для достижения целей и задач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ж) перечень административных регламентов по осуществлению муниципального контроля;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04918">
        <w:rPr>
          <w:sz w:val="28"/>
          <w:szCs w:val="28"/>
        </w:rPr>
        <w:t>з</w:t>
      </w:r>
      <w:proofErr w:type="spellEnd"/>
      <w:r w:rsidRPr="00704918">
        <w:rPr>
          <w:sz w:val="28"/>
          <w:szCs w:val="28"/>
        </w:rPr>
        <w:t>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и) даты начала и окончания проведения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1" w:name="Par249"/>
      <w:bookmarkEnd w:id="1"/>
      <w:r w:rsidRPr="00704918">
        <w:rPr>
          <w:sz w:val="28"/>
          <w:szCs w:val="28"/>
        </w:rPr>
        <w:t>3.11</w:t>
      </w:r>
      <w:r w:rsidR="003054A0" w:rsidRPr="00704918">
        <w:rPr>
          <w:sz w:val="28"/>
          <w:szCs w:val="28"/>
        </w:rPr>
        <w:t>. Основаниями для проведения внеплановой проверки являются: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а) истечение срока исполнения юридическим лицом, индивидуальным предпринимателем ранее выданного Администрацией предписания об устранении выявленного нарушения обязательных требований;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2" w:name="Par251"/>
      <w:bookmarkEnd w:id="2"/>
      <w:proofErr w:type="gramStart"/>
      <w:r w:rsidRPr="00704918">
        <w:rPr>
          <w:sz w:val="28"/>
          <w:szCs w:val="28"/>
        </w:rPr>
        <w:t>б) поступление в Администрацию обращений и заявлений граждан, в том числе индивидуальных предпринимателей, юридических лиц, информации от органов муниципальной власти (должностных лиц органов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</w:t>
      </w:r>
      <w:proofErr w:type="gramEnd"/>
      <w:r w:rsidRPr="00704918">
        <w:rPr>
          <w:sz w:val="28"/>
          <w:szCs w:val="28"/>
        </w:rPr>
        <w:t xml:space="preserve"> имуществу либо влекут причинение такого вреда;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3" w:name="Par252"/>
      <w:bookmarkEnd w:id="3"/>
      <w:proofErr w:type="gramStart"/>
      <w:r w:rsidRPr="00704918">
        <w:rPr>
          <w:sz w:val="28"/>
          <w:szCs w:val="28"/>
        </w:rPr>
        <w:t>в) наличие распоряжения главы Администрации (или лица, его замещающего)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3.12</w:t>
      </w:r>
      <w:r w:rsidR="003054A0" w:rsidRPr="00704918">
        <w:rPr>
          <w:sz w:val="28"/>
          <w:szCs w:val="28"/>
        </w:rPr>
        <w:t>. В случае</w:t>
      </w:r>
      <w:proofErr w:type="gramStart"/>
      <w:r w:rsidR="003054A0" w:rsidRPr="00704918">
        <w:rPr>
          <w:sz w:val="28"/>
          <w:szCs w:val="28"/>
        </w:rPr>
        <w:t>,</w:t>
      </w:r>
      <w:proofErr w:type="gramEnd"/>
      <w:r w:rsidR="003054A0" w:rsidRPr="00704918">
        <w:rPr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</w:t>
      </w:r>
      <w:r w:rsidR="003054A0" w:rsidRPr="00704918">
        <w:rPr>
          <w:sz w:val="28"/>
          <w:szCs w:val="28"/>
        </w:rPr>
        <w:lastRenderedPageBreak/>
        <w:t>являться только исполнение выданного органом муниципального контроля предписания.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3.13</w:t>
      </w:r>
      <w:r w:rsidR="003054A0" w:rsidRPr="00704918">
        <w:rPr>
          <w:sz w:val="28"/>
          <w:szCs w:val="28"/>
        </w:rPr>
        <w:t xml:space="preserve">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</w:t>
      </w:r>
      <w:r w:rsidRPr="00704918">
        <w:t xml:space="preserve">3.11 </w:t>
      </w:r>
      <w:r w:rsidR="003054A0" w:rsidRPr="00704918">
        <w:rPr>
          <w:sz w:val="28"/>
          <w:szCs w:val="28"/>
        </w:rPr>
        <w:t>настоящего Регламента, не могут служить основанием для проведения внеплановой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3.14</w:t>
      </w:r>
      <w:r w:rsidR="003054A0" w:rsidRPr="00704918">
        <w:rPr>
          <w:sz w:val="28"/>
          <w:szCs w:val="28"/>
        </w:rPr>
        <w:t xml:space="preserve">. Внеплановая выездная проверка по основанию, указанному в </w:t>
      </w:r>
      <w:r w:rsidRPr="00704918">
        <w:t xml:space="preserve">3.11 </w:t>
      </w:r>
      <w:r w:rsidR="003054A0" w:rsidRPr="00704918">
        <w:rPr>
          <w:sz w:val="28"/>
          <w:szCs w:val="28"/>
        </w:rPr>
        <w:t>настоящего Регламента, может быть проведена органом муниципального контроля незамедлительно с извещением органа прокуратуры в порядке, установленном статьей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3.15</w:t>
      </w:r>
      <w:r w:rsidR="003054A0" w:rsidRPr="00704918">
        <w:rPr>
          <w:sz w:val="28"/>
          <w:szCs w:val="28"/>
        </w:rPr>
        <w:t xml:space="preserve">. </w:t>
      </w:r>
      <w:proofErr w:type="gramStart"/>
      <w:r w:rsidR="003054A0" w:rsidRPr="00704918">
        <w:rPr>
          <w:sz w:val="28"/>
          <w:szCs w:val="28"/>
        </w:rPr>
        <w:t>Заявление о согласовании проведения внеплановой выездной проверки юридических лиц, индивидуальных предпринимателей и прилагаемые к нему документы направляются Администрацией в органы прокуратуры по месту осуществления деятельности юридического лица, индивидуального предпринимателя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целях оценки законности проведения внеплановой выездной проверки.</w:t>
      </w:r>
      <w:proofErr w:type="gramEnd"/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3.16</w:t>
      </w:r>
      <w:r w:rsidR="003054A0" w:rsidRPr="00704918">
        <w:rPr>
          <w:sz w:val="28"/>
          <w:szCs w:val="28"/>
        </w:rPr>
        <w:t>. Способом фиксации результата выполнения административной процедуры является утвержденное распоряжение главы Администрации (или лица, его замещающего).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3054A0" w:rsidP="003054A0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Проведение проверки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3.17</w:t>
      </w:r>
      <w:r w:rsidR="003054A0" w:rsidRPr="00704918">
        <w:rPr>
          <w:sz w:val="28"/>
          <w:szCs w:val="28"/>
        </w:rPr>
        <w:t>. Основанием для начала административной процедуры проведения проверки является распоряжение о проведении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3.18</w:t>
      </w:r>
      <w:r w:rsidR="003054A0" w:rsidRPr="00704918">
        <w:rPr>
          <w:sz w:val="28"/>
          <w:szCs w:val="28"/>
        </w:rPr>
        <w:t xml:space="preserve">. О проведении плановой (выездной или документарной) проверки юридическое лицо, индивидуальный предприниматель уведомляется Администрацией не </w:t>
      </w:r>
      <w:proofErr w:type="gramStart"/>
      <w:r w:rsidR="003054A0" w:rsidRPr="00704918">
        <w:rPr>
          <w:sz w:val="28"/>
          <w:szCs w:val="28"/>
        </w:rPr>
        <w:t>позднее</w:t>
      </w:r>
      <w:proofErr w:type="gramEnd"/>
      <w:r w:rsidR="003054A0" w:rsidRPr="00704918"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главы Администрации  заказным почтовым отправлением с уведомлением о вручении или иным доступным способом (факсимильная связь, электронная почта).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3.19</w:t>
      </w:r>
      <w:r w:rsidR="003054A0" w:rsidRPr="00704918">
        <w:rPr>
          <w:sz w:val="28"/>
          <w:szCs w:val="28"/>
        </w:rPr>
        <w:t xml:space="preserve">. О проведении внеплановой выездной проверки, за исключением внеплановой выездной проверки, </w:t>
      </w:r>
      <w:proofErr w:type="gramStart"/>
      <w:r w:rsidR="003054A0" w:rsidRPr="00704918">
        <w:rPr>
          <w:sz w:val="28"/>
          <w:szCs w:val="28"/>
        </w:rPr>
        <w:t>основания</w:t>
      </w:r>
      <w:proofErr w:type="gramEnd"/>
      <w:r w:rsidR="003054A0" w:rsidRPr="00704918">
        <w:rPr>
          <w:sz w:val="28"/>
          <w:szCs w:val="28"/>
        </w:rPr>
        <w:t xml:space="preserve"> проведения которой указаны в </w:t>
      </w:r>
      <w:r w:rsidRPr="00704918">
        <w:t xml:space="preserve">3.11 </w:t>
      </w:r>
      <w:r w:rsidR="003054A0" w:rsidRPr="00704918">
        <w:rPr>
          <w:sz w:val="28"/>
          <w:szCs w:val="28"/>
        </w:rPr>
        <w:t xml:space="preserve">настоящего Регламента, юридическое лицо, индивидуальный предприниматель уведомляется Администрацией не менее чем за 24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</w:t>
      </w:r>
      <w:r w:rsidR="003054A0" w:rsidRPr="00704918">
        <w:rPr>
          <w:sz w:val="28"/>
          <w:szCs w:val="28"/>
        </w:rPr>
        <w:lastRenderedPageBreak/>
        <w:t>либо ранее был представлен юридическим лицом, индивидуальным предпринимателем в Администрацию.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3.20</w:t>
      </w:r>
      <w:r w:rsidR="003054A0" w:rsidRPr="00704918">
        <w:rPr>
          <w:sz w:val="28"/>
          <w:szCs w:val="28"/>
        </w:rPr>
        <w:t xml:space="preserve">. О проведении внеплановой выездной проверки по основаниям, указанным в </w:t>
      </w:r>
      <w:r w:rsidRPr="00704918">
        <w:t xml:space="preserve">3.11 </w:t>
      </w:r>
      <w:r w:rsidR="003054A0" w:rsidRPr="00704918">
        <w:rPr>
          <w:sz w:val="28"/>
          <w:szCs w:val="28"/>
        </w:rPr>
        <w:t>настоящего Регламента,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3.21</w:t>
      </w:r>
      <w:r w:rsidR="003054A0" w:rsidRPr="00704918">
        <w:rPr>
          <w:sz w:val="28"/>
          <w:szCs w:val="28"/>
        </w:rPr>
        <w:t>. Проверка проводится должностными лицами Администрации, которые указаны в распоряжен</w:t>
      </w:r>
      <w:proofErr w:type="gramStart"/>
      <w:r w:rsidR="003054A0" w:rsidRPr="00704918">
        <w:rPr>
          <w:sz w:val="28"/>
          <w:szCs w:val="28"/>
        </w:rPr>
        <w:t>ии о ее</w:t>
      </w:r>
      <w:proofErr w:type="gramEnd"/>
      <w:r w:rsidR="003054A0" w:rsidRPr="00704918">
        <w:rPr>
          <w:sz w:val="28"/>
          <w:szCs w:val="28"/>
        </w:rPr>
        <w:t xml:space="preserve"> проведении.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3.22</w:t>
      </w:r>
      <w:r w:rsidR="003054A0" w:rsidRPr="00704918">
        <w:rPr>
          <w:sz w:val="28"/>
          <w:szCs w:val="28"/>
        </w:rPr>
        <w:t>. Документарная проверка проводится по местонахождению Администрации.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3.23</w:t>
      </w:r>
      <w:r w:rsidR="003054A0" w:rsidRPr="00704918">
        <w:rPr>
          <w:sz w:val="28"/>
          <w:szCs w:val="28"/>
        </w:rPr>
        <w:t xml:space="preserve">. </w:t>
      </w:r>
      <w:proofErr w:type="gramStart"/>
      <w:r w:rsidR="003054A0" w:rsidRPr="00704918">
        <w:rPr>
          <w:sz w:val="28"/>
          <w:szCs w:val="28"/>
        </w:rPr>
        <w:t>В процессе проведения документарной проверки должностными лицами Администрации в первую очередь рассматриваются документы юридического лица, индивидуального предпринимателя, имеющиеся в распоряжении Администрации или его территориального органа, в том числе уведомления о начале осуществления отдельных видов предпринимательской деятельности, представленные в порядке, установленном статьей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3054A0" w:rsidRPr="00704918">
        <w:rPr>
          <w:sz w:val="28"/>
          <w:szCs w:val="28"/>
        </w:rPr>
        <w:t>) и муниципального контроля», акты предыдущих проверок, материалы рассмотрения дел об административных правонарушениях и иные документы о результатах действий в отношении юридического лица, индивидуального предпринимателя.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3.24</w:t>
      </w:r>
      <w:r w:rsidR="003054A0" w:rsidRPr="00704918">
        <w:rPr>
          <w:sz w:val="28"/>
          <w:szCs w:val="28"/>
        </w:rPr>
        <w:t xml:space="preserve">. В случае если достоверность сведений, содержащихся в документах, имеющихся в распоряжении Администрации, вызывает обоснованные </w:t>
      </w:r>
      <w:proofErr w:type="gramStart"/>
      <w:r w:rsidR="003054A0" w:rsidRPr="00704918">
        <w:rPr>
          <w:sz w:val="28"/>
          <w:szCs w:val="28"/>
        </w:rPr>
        <w:t>сомнения</w:t>
      </w:r>
      <w:proofErr w:type="gramEnd"/>
      <w:r w:rsidR="003054A0" w:rsidRPr="00704918">
        <w:rPr>
          <w:sz w:val="28"/>
          <w:szCs w:val="28"/>
        </w:rPr>
        <w:t xml:space="preserve"> либо эти сведения не позволяют оценить исполнение юридическим лицом, индивидуальным предпринимателем обязательных требований, Администрация, направляют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главы Администрации о проведении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3.25</w:t>
      </w:r>
      <w:r w:rsidR="003054A0" w:rsidRPr="00704918">
        <w:rPr>
          <w:sz w:val="28"/>
          <w:szCs w:val="28"/>
        </w:rPr>
        <w:t>. В течение 10 рабочих дней со дня получения мотивированного запроса юридическое лицо, индивидуальный предприниматель обязаны направить в Администрацию указанные в запросе документы.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Указанные в запросе документы представляются в виде копий, заверенных печатью (при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Не допускается требовать нотариального удостоверения копий документов, представляемых в Администрацию, если иное не предусмотрено законодательством Российской Федерации.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3.26</w:t>
      </w:r>
      <w:r w:rsidR="003054A0" w:rsidRPr="00704918">
        <w:rPr>
          <w:sz w:val="28"/>
          <w:szCs w:val="28"/>
        </w:rPr>
        <w:t xml:space="preserve">. В случае если в ходе документарной проверки выявлены ошибки и (или) противоречия в представленных юридическим лицом, индивидуальным </w:t>
      </w:r>
      <w:r w:rsidR="003054A0" w:rsidRPr="00704918">
        <w:rPr>
          <w:sz w:val="28"/>
          <w:szCs w:val="28"/>
        </w:rPr>
        <w:lastRenderedPageBreak/>
        <w:t xml:space="preserve">предпринимателем </w:t>
      </w:r>
      <w:proofErr w:type="gramStart"/>
      <w:r w:rsidR="003054A0" w:rsidRPr="00704918">
        <w:rPr>
          <w:sz w:val="28"/>
          <w:szCs w:val="28"/>
        </w:rPr>
        <w:t>документах</w:t>
      </w:r>
      <w:proofErr w:type="gramEnd"/>
      <w:r w:rsidR="003054A0" w:rsidRPr="00704918">
        <w:rPr>
          <w:sz w:val="28"/>
          <w:szCs w:val="28"/>
        </w:rPr>
        <w:t xml:space="preserve">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3.27</w:t>
      </w:r>
      <w:r w:rsidR="003054A0" w:rsidRPr="00704918">
        <w:rPr>
          <w:sz w:val="28"/>
          <w:szCs w:val="28"/>
        </w:rPr>
        <w:t>. Юридическое лицо, индивидуальный предприниматель вправе представить дополнительно документы, подтверждающие достоверность ранее представленных документов.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3.28</w:t>
      </w:r>
      <w:r w:rsidR="003054A0" w:rsidRPr="00704918">
        <w:rPr>
          <w:sz w:val="28"/>
          <w:szCs w:val="28"/>
        </w:rPr>
        <w:t xml:space="preserve">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</w:t>
      </w:r>
      <w:proofErr w:type="gramStart"/>
      <w:r w:rsidR="003054A0" w:rsidRPr="00704918">
        <w:rPr>
          <w:sz w:val="28"/>
          <w:szCs w:val="28"/>
        </w:rPr>
        <w:t>документов</w:t>
      </w:r>
      <w:proofErr w:type="gramEnd"/>
      <w:r w:rsidR="003054A0" w:rsidRPr="00704918">
        <w:rPr>
          <w:sz w:val="28"/>
          <w:szCs w:val="28"/>
        </w:rPr>
        <w:t xml:space="preserve"> либо при отсутствии пояснений Администрация признаки нарушения обязательных требований, должностные лица Администрации вправе провести выездную проверку.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3.29</w:t>
      </w:r>
      <w:r w:rsidR="003054A0" w:rsidRPr="00704918">
        <w:rPr>
          <w:sz w:val="28"/>
          <w:szCs w:val="28"/>
        </w:rPr>
        <w:t>. Выездная проверка (плановая и внеплановая) проводится по местонахождению юридического лица, индивидуального предпринимателя и (или) по месту фактического осуществления их деятельности.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3.30</w:t>
      </w:r>
      <w:r w:rsidR="003054A0" w:rsidRPr="00704918">
        <w:rPr>
          <w:sz w:val="28"/>
          <w:szCs w:val="28"/>
        </w:rPr>
        <w:t>. Выездная проверка проводится в случае, если при документарной проверке не представляется возможным: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лица, индивидуального предпринимателя;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2) оценить соответствие деятельности юридического лица, индивидуального предпринимателя обязательным требованиям законодательства Российской Федерации в части муниципального </w:t>
      </w:r>
      <w:proofErr w:type="gramStart"/>
      <w:r w:rsidRPr="00704918">
        <w:rPr>
          <w:sz w:val="28"/>
          <w:szCs w:val="28"/>
        </w:rPr>
        <w:t>контроля за</w:t>
      </w:r>
      <w:proofErr w:type="gramEnd"/>
      <w:r w:rsidRPr="00704918">
        <w:rPr>
          <w:sz w:val="28"/>
          <w:szCs w:val="28"/>
        </w:rPr>
        <w:t xml:space="preserve"> обеспечением сохранности автомобильных дорог общего пользования местного значения в границах населенных пунктов.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3.31</w:t>
      </w:r>
      <w:r w:rsidR="003054A0" w:rsidRPr="00704918">
        <w:rPr>
          <w:sz w:val="28"/>
          <w:szCs w:val="28"/>
        </w:rPr>
        <w:t>. При проведении выездной проверки копия распоряжения о ее проведении, заверенная печатью Администрации, вручается под роспись должностным лицом, проводящим проверку, руководителю или иному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служебного удостоверения.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3.32</w:t>
      </w:r>
      <w:r w:rsidR="003054A0" w:rsidRPr="00704918">
        <w:rPr>
          <w:sz w:val="28"/>
          <w:szCs w:val="28"/>
        </w:rPr>
        <w:t>. В случае необоснованного препятствования проведению проверки, уклонения от участия в проведении проверки глава или иной уполномоченный представитель юридического лица, индивидуальный предприниматель несут ответственность в соответствии с законодательством Российской Федерации.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3.33</w:t>
      </w:r>
      <w:r w:rsidR="003054A0" w:rsidRPr="00704918">
        <w:rPr>
          <w:sz w:val="28"/>
          <w:szCs w:val="28"/>
        </w:rPr>
        <w:t xml:space="preserve">. </w:t>
      </w:r>
      <w:proofErr w:type="gramStart"/>
      <w:r w:rsidR="003054A0" w:rsidRPr="00704918">
        <w:rPr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</w:t>
      </w:r>
      <w:r w:rsidR="003054A0" w:rsidRPr="00704918">
        <w:rPr>
          <w:sz w:val="28"/>
          <w:szCs w:val="28"/>
        </w:rPr>
        <w:lastRenderedPageBreak/>
        <w:t>уполномоченный представитель обязаны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 на</w:t>
      </w:r>
      <w:proofErr w:type="gramEnd"/>
      <w:r w:rsidR="003054A0" w:rsidRPr="00704918">
        <w:rPr>
          <w:sz w:val="28"/>
          <w:szCs w:val="28"/>
        </w:rPr>
        <w:t xml:space="preserve"> </w:t>
      </w:r>
      <w:proofErr w:type="gramStart"/>
      <w:r w:rsidR="003054A0" w:rsidRPr="00704918">
        <w:rPr>
          <w:sz w:val="28"/>
          <w:szCs w:val="28"/>
        </w:rPr>
        <w:t>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средствам, используемым для проведения работ по ремонту и содержанию автомобильных дорог местного значения в границах населенных пунктов.</w:t>
      </w:r>
      <w:proofErr w:type="gramEnd"/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4" w:name="Par282"/>
      <w:bookmarkEnd w:id="4"/>
      <w:r w:rsidRPr="00704918">
        <w:rPr>
          <w:sz w:val="28"/>
          <w:szCs w:val="28"/>
        </w:rPr>
        <w:t>3.34</w:t>
      </w:r>
      <w:r w:rsidR="003054A0" w:rsidRPr="00704918">
        <w:rPr>
          <w:sz w:val="28"/>
          <w:szCs w:val="28"/>
        </w:rPr>
        <w:t>. При организации и проведении внеплановой проверки, а также в целях реализации мер, предпринимаемых должностными лицами Администрации в соответствии с частью 1 статьи 17 Федерального закона от 26.12.2008 № 294-ФЗ по итогам проведения внеплановой проверки, Администрация в рамках межведомственного информационного взаимодействия от иных государственных органов запрашиваются следующие документы и (или) информация: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 xml:space="preserve">а) выписка из Единого государственного реестра недвижимости, содержащего общедоступные сведения о зарегистрированных правах на объект недвижимости - </w:t>
      </w:r>
      <w:proofErr w:type="spellStart"/>
      <w:r w:rsidRPr="00704918">
        <w:rPr>
          <w:sz w:val="28"/>
          <w:szCs w:val="28"/>
        </w:rPr>
        <w:t>Росреестр</w:t>
      </w:r>
      <w:proofErr w:type="spellEnd"/>
      <w:r w:rsidRPr="00704918">
        <w:rPr>
          <w:sz w:val="28"/>
          <w:szCs w:val="28"/>
        </w:rPr>
        <w:t>;</w:t>
      </w:r>
      <w:proofErr w:type="gramEnd"/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б) сведения из Единого государственного реестра юридических лиц или сведения из Единого государственного реестра индивидуальных предпринимателей - ФНС России.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3.35</w:t>
      </w:r>
      <w:r w:rsidR="003054A0" w:rsidRPr="00704918">
        <w:rPr>
          <w:sz w:val="28"/>
          <w:szCs w:val="28"/>
        </w:rPr>
        <w:t>.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Администрации или его территориального органа акта по установленной форме в двух экземплярах по форме, утвержденной приказом Минэкономразвития России от 30.04.2009 № 141 (зарегистрирован Минюстом России 13.05.2009 регистрационный № 13915).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3054A0" w:rsidP="003054A0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Оформление результатов и принятие мер</w:t>
      </w:r>
    </w:p>
    <w:p w:rsidR="003054A0" w:rsidRPr="00704918" w:rsidRDefault="003054A0" w:rsidP="003054A0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по результатам проверки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3.36</w:t>
      </w:r>
      <w:r w:rsidR="003054A0" w:rsidRPr="00704918">
        <w:rPr>
          <w:sz w:val="28"/>
          <w:szCs w:val="28"/>
        </w:rPr>
        <w:t>.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Администрации или его территориального органа акта по установленной форме.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3.37</w:t>
      </w:r>
      <w:r w:rsidR="003054A0" w:rsidRPr="00704918">
        <w:rPr>
          <w:sz w:val="28"/>
          <w:szCs w:val="28"/>
        </w:rPr>
        <w:t>. По результатам проверки должностными лицами Администрации, проводившими проверку, составляется акт проверки в двух экземплярах.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3.38</w:t>
      </w:r>
      <w:r w:rsidR="003054A0" w:rsidRPr="00704918">
        <w:rPr>
          <w:sz w:val="28"/>
          <w:szCs w:val="28"/>
        </w:rPr>
        <w:t>. В акте проверки указываются: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дата, время и место составления акта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наименование органа государственного надзора;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lastRenderedPageBreak/>
        <w:t>дата и номер распоряжения главы (заместителя главы), на основании которого проведена проверка;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>фамилия, имя, отчество (последнее - при наличии) и должность должностного лица (лиц), проводившего проверку;</w:t>
      </w:r>
      <w:proofErr w:type="gramEnd"/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наименование проверяемого юридического лица или фамилия, имя, отчество (последнее - при наличии) индивидуального предпринимателя, а также фамилия, имя, отчество (последнее - при наличии) и должность главы уполномоченного представителя юридического лица или уполномоченного представителя индивидуального предпринимателя, </w:t>
      </w:r>
      <w:proofErr w:type="gramStart"/>
      <w:r w:rsidRPr="00704918">
        <w:rPr>
          <w:sz w:val="28"/>
          <w:szCs w:val="28"/>
        </w:rPr>
        <w:t>присутствовавших</w:t>
      </w:r>
      <w:proofErr w:type="gramEnd"/>
      <w:r w:rsidRPr="00704918">
        <w:rPr>
          <w:sz w:val="28"/>
          <w:szCs w:val="28"/>
        </w:rPr>
        <w:t xml:space="preserve"> при проведении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дата, время, место и продолжительность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>сведения об ознакомлении или отказе в ознакомлении с актом проверки главы,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704918">
        <w:rPr>
          <w:sz w:val="28"/>
          <w:szCs w:val="28"/>
        </w:rPr>
        <w:t xml:space="preserve"> отсутствием у юридического лица, индивидуального предпринимателя указанного журнала;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подпись должностного лица (лиц), проводившего проверку.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3.39</w:t>
      </w:r>
      <w:r w:rsidR="003054A0" w:rsidRPr="00704918">
        <w:rPr>
          <w:sz w:val="28"/>
          <w:szCs w:val="28"/>
        </w:rPr>
        <w:t xml:space="preserve">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3054A0" w:rsidRPr="00704918">
        <w:rPr>
          <w:sz w:val="28"/>
          <w:szCs w:val="28"/>
        </w:rPr>
        <w:t>В случае отсутствия главы,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хранящегося в деле Администрации.</w:t>
      </w:r>
      <w:proofErr w:type="gramEnd"/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</w:t>
      </w:r>
      <w:proofErr w:type="gramStart"/>
      <w:r w:rsidRPr="00704918">
        <w:rPr>
          <w:sz w:val="28"/>
          <w:szCs w:val="28"/>
        </w:rPr>
        <w:t>расписку</w:t>
      </w:r>
      <w:proofErr w:type="gramEnd"/>
      <w:r w:rsidRPr="00704918">
        <w:rPr>
          <w:sz w:val="28"/>
          <w:szCs w:val="28"/>
        </w:rPr>
        <w:t xml:space="preserve"> либо направляется заказным почтовым отправлением с уведомлением о вручении, которое приобщается к экземпляру акта проверки, хранящегося в деле Администрации.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lastRenderedPageBreak/>
        <w:t>3.40</w:t>
      </w:r>
      <w:r w:rsidR="003054A0" w:rsidRPr="00704918">
        <w:rPr>
          <w:sz w:val="28"/>
          <w:szCs w:val="28"/>
        </w:rPr>
        <w:t>. К акту проверки прилагаются протоколы (заключения) проведенных исследований, экспертиз, объяснения работников юридического лица или индивидуального предпринимателя, ответственных за допущенные нарушения, предписания об устранении выявленных нарушений.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3.41</w:t>
      </w:r>
      <w:r w:rsidR="003054A0" w:rsidRPr="00704918">
        <w:rPr>
          <w:sz w:val="28"/>
          <w:szCs w:val="28"/>
        </w:rPr>
        <w:t>. В случае если для проведения внеплановой выездной проверки требовалось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3.42</w:t>
      </w:r>
      <w:r w:rsidR="003054A0" w:rsidRPr="00704918">
        <w:rPr>
          <w:sz w:val="28"/>
          <w:szCs w:val="28"/>
        </w:rPr>
        <w:t>. В случае выявления при проведении проверки нарушений юридическим лицом,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Администрации, проводившие проверку, в пределах полномочий, предусмотренных законодательством Российской Федерации, обязаны: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а) выдать предписание юридическому лицу, индивидуальному предпринимателю об устранении выявленных нарушений;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б) принять меры по </w:t>
      </w:r>
      <w:proofErr w:type="gramStart"/>
      <w:r w:rsidRPr="00704918">
        <w:rPr>
          <w:sz w:val="28"/>
          <w:szCs w:val="28"/>
        </w:rPr>
        <w:t>контролю за</w:t>
      </w:r>
      <w:proofErr w:type="gramEnd"/>
      <w:r w:rsidRPr="00704918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в) в случае наличия признаков административного правонарушения, предусмотренных Кодексом Российской Федерации об административных правонарушениях,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3.43</w:t>
      </w:r>
      <w:r w:rsidR="003054A0" w:rsidRPr="00704918">
        <w:rPr>
          <w:sz w:val="28"/>
          <w:szCs w:val="28"/>
        </w:rPr>
        <w:t>. Юридические лица, индивидуальные предприниматели вправе вести журнал учета проверок по типовой форме, установленной приказом Минэкономразвития России от 30.04.2009 № 141.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3.44</w:t>
      </w:r>
      <w:r w:rsidR="003054A0" w:rsidRPr="00704918">
        <w:rPr>
          <w:sz w:val="28"/>
          <w:szCs w:val="28"/>
        </w:rPr>
        <w:t xml:space="preserve">. </w:t>
      </w:r>
      <w:proofErr w:type="gramStart"/>
      <w:r w:rsidR="003054A0" w:rsidRPr="00704918">
        <w:rPr>
          <w:sz w:val="28"/>
          <w:szCs w:val="28"/>
        </w:rPr>
        <w:t>По окончании проверки в журнале учета проверок должностными лицами Администрации осуществляется запись о проведенной проверке, содержащая сведения о наименовании органа государственного надзора,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(последнее - при наличии) и должности лиц, проводящих проверку, их подписи.</w:t>
      </w:r>
      <w:proofErr w:type="gramEnd"/>
    </w:p>
    <w:p w:rsidR="003054A0" w:rsidRPr="00704918" w:rsidRDefault="000D30B5" w:rsidP="000D30B5">
      <w:pPr>
        <w:pStyle w:val="ConsPlusNormal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         3.45</w:t>
      </w:r>
      <w:r w:rsidR="003054A0" w:rsidRPr="00704918">
        <w:rPr>
          <w:sz w:val="28"/>
          <w:szCs w:val="28"/>
        </w:rPr>
        <w:t>. При отсутствии журнала учета проверок в акте проверки делается соответствующая запись.</w:t>
      </w: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3.46</w:t>
      </w:r>
      <w:r w:rsidR="003054A0" w:rsidRPr="00704918">
        <w:rPr>
          <w:sz w:val="28"/>
          <w:szCs w:val="28"/>
        </w:rPr>
        <w:t>. Способ фиксации результатов выполнения административной процедуры: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акт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lastRenderedPageBreak/>
        <w:t>предписание юридическому лицу, индивидуальному предпринимателю о прекращении нарушений обязательных требований, об устранении выявленных нарушений с указанием сроков их устранения, а также о проведении других мероприятий, предусмотренных федеральными законами;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материалы, связанные с нарушением обязательных требований, направляемые в органы прокуратуры и другие правоохранительные органы для решения вопроса о возбуждении уголовного дела по признакам преступления.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3054A0" w:rsidP="003054A0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Внесение информации в единый реестр проверок</w:t>
      </w:r>
    </w:p>
    <w:p w:rsidR="003054A0" w:rsidRPr="00704918" w:rsidRDefault="003054A0" w:rsidP="003054A0">
      <w:pPr>
        <w:pStyle w:val="ConsPlusNormal"/>
        <w:jc w:val="both"/>
        <w:rPr>
          <w:sz w:val="28"/>
          <w:szCs w:val="28"/>
        </w:rPr>
      </w:pPr>
    </w:p>
    <w:p w:rsidR="003054A0" w:rsidRPr="00704918" w:rsidRDefault="000D30B5" w:rsidP="003054A0">
      <w:pPr>
        <w:pStyle w:val="ConsPlusNormal"/>
        <w:ind w:firstLine="540"/>
        <w:jc w:val="both"/>
        <w:rPr>
          <w:sz w:val="28"/>
          <w:szCs w:val="28"/>
        </w:rPr>
      </w:pPr>
      <w:bookmarkStart w:id="5" w:name="Par321"/>
      <w:bookmarkEnd w:id="5"/>
      <w:r w:rsidRPr="00704918">
        <w:rPr>
          <w:sz w:val="28"/>
          <w:szCs w:val="28"/>
        </w:rPr>
        <w:t>3.47</w:t>
      </w:r>
      <w:r w:rsidR="003054A0" w:rsidRPr="00704918">
        <w:rPr>
          <w:sz w:val="28"/>
          <w:szCs w:val="28"/>
        </w:rPr>
        <w:t xml:space="preserve">. Должностное лицо Администрации не позднее трех рабочих дней со дня издания распоряжения о проведении документарной (плановой и внеплановой) проверки, за исключением проверки, указанной в </w:t>
      </w:r>
      <w:r w:rsidR="001964D3" w:rsidRPr="00704918">
        <w:t xml:space="preserve">3.11 </w:t>
      </w:r>
      <w:r w:rsidR="003054A0" w:rsidRPr="00704918">
        <w:rPr>
          <w:sz w:val="28"/>
          <w:szCs w:val="28"/>
        </w:rPr>
        <w:t>настоящего Регламента, вносит в единый реестр проверок следующую информацию: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а) информацию о проверке, содержащую: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учетный номер и дату присвоения учетного номера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дату и номер приказа или распоряжения о проведении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даты начала и окончания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правовые основания проведения проверки, в том числе подлежащие проверке обязательные требования;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цели, задачи, предмет проверки и срок ее проведения;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вид проверки (плановая, внеплановая);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форму проверки (выездная, документарная);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сроки проведения и перечень мероприятий по контролю, необходимые для достижения целей и задач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включении плановой проверки в ежегодный сводный план проведения плановых проверок;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б) информацию об органе контроля, содержащую: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наименование органа контроля;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>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указание на реестровый номер функции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в) информацию о лице, в отношении которого проводится проверка, содержащую: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наименование юридического лица, в отношении которого проводится проверка;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государственный регистрационный номер записи о создании </w:t>
      </w:r>
      <w:r w:rsidRPr="00704918">
        <w:rPr>
          <w:sz w:val="28"/>
          <w:szCs w:val="28"/>
        </w:rPr>
        <w:lastRenderedPageBreak/>
        <w:t>юридического лица,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местонахождение юридического лица (его филиалов, представительств, обособленных структурных подразделений), в </w:t>
      </w:r>
      <w:proofErr w:type="gramStart"/>
      <w:r w:rsidRPr="00704918">
        <w:rPr>
          <w:sz w:val="28"/>
          <w:szCs w:val="28"/>
        </w:rPr>
        <w:t>отношении</w:t>
      </w:r>
      <w:proofErr w:type="gramEnd"/>
      <w:r w:rsidRPr="00704918">
        <w:rPr>
          <w:sz w:val="28"/>
          <w:szCs w:val="28"/>
        </w:rPr>
        <w:t xml:space="preserve"> которого проводится проверка;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3.48</w:t>
      </w:r>
      <w:r w:rsidR="003054A0" w:rsidRPr="00704918">
        <w:rPr>
          <w:sz w:val="28"/>
          <w:szCs w:val="28"/>
        </w:rPr>
        <w:t xml:space="preserve">. Если основаниями проведения и организации внеплановой проверки являются случаи, предусмотренные </w:t>
      </w:r>
      <w:hyperlink w:anchor="Par251" w:tooltip="б) поступление в Ространснадзор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надзора), органов местного самоуправления, из ср" w:history="1">
        <w:r w:rsidR="003054A0" w:rsidRPr="00704918">
          <w:rPr>
            <w:sz w:val="28"/>
            <w:szCs w:val="28"/>
          </w:rPr>
          <w:t>подпунктами «б</w:t>
        </w:r>
      </w:hyperlink>
      <w:r w:rsidR="003054A0" w:rsidRPr="00704918">
        <w:rPr>
          <w:sz w:val="28"/>
          <w:szCs w:val="28"/>
        </w:rPr>
        <w:t xml:space="preserve">» и </w:t>
      </w:r>
      <w:hyperlink w:anchor="Par252" w:tooltip="в) наличие приказа или распоряжения руководителя Ространснадзора или его территориальных органов (или лица, его замещающего) о проведении внеплановой проверки, изданного в соответствии с поручением Президента Российской Федерации или Правительства Российской Ф" w:history="1">
        <w:r w:rsidR="003054A0" w:rsidRPr="00704918">
          <w:rPr>
            <w:sz w:val="28"/>
            <w:szCs w:val="28"/>
          </w:rPr>
          <w:t>«в» пункта 44</w:t>
        </w:r>
      </w:hyperlink>
      <w:r w:rsidR="003054A0" w:rsidRPr="00704918">
        <w:rPr>
          <w:sz w:val="28"/>
          <w:szCs w:val="28"/>
        </w:rPr>
        <w:t xml:space="preserve"> настоящего Регламента, должностное лицо Администрации вносит в единый реестр проверок информацию, указанную в </w:t>
      </w:r>
      <w:r w:rsidRPr="00704918">
        <w:t xml:space="preserve">3.47 </w:t>
      </w:r>
      <w:r w:rsidR="003054A0" w:rsidRPr="00704918">
        <w:rPr>
          <w:sz w:val="28"/>
          <w:szCs w:val="28"/>
        </w:rPr>
        <w:t>настоящего Регламента, не позднее пяти рабочих дней со дня начала проведения проверки.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3.49</w:t>
      </w:r>
      <w:r w:rsidR="003054A0" w:rsidRPr="00704918">
        <w:rPr>
          <w:sz w:val="28"/>
          <w:szCs w:val="28"/>
        </w:rPr>
        <w:t>. Должностное лицо Администрации не позднее дня направления копии распоряжения о проведении документарной (как плановой, так и внеплановой) проверки вносит в единый реестр проверок информацию об уведомлении проверяемого лица о проведении проверки с указанием даты и способа уведомления.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3.50</w:t>
      </w:r>
      <w:r w:rsidR="003054A0" w:rsidRPr="00704918">
        <w:rPr>
          <w:sz w:val="28"/>
          <w:szCs w:val="28"/>
        </w:rPr>
        <w:t>. Должностное лицо Администрации не позднее 10 рабочих дней со дня окончания проверки вносит в единый реестр проверок информацию о результатах проверки, содержащую: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дату, время и место составления акта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дату, время, продолжительность и место проведения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наименование проверяемого юридического лица;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4918">
        <w:rPr>
          <w:sz w:val="28"/>
          <w:szCs w:val="28"/>
        </w:rPr>
        <w:t>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фамилию, имя, отчество (последнее - при наличии) и должность главы, иного должностного лица юридического лица, уполномоченного представителя юридического лица, </w:t>
      </w:r>
      <w:proofErr w:type="gramStart"/>
      <w:r w:rsidRPr="00704918">
        <w:rPr>
          <w:sz w:val="28"/>
          <w:szCs w:val="28"/>
        </w:rPr>
        <w:t>присутствовавших</w:t>
      </w:r>
      <w:proofErr w:type="gramEnd"/>
      <w:r w:rsidRPr="00704918">
        <w:rPr>
          <w:sz w:val="28"/>
          <w:szCs w:val="28"/>
        </w:rPr>
        <w:t xml:space="preserve"> при проведении проверки;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об ознакомлении или отказе от ознакомления с актом проверки главы, иного должностного лица или уполномоченного представителя юридического лица, присутствовавших при проведении проверки, о наличии их подписей или об отказе от совершения подписи;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выявленных нарушениях обязательных требований, об их характере и о лицах, допустивших указанные нарушения (с указанием положений правовых актов);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указание на отсутствие выявленных нарушений обязательных </w:t>
      </w:r>
      <w:r w:rsidRPr="00704918">
        <w:rPr>
          <w:sz w:val="28"/>
          <w:szCs w:val="28"/>
        </w:rPr>
        <w:lastRenderedPageBreak/>
        <w:t>требований;</w:t>
      </w:r>
    </w:p>
    <w:p w:rsidR="003054A0" w:rsidRPr="00704918" w:rsidRDefault="003054A0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сведения о причинах невозможности проведения проверки (в случае если проверка не проведена).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3.51</w:t>
      </w:r>
      <w:r w:rsidR="003054A0" w:rsidRPr="00704918">
        <w:rPr>
          <w:sz w:val="28"/>
          <w:szCs w:val="28"/>
        </w:rPr>
        <w:t xml:space="preserve">. Должностное лицо Администрации вносит в единый реестр проверок информацию о мерах, принятых по результатам проверки, не позднее пяти рабочих дней со дня поступления такой информации </w:t>
      </w:r>
      <w:proofErr w:type="gramStart"/>
      <w:r w:rsidR="003054A0" w:rsidRPr="00704918">
        <w:rPr>
          <w:sz w:val="28"/>
          <w:szCs w:val="28"/>
        </w:rPr>
        <w:t>в</w:t>
      </w:r>
      <w:proofErr w:type="gramEnd"/>
      <w:r w:rsidR="003054A0" w:rsidRPr="00704918">
        <w:rPr>
          <w:sz w:val="28"/>
          <w:szCs w:val="28"/>
        </w:rPr>
        <w:t xml:space="preserve"> Администрация.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3.52</w:t>
      </w:r>
      <w:r w:rsidR="003054A0" w:rsidRPr="00704918">
        <w:rPr>
          <w:sz w:val="28"/>
          <w:szCs w:val="28"/>
        </w:rPr>
        <w:t>. Внесение изменений в единый реестр проверок в части исправления технических ошибок осуществляется должностным лицом Администрации незамедлительно с момента выявления технических ошибок.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3.53</w:t>
      </w:r>
      <w:r w:rsidR="003054A0" w:rsidRPr="00704918">
        <w:rPr>
          <w:sz w:val="28"/>
          <w:szCs w:val="28"/>
        </w:rPr>
        <w:t>. В случае отмены результатов проведенной проверки информация об этом подлежит внесению в единый реестр проверок должностным лицом Администрации не позднее трех рабочих дней со дня поступления указанной информации.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3.54</w:t>
      </w:r>
      <w:r w:rsidR="003054A0" w:rsidRPr="00704918">
        <w:rPr>
          <w:sz w:val="28"/>
          <w:szCs w:val="28"/>
        </w:rPr>
        <w:t>.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Администрации не позднее 10 рабочих дней со дня поступления обращения в Администрацию.</w:t>
      </w:r>
    </w:p>
    <w:p w:rsidR="003054A0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3.55</w:t>
      </w:r>
      <w:r w:rsidR="003054A0" w:rsidRPr="00704918">
        <w:rPr>
          <w:sz w:val="28"/>
          <w:szCs w:val="28"/>
        </w:rPr>
        <w:t xml:space="preserve">. В случае признания таких обращений </w:t>
      </w:r>
      <w:proofErr w:type="gramStart"/>
      <w:r w:rsidR="003054A0" w:rsidRPr="00704918">
        <w:rPr>
          <w:sz w:val="28"/>
          <w:szCs w:val="28"/>
        </w:rPr>
        <w:t>обоснованными</w:t>
      </w:r>
      <w:proofErr w:type="gramEnd"/>
      <w:r w:rsidR="003054A0" w:rsidRPr="00704918">
        <w:rPr>
          <w:sz w:val="28"/>
          <w:szCs w:val="28"/>
        </w:rPr>
        <w:t xml:space="preserve"> исправление указанных сведений осуществляется должностным лицом Администрации не позднее одного рабочего дня со дня рассмотрения обращения.</w:t>
      </w:r>
    </w:p>
    <w:p w:rsidR="001964D3" w:rsidRPr="00704918" w:rsidRDefault="001964D3" w:rsidP="003054A0">
      <w:pPr>
        <w:pStyle w:val="ConsPlusNormal"/>
        <w:ind w:firstLine="540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Title"/>
        <w:numPr>
          <w:ilvl w:val="0"/>
          <w:numId w:val="8"/>
        </w:numPr>
        <w:jc w:val="both"/>
        <w:outlineLvl w:val="1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Раздел  4. Порядок и формы </w:t>
      </w:r>
      <w:proofErr w:type="gramStart"/>
      <w:r w:rsidRPr="00704918">
        <w:rPr>
          <w:b w:val="0"/>
          <w:sz w:val="28"/>
          <w:szCs w:val="28"/>
        </w:rPr>
        <w:t>контроля за</w:t>
      </w:r>
      <w:proofErr w:type="gramEnd"/>
      <w:r w:rsidRPr="00704918">
        <w:rPr>
          <w:b w:val="0"/>
          <w:sz w:val="28"/>
          <w:szCs w:val="28"/>
        </w:rPr>
        <w:t xml:space="preserve"> исполнением муниципальной функции изложить в новой редакции:</w:t>
      </w:r>
    </w:p>
    <w:p w:rsidR="001964D3" w:rsidRPr="00704918" w:rsidRDefault="001964D3" w:rsidP="001964D3">
      <w:pPr>
        <w:pStyle w:val="ConsPlusTitle"/>
        <w:ind w:left="360"/>
        <w:jc w:val="both"/>
        <w:outlineLvl w:val="1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«4. Порядок и формы </w:t>
      </w:r>
      <w:proofErr w:type="gramStart"/>
      <w:r w:rsidRPr="00704918">
        <w:rPr>
          <w:b w:val="0"/>
          <w:sz w:val="28"/>
          <w:szCs w:val="28"/>
        </w:rPr>
        <w:t>контроля за</w:t>
      </w:r>
      <w:proofErr w:type="gramEnd"/>
      <w:r w:rsidRPr="00704918">
        <w:rPr>
          <w:b w:val="0"/>
          <w:sz w:val="28"/>
          <w:szCs w:val="28"/>
        </w:rPr>
        <w:t xml:space="preserve"> исполнением муниципальной функции». 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4.1. Контроль исполнения муниципальной функции осуществляется в </w:t>
      </w:r>
      <w:proofErr w:type="gramStart"/>
      <w:r w:rsidRPr="00704918">
        <w:rPr>
          <w:sz w:val="28"/>
          <w:szCs w:val="28"/>
        </w:rPr>
        <w:t>порядке, установленном настоящим Регламентом и включает</w:t>
      </w:r>
      <w:proofErr w:type="gramEnd"/>
      <w:r w:rsidRPr="00704918">
        <w:rPr>
          <w:sz w:val="28"/>
          <w:szCs w:val="28"/>
        </w:rPr>
        <w:t xml:space="preserve"> в себя проведение проверок полноты и качества исполнения муниципальной функции, соблюдения порядка ее исполнения, выявление и устранение нарушений, рассмотрение, принятие решений и подготовку ответов на них, принятие решений по жалобам на действия (бездействие) должностных лиц Администрации.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704918">
        <w:rPr>
          <w:b w:val="0"/>
          <w:sz w:val="28"/>
          <w:szCs w:val="28"/>
        </w:rPr>
        <w:t>контроля за</w:t>
      </w:r>
      <w:proofErr w:type="gramEnd"/>
      <w:r w:rsidRPr="00704918">
        <w:rPr>
          <w:b w:val="0"/>
          <w:sz w:val="28"/>
          <w:szCs w:val="28"/>
        </w:rPr>
        <w:t xml:space="preserve"> соблюдением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 исполнением должностными лицами положений Регламента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 иных нормативных правовых актов, устанавливающих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требования к исполнению муниципальной функции,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а также за принятием ими решений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4.2.. Текущий </w:t>
      </w:r>
      <w:proofErr w:type="gramStart"/>
      <w:r w:rsidRPr="00704918">
        <w:rPr>
          <w:sz w:val="28"/>
          <w:szCs w:val="28"/>
        </w:rPr>
        <w:t>контроль за</w:t>
      </w:r>
      <w:proofErr w:type="gramEnd"/>
      <w:r w:rsidRPr="0070491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функции, осуществляется должностными лицами Администрации, ответственными за организацию работы по исполнению муниципальной функции.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lastRenderedPageBreak/>
        <w:t>4.3. Текущий контроль исполнения муниципальной функции осуществляется посредством: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проверки качества соблюдения и исполнения должностными лицами положений настоящего Регламента;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проверки обоснованности выдачи предписаний, актов проверки, в том числе на предмет соответствия выданных предписаний и актов проверки законодательству Российской Федерации.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704918">
        <w:rPr>
          <w:b w:val="0"/>
          <w:sz w:val="28"/>
          <w:szCs w:val="28"/>
        </w:rPr>
        <w:t>плановых</w:t>
      </w:r>
      <w:proofErr w:type="gramEnd"/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 внеплановых проверок полноты и качества исполнения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муниципальной функции, в том числе порядок и формы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704918">
        <w:rPr>
          <w:b w:val="0"/>
          <w:sz w:val="28"/>
          <w:szCs w:val="28"/>
        </w:rPr>
        <w:t>контроля за</w:t>
      </w:r>
      <w:proofErr w:type="gramEnd"/>
      <w:r w:rsidRPr="00704918">
        <w:rPr>
          <w:b w:val="0"/>
          <w:sz w:val="28"/>
          <w:szCs w:val="28"/>
        </w:rPr>
        <w:t xml:space="preserve"> полнотой и качеством исполнения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муниципальной функции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4.4. Проверки полноты и качества исполнения муниципальной функции, соблюдения и исполнения должностными лицами Администрации положений настоящего Регламента, нормативных правовых актов Российской Федерации, устанавливающих требования к исполнению муниципальной функции, осуществляются на основании приказов или распоряжений Администрации.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4.5. Проверки полноты и качества исполнения муниципальной функции могут быть плановыми (осуществляться на основании полугодовых или годовых планов работы Администрации) и внеплановыми.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4.6. Плановые проверки полноты и качества исполнения муниципальной функции, соблюдения и исполнения должностными лицами Администрации положений настоящего Регламента, нормативных правовых актов Российской Федерации, устанавливающих требования к исполнению муниципальной функции, осуществляются в сроки, устанавливаемые руководителем Администрации.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4.7. Распоряжение главы Администрации о проведении внеплановой проверки полноты и качества исполнения муниципальной функции может быть </w:t>
      </w:r>
      <w:proofErr w:type="gramStart"/>
      <w:r w:rsidRPr="00704918">
        <w:rPr>
          <w:sz w:val="28"/>
          <w:szCs w:val="28"/>
        </w:rPr>
        <w:t>издан</w:t>
      </w:r>
      <w:proofErr w:type="gramEnd"/>
      <w:r w:rsidRPr="00704918">
        <w:rPr>
          <w:sz w:val="28"/>
          <w:szCs w:val="28"/>
        </w:rPr>
        <w:t xml:space="preserve"> на основании обращения должностного лица Администрации, а также обращений лиц, чьи права и законные интересы затрагиваются при исполнении муниципальной функции.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4.8. Срок проведения плановой и внеплановой проверки полноты и качества исполнения муниципальной функции не может превышать 30 дней.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Ответственность должностных лиц Администрации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или его территориальных органов за решения и действия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(бездействие), </w:t>
      </w:r>
      <w:proofErr w:type="gramStart"/>
      <w:r w:rsidRPr="00704918">
        <w:rPr>
          <w:b w:val="0"/>
          <w:sz w:val="28"/>
          <w:szCs w:val="28"/>
        </w:rPr>
        <w:t>принимаемые</w:t>
      </w:r>
      <w:proofErr w:type="gramEnd"/>
      <w:r w:rsidRPr="00704918">
        <w:rPr>
          <w:b w:val="0"/>
          <w:sz w:val="28"/>
          <w:szCs w:val="28"/>
        </w:rPr>
        <w:t xml:space="preserve"> (осуществляемые) ими в ходе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исполнения муниципальной функции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4.9. По результатам проведенных проверок полноты и качества исполнения муниципальной функции, в случае выявления нарушений требований полноты и качества исполнения муниципальной функции, </w:t>
      </w:r>
      <w:r w:rsidRPr="00704918">
        <w:rPr>
          <w:sz w:val="28"/>
          <w:szCs w:val="28"/>
        </w:rPr>
        <w:lastRenderedPageBreak/>
        <w:t>виновные лица привлекаются к ответственности в соответствии с законодательством Российской Федерации.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Положения, характеризующие требования к порядку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и формам контроля за исполнением </w:t>
      </w:r>
      <w:proofErr w:type="gramStart"/>
      <w:r w:rsidRPr="00704918">
        <w:rPr>
          <w:b w:val="0"/>
          <w:sz w:val="28"/>
          <w:szCs w:val="28"/>
        </w:rPr>
        <w:t>муниципальной</w:t>
      </w:r>
      <w:proofErr w:type="gramEnd"/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функции, в том числе со стороны граждан,</w:t>
      </w:r>
    </w:p>
    <w:p w:rsidR="001964D3" w:rsidRPr="00704918" w:rsidRDefault="001964D3" w:rsidP="001964D3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их объединений и организаций</w:t>
      </w:r>
    </w:p>
    <w:p w:rsidR="001964D3" w:rsidRPr="00704918" w:rsidRDefault="001964D3" w:rsidP="001964D3">
      <w:pPr>
        <w:pStyle w:val="ConsPlusNormal"/>
        <w:jc w:val="both"/>
        <w:rPr>
          <w:sz w:val="28"/>
          <w:szCs w:val="28"/>
        </w:rPr>
      </w:pP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4.10. Юридические лица независимо от организационно-правовой формы в соответствии с уставным документом, индивидуальные предприниматели имеют право осуществлять защиту своих прав и (или) законных интересов в порядке, установленном законодательством Российской Федерации.</w:t>
      </w:r>
    </w:p>
    <w:p w:rsidR="001964D3" w:rsidRPr="00704918" w:rsidRDefault="001964D3" w:rsidP="001964D3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4.11. </w:t>
      </w:r>
      <w:proofErr w:type="gramStart"/>
      <w:r w:rsidRPr="00704918">
        <w:rPr>
          <w:sz w:val="28"/>
          <w:szCs w:val="28"/>
        </w:rPr>
        <w:t>Для осуществления контроля за исполнением муниципальной функции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исполнения муниципальной функции, а также заявления и жалобы с сообщением о нарушении ответственными лицами, исполняющими муниципальную функцию, требований настоящего Регламента, законодательных и иных нормативных правовых актов.</w:t>
      </w:r>
      <w:proofErr w:type="gramEnd"/>
    </w:p>
    <w:p w:rsidR="001964D3" w:rsidRPr="00704918" w:rsidRDefault="001964D3" w:rsidP="001964D3">
      <w:pPr>
        <w:pStyle w:val="ConsPlusTitle"/>
        <w:jc w:val="both"/>
        <w:outlineLvl w:val="1"/>
        <w:rPr>
          <w:b w:val="0"/>
          <w:sz w:val="28"/>
          <w:szCs w:val="28"/>
        </w:rPr>
      </w:pPr>
    </w:p>
    <w:p w:rsidR="00704918" w:rsidRPr="00704918" w:rsidRDefault="001964D3" w:rsidP="00704918">
      <w:pPr>
        <w:pStyle w:val="ConsPlusTitle"/>
        <w:numPr>
          <w:ilvl w:val="0"/>
          <w:numId w:val="8"/>
        </w:numPr>
        <w:jc w:val="both"/>
        <w:outlineLvl w:val="1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 Раздел </w:t>
      </w:r>
      <w:r w:rsidR="00704918" w:rsidRPr="00704918">
        <w:rPr>
          <w:b w:val="0"/>
          <w:sz w:val="28"/>
          <w:szCs w:val="28"/>
        </w:rPr>
        <w:t xml:space="preserve"> </w:t>
      </w:r>
      <w:r w:rsidRPr="00704918">
        <w:rPr>
          <w:b w:val="0"/>
          <w:sz w:val="28"/>
          <w:szCs w:val="28"/>
        </w:rPr>
        <w:t xml:space="preserve">5 </w:t>
      </w:r>
      <w:r w:rsidR="00704918" w:rsidRPr="00704918">
        <w:rPr>
          <w:b w:val="0"/>
          <w:sz w:val="28"/>
          <w:szCs w:val="28"/>
        </w:rPr>
        <w:t>Досудебный (внесудебный) порядок обжалования</w:t>
      </w:r>
    </w:p>
    <w:p w:rsidR="00704918" w:rsidRPr="00704918" w:rsidRDefault="00704918" w:rsidP="00704918">
      <w:pPr>
        <w:pStyle w:val="ConsPlusTitle"/>
        <w:jc w:val="both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решений и действий (бездействия) органа, исполняющего муниципальную функцию, а также их должностных лиц.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изложить в новой редакции: </w:t>
      </w:r>
    </w:p>
    <w:p w:rsidR="00704918" w:rsidRPr="00704918" w:rsidRDefault="00704918" w:rsidP="00704918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>«</w:t>
      </w:r>
      <w:r w:rsidRPr="00704918">
        <w:rPr>
          <w:b w:val="0"/>
          <w:sz w:val="28"/>
          <w:szCs w:val="28"/>
        </w:rPr>
        <w:t>5. Досудебный (внесудебный) порядок обжалования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решений и действий (бездействия) органа, исполняющего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муниципальную функцию, а также их должностных лиц.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Информация для заинтересованных лиц об их праве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на досудебное (внесудебное) обжалование действий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(бездействия) и решений, принятых (осуществляемых)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в ходе исполнения муниципальной функции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5.1. Заинтересованные лица вправе обжаловать действия (бездействие) Администрации, их должностных лиц и решений, принятых (осуществляемых) ими в ходе исполнения муниципальной функции, в досудебном (внесудебном) порядке.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Предмет досудебного (внесудебного) обжалования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5.2. Предметом досудебного (внесудебного) обжалования являются решения и действия (бездействие) Администрации, его должностных лиц.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Исчерпывающий перечень оснований для приостановления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рассмотрения жалобы и случаев, в которых ответ на жалобу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не дается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5.3. В случае</w:t>
      </w:r>
      <w:proofErr w:type="gramStart"/>
      <w:r w:rsidRPr="00704918">
        <w:rPr>
          <w:sz w:val="28"/>
          <w:szCs w:val="28"/>
        </w:rPr>
        <w:t>,</w:t>
      </w:r>
      <w:proofErr w:type="gramEnd"/>
      <w:r w:rsidRPr="00704918">
        <w:rPr>
          <w:sz w:val="28"/>
          <w:szCs w:val="28"/>
        </w:rPr>
        <w:t xml:space="preserve"> если в жалобе не указаны фамилия гражданина, направившего жалобу, почтовый адрес (адрес электронной почты), по которому должен быть направлен ответ, ответ на жалобу не дается.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5.4.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5.5. Должностные лица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5.6. В случае</w:t>
      </w:r>
      <w:proofErr w:type="gramStart"/>
      <w:r w:rsidRPr="00704918">
        <w:rPr>
          <w:sz w:val="28"/>
          <w:szCs w:val="28"/>
        </w:rPr>
        <w:t>,</w:t>
      </w:r>
      <w:proofErr w:type="gramEnd"/>
      <w:r w:rsidRPr="00704918">
        <w:rPr>
          <w:sz w:val="28"/>
          <w:szCs w:val="28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5.7. В случае</w:t>
      </w:r>
      <w:proofErr w:type="gramStart"/>
      <w:r w:rsidRPr="00704918">
        <w:rPr>
          <w:sz w:val="28"/>
          <w:szCs w:val="28"/>
        </w:rPr>
        <w:t>,</w:t>
      </w:r>
      <w:proofErr w:type="gramEnd"/>
      <w:r w:rsidRPr="00704918">
        <w:rPr>
          <w:sz w:val="28"/>
          <w:szCs w:val="28"/>
        </w:rPr>
        <w:t xml:space="preserve"> если в письменной жалобе заявителя содержится вопрос, на который ему неоднократно (два и более раз)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(заместитель главы) Администрации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жалобу.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5.9. Если ответ по существу поставленного в жалобе вопроса не может быть дан без разглашения сведений, составляющих муниципальную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Основания для начала процедуры досудебного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(внесудебного) обжалования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5.10. Основанием для начала процедуры досудебного (внесудебного) обжалования является обращение (жалоба), направленная в Администрацию.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5.11. Заявители имеют право направить жалобу в письменной форме или </w:t>
      </w:r>
      <w:r w:rsidRPr="00704918">
        <w:rPr>
          <w:sz w:val="28"/>
          <w:szCs w:val="28"/>
        </w:rPr>
        <w:lastRenderedPageBreak/>
        <w:t>в форме электронного документа.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муниципальной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5.12. </w:t>
      </w:r>
      <w:proofErr w:type="gramStart"/>
      <w:r w:rsidRPr="00704918">
        <w:rPr>
          <w:sz w:val="28"/>
          <w:szCs w:val="28"/>
        </w:rPr>
        <w:t>Заявитель в письменной жалобе указывает либо наименование органа, в который направлена жалоба, либо фамилию, имя, отчество (последнее - при наличии) соответствующего должностного лица, либо должность соответствующего лица, а также наименование юридического лица, подающего жалобу, адрес его местонахождения, контактный телефон, либо фамилию, имя, отчество (последнее - при наличии) (в случае подачи жалобы от имени физического лица), почтовый адрес, по которому должен быть направлен</w:t>
      </w:r>
      <w:proofErr w:type="gramEnd"/>
      <w:r w:rsidRPr="00704918">
        <w:rPr>
          <w:sz w:val="28"/>
          <w:szCs w:val="28"/>
        </w:rPr>
        <w:t xml:space="preserve"> ответ на жалобу, излагает суть жалобы, ставит личную подпись и дату. В подтверждение своих доводов заявитель вправе приложить к жалобе документы и материалы либо их копии.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5.13. </w:t>
      </w:r>
      <w:proofErr w:type="gramStart"/>
      <w:r w:rsidRPr="00704918">
        <w:rPr>
          <w:sz w:val="28"/>
          <w:szCs w:val="28"/>
        </w:rPr>
        <w:t>В жалобе, поступившей в Администрацию в форме электронного документа, заявитель указывает наименование юридического лица, подающего жалобу, адрес его местонахождения, контактный телефон либо свои фамилию, имя, отчество (последнее - при наличии) (в случае подачи жалобы от имени физического лица),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</w:t>
      </w:r>
      <w:proofErr w:type="gramEnd"/>
      <w:r w:rsidRPr="00704918">
        <w:rPr>
          <w:sz w:val="28"/>
          <w:szCs w:val="28"/>
        </w:rPr>
        <w:t>. Заявитель вправе приложить к такой жалобе необходимые документы и материалы в электронной форме.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5.14. При рассмотрении жалобы глава Администрации исследует: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документы, представленные заявителем;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объяснения, представленные должностным лицом;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результаты проверок.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Права заинтересованных лиц на получение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информации и документов, необходимых для обоснования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и рассмотрения жалобы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5.15. Лица, заинтересованные в получении информации и документов, необходимых для обоснования и рассмотрения жалобы, вправе получать информацию по следующим вопросам: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о входящем номере, под которым зарегистрирована в системе делопроизводства жалоба;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о нормативных правовых актах, на основании которых Администрация исполняет муниципальную функцию;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о месте размещения в информационно-телекоммуникационной сети «Интернет» на официальном сайте Администрации справочных материалов по вопросам исполнения муниципальной функции.</w:t>
      </w: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lastRenderedPageBreak/>
        <w:t>Органы муниципальной власти и должностные лица,</w:t>
      </w:r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которым может быть направлена жалоба заявителя в </w:t>
      </w:r>
      <w:proofErr w:type="gramStart"/>
      <w:r w:rsidRPr="00704918">
        <w:rPr>
          <w:b w:val="0"/>
          <w:sz w:val="28"/>
          <w:szCs w:val="28"/>
        </w:rPr>
        <w:t>досудебном</w:t>
      </w:r>
      <w:proofErr w:type="gramEnd"/>
    </w:p>
    <w:p w:rsidR="00704918" w:rsidRPr="00704918" w:rsidRDefault="00704918" w:rsidP="00704918">
      <w:pPr>
        <w:pStyle w:val="ConsPlusTitle"/>
        <w:jc w:val="center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 xml:space="preserve">(внесудебном) </w:t>
      </w:r>
      <w:proofErr w:type="gramStart"/>
      <w:r w:rsidRPr="00704918">
        <w:rPr>
          <w:b w:val="0"/>
          <w:sz w:val="28"/>
          <w:szCs w:val="28"/>
        </w:rPr>
        <w:t>порядке</w:t>
      </w:r>
      <w:proofErr w:type="gramEnd"/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5.16. В досудебном (внесудебном) порядке могут обжаловаться действия (бездействие) и решения должностных лиц: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Администрации - руководителю Администрации,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территориальных органов.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Сроки рассмотрения жалобы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5.17. Поступившая жалоба рассматривается Администрацией в течение 30 дней со дня регистрации.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5.18. Срок рассмотрения жалобы может быть продлен в случае принятия главой Администрации решения о необходимости проведения проверки по жалобе, запроса дополнительной информации, но не более чем на 30 дней.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5.19. Решение о продлении срока рассмотрения жалобы сообщается заявителю в письменном виде с указанием причин продления.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704918">
        <w:rPr>
          <w:b w:val="0"/>
          <w:sz w:val="28"/>
          <w:szCs w:val="28"/>
        </w:rPr>
        <w:t>Результат досудебного (внесудебного) обжалования</w:t>
      </w:r>
    </w:p>
    <w:p w:rsidR="00704918" w:rsidRPr="00704918" w:rsidRDefault="00704918" w:rsidP="00704918">
      <w:pPr>
        <w:pStyle w:val="ConsPlusNormal"/>
        <w:jc w:val="both"/>
        <w:rPr>
          <w:sz w:val="28"/>
          <w:szCs w:val="28"/>
        </w:rPr>
      </w:pP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5.20. Решение по жалобе на решение, действие (бездействие) должностного лица Администрации принимает глава Администрации.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5.21. По результатам рассмотрения жалобы на решение, действие (бездействие) Администрации, его должностного лица глава принимает одно из следующих решений: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признать действия (бездействие) Администрации, его должностного лица соответствующими настоящему Регламенту и отказать в удовлетворении жалобы;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признать действия (бездействие) Администрации, его должностного лица не соответствующими настоящему Регламенту полностью или в части и удовлетворить жалобу полностью или в части.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5.22. Решение главы Администрации оформляется в письменной форме.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704918" w:rsidRPr="00704918" w:rsidRDefault="00704918" w:rsidP="00704918">
      <w:pPr>
        <w:pStyle w:val="ConsPlusNormal"/>
        <w:ind w:firstLine="540"/>
        <w:jc w:val="both"/>
        <w:rPr>
          <w:sz w:val="28"/>
          <w:szCs w:val="28"/>
        </w:rPr>
      </w:pPr>
      <w:r w:rsidRPr="00704918">
        <w:rPr>
          <w:sz w:val="28"/>
          <w:szCs w:val="28"/>
        </w:rPr>
        <w:t xml:space="preserve">5.23. Юридическое лицо, индивидуальный предприниматель вправе обжаловать решения, принятые в ходе исполнения муниципальной функции, действия или бездействие должностных лиц Администрации в соответствии с законодательством Российской Федерации. </w:t>
      </w:r>
    </w:p>
    <w:p w:rsidR="00704918" w:rsidRPr="005D6C8B" w:rsidRDefault="00704918" w:rsidP="00704918">
      <w:pPr>
        <w:rPr>
          <w:rFonts w:ascii="Arial" w:hAnsi="Arial" w:cs="Arial"/>
          <w:color w:val="FF0000"/>
          <w:sz w:val="28"/>
          <w:szCs w:val="28"/>
        </w:rPr>
      </w:pPr>
      <w:r w:rsidRPr="005D6C8B">
        <w:rPr>
          <w:color w:val="FF0000"/>
          <w:sz w:val="28"/>
          <w:szCs w:val="28"/>
        </w:rPr>
        <w:br w:type="page"/>
      </w:r>
    </w:p>
    <w:p w:rsidR="00704918" w:rsidRPr="005D6C8B" w:rsidRDefault="00704918" w:rsidP="00704918">
      <w:pPr>
        <w:pStyle w:val="ConsPlusTitle"/>
        <w:jc w:val="both"/>
        <w:rPr>
          <w:b w:val="0"/>
          <w:color w:val="FF0000"/>
          <w:sz w:val="28"/>
          <w:szCs w:val="28"/>
        </w:rPr>
      </w:pPr>
    </w:p>
    <w:p w:rsidR="00722424" w:rsidRPr="00722424" w:rsidRDefault="00722424" w:rsidP="0072242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2424">
        <w:rPr>
          <w:sz w:val="28"/>
          <w:szCs w:val="28"/>
        </w:rPr>
        <w:t xml:space="preserve">Настоящее постановление подлежит опубликованию (обнародованию) в установленном порядке и размещению на сайте Администрации </w:t>
      </w:r>
      <w:proofErr w:type="spellStart"/>
      <w:r w:rsidRPr="00722424">
        <w:rPr>
          <w:sz w:val="28"/>
          <w:szCs w:val="28"/>
        </w:rPr>
        <w:t>Высокоярского</w:t>
      </w:r>
      <w:proofErr w:type="spellEnd"/>
      <w:r w:rsidRPr="00722424">
        <w:rPr>
          <w:sz w:val="28"/>
          <w:szCs w:val="28"/>
        </w:rPr>
        <w:t xml:space="preserve"> сельского поселения.</w:t>
      </w:r>
    </w:p>
    <w:p w:rsidR="00F60C57" w:rsidRPr="00704918" w:rsidRDefault="00704918" w:rsidP="00704918">
      <w:pPr>
        <w:pStyle w:val="a4"/>
        <w:numPr>
          <w:ilvl w:val="0"/>
          <w:numId w:val="4"/>
        </w:numPr>
        <w:jc w:val="both"/>
        <w:rPr>
          <w:sz w:val="28"/>
        </w:rPr>
      </w:pPr>
      <w:proofErr w:type="gramStart"/>
      <w:r w:rsidRPr="00704918">
        <w:rPr>
          <w:sz w:val="28"/>
        </w:rPr>
        <w:t>Ко</w:t>
      </w:r>
      <w:r w:rsidR="00DA3692" w:rsidRPr="00704918">
        <w:rPr>
          <w:sz w:val="28"/>
        </w:rPr>
        <w:t>нтроль за</w:t>
      </w:r>
      <w:proofErr w:type="gramEnd"/>
      <w:r w:rsidR="00DA3692" w:rsidRPr="00704918">
        <w:rPr>
          <w:sz w:val="28"/>
        </w:rPr>
        <w:t xml:space="preserve"> исполнением настоящего постановления оставляю за собой.</w:t>
      </w:r>
    </w:p>
    <w:p w:rsidR="00E32987" w:rsidRPr="00E32987" w:rsidRDefault="00E32987" w:rsidP="00E32987">
      <w:pPr>
        <w:pStyle w:val="ConsPlusNormal"/>
        <w:ind w:firstLine="540"/>
        <w:jc w:val="both"/>
        <w:rPr>
          <w:sz w:val="32"/>
          <w:szCs w:val="32"/>
        </w:rPr>
      </w:pPr>
    </w:p>
    <w:p w:rsidR="000853DD" w:rsidRPr="006142EE" w:rsidRDefault="000853DD" w:rsidP="00D65E65">
      <w:pPr>
        <w:pStyle w:val="ConsPlusNormal"/>
        <w:jc w:val="both"/>
        <w:rPr>
          <w:sz w:val="28"/>
        </w:rPr>
      </w:pPr>
    </w:p>
    <w:p w:rsidR="00350FCB" w:rsidRDefault="00704918" w:rsidP="00E32987">
      <w:pPr>
        <w:pStyle w:val="ConsPlusNormal"/>
        <w:jc w:val="both"/>
        <w:rPr>
          <w:sz w:val="28"/>
        </w:rPr>
      </w:pPr>
      <w:r>
        <w:rPr>
          <w:sz w:val="28"/>
        </w:rPr>
        <w:t>Глава</w:t>
      </w:r>
      <w:r w:rsidR="00D65E65" w:rsidRPr="006142EE">
        <w:rPr>
          <w:sz w:val="28"/>
        </w:rPr>
        <w:t xml:space="preserve"> </w:t>
      </w:r>
      <w:proofErr w:type="spellStart"/>
      <w:r w:rsidR="00D65E65" w:rsidRPr="006142EE">
        <w:rPr>
          <w:sz w:val="28"/>
        </w:rPr>
        <w:t>Высокоярского</w:t>
      </w:r>
      <w:proofErr w:type="spellEnd"/>
    </w:p>
    <w:p w:rsidR="000F5F16" w:rsidRPr="00350FCB" w:rsidRDefault="00D65E65" w:rsidP="00E32987">
      <w:pPr>
        <w:pStyle w:val="ConsPlusNormal"/>
        <w:jc w:val="both"/>
        <w:rPr>
          <w:sz w:val="28"/>
        </w:rPr>
      </w:pPr>
      <w:r w:rsidRPr="006142EE">
        <w:rPr>
          <w:sz w:val="28"/>
        </w:rPr>
        <w:t xml:space="preserve">сельского поселения                  </w:t>
      </w:r>
      <w:r w:rsidR="006142EE" w:rsidRPr="006142EE">
        <w:rPr>
          <w:sz w:val="28"/>
        </w:rPr>
        <w:t xml:space="preserve">                        </w:t>
      </w:r>
      <w:r w:rsidRPr="006142EE">
        <w:rPr>
          <w:sz w:val="28"/>
        </w:rPr>
        <w:t xml:space="preserve">        </w:t>
      </w:r>
      <w:r w:rsidR="00704918">
        <w:rPr>
          <w:sz w:val="28"/>
        </w:rPr>
        <w:t xml:space="preserve">Галица Д.В. </w:t>
      </w:r>
    </w:p>
    <w:p w:rsidR="00B6304C" w:rsidRDefault="00B6304C">
      <w:pPr>
        <w:pStyle w:val="ConsPlusNormal"/>
        <w:jc w:val="right"/>
        <w:rPr>
          <w:sz w:val="20"/>
        </w:rPr>
      </w:pPr>
    </w:p>
    <w:sectPr w:rsidR="00B6304C" w:rsidSect="000853D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B11"/>
    <w:multiLevelType w:val="hybridMultilevel"/>
    <w:tmpl w:val="98683C94"/>
    <w:lvl w:ilvl="0" w:tplc="6A0EF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CA5CC2"/>
    <w:multiLevelType w:val="hybridMultilevel"/>
    <w:tmpl w:val="ECF2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3CE1"/>
    <w:multiLevelType w:val="hybridMultilevel"/>
    <w:tmpl w:val="D5D6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026B"/>
    <w:multiLevelType w:val="hybridMultilevel"/>
    <w:tmpl w:val="328A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38A8"/>
    <w:multiLevelType w:val="hybridMultilevel"/>
    <w:tmpl w:val="117E8FFE"/>
    <w:lvl w:ilvl="0" w:tplc="3F7A77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4EFE"/>
    <w:multiLevelType w:val="hybridMultilevel"/>
    <w:tmpl w:val="E3001AD8"/>
    <w:lvl w:ilvl="0" w:tplc="E8B29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A54245"/>
    <w:multiLevelType w:val="hybridMultilevel"/>
    <w:tmpl w:val="950692F0"/>
    <w:lvl w:ilvl="0" w:tplc="24CE8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07783"/>
    <w:multiLevelType w:val="hybridMultilevel"/>
    <w:tmpl w:val="34C02D92"/>
    <w:lvl w:ilvl="0" w:tplc="6340FEF8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54D47"/>
    <w:rsid w:val="000718E9"/>
    <w:rsid w:val="000853DD"/>
    <w:rsid w:val="000D30B5"/>
    <w:rsid w:val="000F5F16"/>
    <w:rsid w:val="001250B7"/>
    <w:rsid w:val="00125FAA"/>
    <w:rsid w:val="00161811"/>
    <w:rsid w:val="00185621"/>
    <w:rsid w:val="001964D3"/>
    <w:rsid w:val="001A0451"/>
    <w:rsid w:val="001B15D3"/>
    <w:rsid w:val="00205B15"/>
    <w:rsid w:val="002A2253"/>
    <w:rsid w:val="002D45FD"/>
    <w:rsid w:val="002E078B"/>
    <w:rsid w:val="003054A0"/>
    <w:rsid w:val="00350FCB"/>
    <w:rsid w:val="00354D47"/>
    <w:rsid w:val="00447D14"/>
    <w:rsid w:val="004A3ED6"/>
    <w:rsid w:val="004A4AF7"/>
    <w:rsid w:val="004B136E"/>
    <w:rsid w:val="004C17D0"/>
    <w:rsid w:val="00546782"/>
    <w:rsid w:val="00561FF0"/>
    <w:rsid w:val="00572284"/>
    <w:rsid w:val="006142EE"/>
    <w:rsid w:val="0065291F"/>
    <w:rsid w:val="00684F41"/>
    <w:rsid w:val="00695BFC"/>
    <w:rsid w:val="006C45E1"/>
    <w:rsid w:val="006F7F0B"/>
    <w:rsid w:val="00704918"/>
    <w:rsid w:val="007072EC"/>
    <w:rsid w:val="007168A1"/>
    <w:rsid w:val="00722424"/>
    <w:rsid w:val="00730B43"/>
    <w:rsid w:val="00762A9A"/>
    <w:rsid w:val="007F196E"/>
    <w:rsid w:val="008766EA"/>
    <w:rsid w:val="008C0948"/>
    <w:rsid w:val="008C6CFE"/>
    <w:rsid w:val="00923DCC"/>
    <w:rsid w:val="0099702F"/>
    <w:rsid w:val="009B7C44"/>
    <w:rsid w:val="00A420F7"/>
    <w:rsid w:val="00B6304C"/>
    <w:rsid w:val="00BA1254"/>
    <w:rsid w:val="00BA5470"/>
    <w:rsid w:val="00BB0B3A"/>
    <w:rsid w:val="00C47BDF"/>
    <w:rsid w:val="00C91D6C"/>
    <w:rsid w:val="00CF3DDC"/>
    <w:rsid w:val="00D136B2"/>
    <w:rsid w:val="00D65E65"/>
    <w:rsid w:val="00DA3692"/>
    <w:rsid w:val="00E32987"/>
    <w:rsid w:val="00E40928"/>
    <w:rsid w:val="00E85AC3"/>
    <w:rsid w:val="00F20412"/>
    <w:rsid w:val="00F60C57"/>
    <w:rsid w:val="00F6677A"/>
    <w:rsid w:val="00FD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4D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54D4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572284"/>
    <w:pPr>
      <w:spacing w:after="223"/>
    </w:pPr>
  </w:style>
  <w:style w:type="paragraph" w:styleId="a4">
    <w:name w:val="List Paragraph"/>
    <w:basedOn w:val="a"/>
    <w:uiPriority w:val="34"/>
    <w:qFormat/>
    <w:rsid w:val="002D4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5F1C-5053-4997-B29F-46F4EBA6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Админстрация</Company>
  <LinksUpToDate>false</LinksUpToDate>
  <CharactersWithSpaces>41735</CharactersWithSpaces>
  <SharedDoc>false</SharedDoc>
  <HLinks>
    <vt:vector size="144" baseType="variant"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8323175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1769554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1769554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8323175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consultantplus://offline/ref=1B64D857C4E4F10D0344A00524CDE9C4098E4EBB9CAA25BAC787DD16D6AE9489I8k3E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  <vt:variant>
        <vt:i4>1441874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consultantplus://offline/ref=1B64D857C4E4F10D0344A01327A1B7C00A8D17B390F87BEEC98D88I4kEE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consultantplus://offline/ref=1B64D857C4E4F10D0344A01327A1B7C0008111B09FA571E690818A49I8k6E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Парбиг</dc:creator>
  <cp:lastModifiedBy>Десяткова Татьяна</cp:lastModifiedBy>
  <cp:revision>5</cp:revision>
  <cp:lastPrinted>2019-02-19T03:20:00Z</cp:lastPrinted>
  <dcterms:created xsi:type="dcterms:W3CDTF">2019-03-01T09:56:00Z</dcterms:created>
  <dcterms:modified xsi:type="dcterms:W3CDTF">2019-03-01T10:42:00Z</dcterms:modified>
</cp:coreProperties>
</file>