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63" w:rsidRPr="006F7063" w:rsidRDefault="006F7063" w:rsidP="006F7063">
      <w:r>
        <w:t xml:space="preserve">                                                                                                </w:t>
      </w:r>
      <w:r w:rsidRPr="006F7063">
        <w:t>УТВЕРЖДАЮ</w:t>
      </w:r>
    </w:p>
    <w:p w:rsidR="006F7063" w:rsidRPr="006F7063" w:rsidRDefault="006F7063" w:rsidP="006F7063">
      <w:r>
        <w:t xml:space="preserve">                                                                                               </w:t>
      </w:r>
      <w:r w:rsidRPr="006F7063">
        <w:t xml:space="preserve">Председатель </w:t>
      </w:r>
      <w:proofErr w:type="spellStart"/>
      <w:r w:rsidRPr="006F7063">
        <w:t>эвакоприёмной</w:t>
      </w:r>
      <w:proofErr w:type="spellEnd"/>
      <w:r w:rsidRPr="006F7063">
        <w:t xml:space="preserve"> комиссии </w:t>
      </w:r>
    </w:p>
    <w:p w:rsidR="006F7063" w:rsidRPr="006F7063" w:rsidRDefault="006F7063" w:rsidP="006F7063">
      <w:r>
        <w:t xml:space="preserve">                                                                                              </w:t>
      </w:r>
      <w:r w:rsidRPr="006F7063">
        <w:t xml:space="preserve">____________С.С. </w:t>
      </w:r>
      <w:proofErr w:type="spellStart"/>
      <w:r w:rsidRPr="006F7063">
        <w:t>Брунгард</w:t>
      </w:r>
      <w:proofErr w:type="spellEnd"/>
      <w:r w:rsidRPr="006F7063">
        <w:t xml:space="preserve"> </w:t>
      </w:r>
    </w:p>
    <w:p w:rsidR="006F7063" w:rsidRPr="006F7063" w:rsidRDefault="006F7063" w:rsidP="006F7063">
      <w:r>
        <w:t xml:space="preserve">                                                                                             </w:t>
      </w:r>
      <w:r w:rsidRPr="006F7063">
        <w:t>«____»________ 20____г.</w:t>
      </w:r>
      <w:r w:rsidR="008543AF">
        <w:t xml:space="preserve">   </w:t>
      </w:r>
    </w:p>
    <w:p w:rsidR="008543AF" w:rsidRPr="008543AF" w:rsidRDefault="008543AF" w:rsidP="008543AF">
      <w:pPr>
        <w:rPr>
          <w:b/>
        </w:rPr>
      </w:pPr>
      <w:r>
        <w:rPr>
          <w:b/>
        </w:rPr>
        <w:t xml:space="preserve">                                  </w:t>
      </w:r>
      <w:r w:rsidRPr="008543AF">
        <w:rPr>
          <w:b/>
        </w:rPr>
        <w:t xml:space="preserve">ПЛАН РАБОТЫ ПРИЁМНОГО ЭВАКУАЦИОННОГО ПУНКТА </w:t>
      </w:r>
    </w:p>
    <w:p w:rsidR="008543AF" w:rsidRPr="008543AF" w:rsidRDefault="008543AF" w:rsidP="008543AF">
      <w:pPr>
        <w:rPr>
          <w:b/>
        </w:rPr>
      </w:pPr>
      <w:r>
        <w:rPr>
          <w:b/>
        </w:rPr>
        <w:t xml:space="preserve">                                        </w:t>
      </w:r>
      <w:r w:rsidRPr="008543AF">
        <w:rPr>
          <w:b/>
        </w:rPr>
        <w:t>( ПЭП) ВЫСОКОЯРСКОГО СЕЛЬСКОГО ПОСЕЛЕНИЯ</w:t>
      </w:r>
    </w:p>
    <w:p w:rsidR="008543AF" w:rsidRPr="008543AF" w:rsidRDefault="008543AF" w:rsidP="008543AF">
      <w:r>
        <w:rPr>
          <w:b/>
        </w:rPr>
        <w:t xml:space="preserve">                                                                    </w:t>
      </w:r>
      <w:r w:rsidRPr="008543AF">
        <w:rPr>
          <w:b/>
        </w:rPr>
        <w:t>на 20</w:t>
      </w:r>
      <w:r>
        <w:rPr>
          <w:b/>
        </w:rPr>
        <w:t>12</w:t>
      </w:r>
      <w:r w:rsidRPr="008543AF">
        <w:rPr>
          <w:b/>
        </w:rPr>
        <w:t>год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1701"/>
        <w:gridCol w:w="1418"/>
        <w:gridCol w:w="1276"/>
      </w:tblGrid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№№</w:t>
            </w:r>
          </w:p>
          <w:p w:rsidR="008543AF" w:rsidRPr="008543AF" w:rsidRDefault="008543AF" w:rsidP="008543AF">
            <w:proofErr w:type="gramStart"/>
            <w:r w:rsidRPr="008543AF">
              <w:t>п</w:t>
            </w:r>
            <w:proofErr w:type="gramEnd"/>
            <w:r w:rsidRPr="008543AF">
              <w:t>/п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Содержание  задания</w:t>
            </w:r>
          </w:p>
        </w:tc>
        <w:tc>
          <w:tcPr>
            <w:tcW w:w="1134" w:type="dxa"/>
          </w:tcPr>
          <w:p w:rsidR="008543AF" w:rsidRPr="008543AF" w:rsidRDefault="008543AF" w:rsidP="008543AF">
            <w:r w:rsidRPr="008543AF">
              <w:t>Сроки</w:t>
            </w:r>
          </w:p>
          <w:p w:rsidR="008543AF" w:rsidRPr="008543AF" w:rsidRDefault="008543AF" w:rsidP="008543AF">
            <w:r w:rsidRPr="008543AF">
              <w:t>исполнения</w:t>
            </w:r>
          </w:p>
        </w:tc>
        <w:tc>
          <w:tcPr>
            <w:tcW w:w="1701" w:type="dxa"/>
          </w:tcPr>
          <w:p w:rsidR="008543AF" w:rsidRPr="008543AF" w:rsidRDefault="008543AF" w:rsidP="008543AF">
            <w:r w:rsidRPr="008543AF">
              <w:t>Исполни-</w:t>
            </w:r>
          </w:p>
          <w:p w:rsidR="008543AF" w:rsidRPr="008543AF" w:rsidRDefault="008543AF" w:rsidP="008543AF">
            <w:proofErr w:type="spellStart"/>
            <w:r w:rsidRPr="008543AF">
              <w:t>тели</w:t>
            </w:r>
            <w:proofErr w:type="spellEnd"/>
          </w:p>
        </w:tc>
        <w:tc>
          <w:tcPr>
            <w:tcW w:w="1418" w:type="dxa"/>
          </w:tcPr>
          <w:p w:rsidR="008543AF" w:rsidRPr="008543AF" w:rsidRDefault="008543AF" w:rsidP="008543AF">
            <w:r w:rsidRPr="008543AF">
              <w:t xml:space="preserve">Кто </w:t>
            </w:r>
            <w:proofErr w:type="gramStart"/>
            <w:r w:rsidRPr="008543AF">
              <w:t>при</w:t>
            </w:r>
            <w:proofErr w:type="gramEnd"/>
            <w:r w:rsidRPr="008543AF">
              <w:t>-</w:t>
            </w:r>
          </w:p>
          <w:p w:rsidR="008543AF" w:rsidRPr="008543AF" w:rsidRDefault="008543AF" w:rsidP="008543AF">
            <w:proofErr w:type="spellStart"/>
            <w:r w:rsidRPr="008543AF">
              <w:t>влекается</w:t>
            </w:r>
            <w:proofErr w:type="spellEnd"/>
          </w:p>
        </w:tc>
        <w:tc>
          <w:tcPr>
            <w:tcW w:w="1276" w:type="dxa"/>
          </w:tcPr>
          <w:p w:rsidR="008543AF" w:rsidRPr="008543AF" w:rsidRDefault="008543AF" w:rsidP="008543AF">
            <w:r w:rsidRPr="008543AF">
              <w:t xml:space="preserve">Отметка об </w:t>
            </w:r>
            <w:proofErr w:type="spellStart"/>
            <w:r w:rsidRPr="008543AF">
              <w:t>исполн</w:t>
            </w:r>
            <w:proofErr w:type="spellEnd"/>
            <w:r w:rsidRPr="008543AF">
              <w:t>.</w:t>
            </w:r>
          </w:p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1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2</w:t>
            </w:r>
          </w:p>
        </w:tc>
        <w:tc>
          <w:tcPr>
            <w:tcW w:w="1134" w:type="dxa"/>
          </w:tcPr>
          <w:p w:rsidR="008543AF" w:rsidRPr="008543AF" w:rsidRDefault="008543AF" w:rsidP="008543AF">
            <w:r w:rsidRPr="008543AF">
              <w:t>3</w:t>
            </w:r>
          </w:p>
        </w:tc>
        <w:tc>
          <w:tcPr>
            <w:tcW w:w="1701" w:type="dxa"/>
          </w:tcPr>
          <w:p w:rsidR="008543AF" w:rsidRPr="008543AF" w:rsidRDefault="008543AF" w:rsidP="008543AF">
            <w:r w:rsidRPr="008543AF">
              <w:t>4</w:t>
            </w:r>
          </w:p>
        </w:tc>
        <w:tc>
          <w:tcPr>
            <w:tcW w:w="1418" w:type="dxa"/>
          </w:tcPr>
          <w:p w:rsidR="008543AF" w:rsidRPr="008543AF" w:rsidRDefault="008543AF" w:rsidP="008543AF">
            <w:r w:rsidRPr="008543AF">
              <w:t>5</w:t>
            </w:r>
          </w:p>
        </w:tc>
        <w:tc>
          <w:tcPr>
            <w:tcW w:w="1276" w:type="dxa"/>
          </w:tcPr>
          <w:p w:rsidR="008543AF" w:rsidRPr="008543AF" w:rsidRDefault="008543AF" w:rsidP="008543AF">
            <w:r w:rsidRPr="008543AF">
              <w:t>6</w:t>
            </w:r>
          </w:p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1.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Подведение итогов работы</w:t>
            </w:r>
          </w:p>
          <w:p w:rsidR="008543AF" w:rsidRPr="008543AF" w:rsidRDefault="008543AF" w:rsidP="008543AF">
            <w:r w:rsidRPr="008543AF">
              <w:t>ПЭП за 20</w:t>
            </w:r>
            <w:r>
              <w:t>11</w:t>
            </w:r>
            <w:r w:rsidRPr="008543AF">
              <w:t xml:space="preserve"> год.</w:t>
            </w:r>
          </w:p>
          <w:p w:rsidR="008543AF" w:rsidRPr="008543AF" w:rsidRDefault="008543AF" w:rsidP="008543AF">
            <w:r w:rsidRPr="008543AF">
              <w:t xml:space="preserve">Утверждение плана работы </w:t>
            </w:r>
          </w:p>
          <w:p w:rsidR="008543AF" w:rsidRPr="008543AF" w:rsidRDefault="008543AF" w:rsidP="008543AF">
            <w:r w:rsidRPr="008543AF">
              <w:t xml:space="preserve"> ПЭП на 20</w:t>
            </w:r>
            <w:r>
              <w:t>12</w:t>
            </w:r>
            <w:r w:rsidRPr="008543AF">
              <w:t>год.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Начальник</w:t>
            </w:r>
          </w:p>
          <w:p w:rsidR="008543AF" w:rsidRPr="008543AF" w:rsidRDefault="008543AF" w:rsidP="008543AF">
            <w:r w:rsidRPr="008543AF">
              <w:t>ПЭП</w:t>
            </w:r>
          </w:p>
        </w:tc>
        <w:tc>
          <w:tcPr>
            <w:tcW w:w="1418" w:type="dxa"/>
          </w:tcPr>
          <w:p w:rsidR="008543AF" w:rsidRPr="008543AF" w:rsidRDefault="008543AF" w:rsidP="008543AF">
            <w:r w:rsidRPr="008543AF">
              <w:t>Личный</w:t>
            </w:r>
          </w:p>
          <w:p w:rsidR="008543AF" w:rsidRPr="008543AF" w:rsidRDefault="008543AF" w:rsidP="008543AF">
            <w:r w:rsidRPr="008543AF">
              <w:t>состав</w:t>
            </w:r>
          </w:p>
          <w:p w:rsidR="008543AF" w:rsidRPr="008543AF" w:rsidRDefault="008543AF" w:rsidP="008543AF">
            <w:r w:rsidRPr="008543AF">
              <w:t>ПЭП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2.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 xml:space="preserve">Корректировка, отработка </w:t>
            </w:r>
          </w:p>
          <w:p w:rsidR="008543AF" w:rsidRPr="008543AF" w:rsidRDefault="008543AF" w:rsidP="008543AF">
            <w:r w:rsidRPr="008543AF">
              <w:t>документации  ПЭП,</w:t>
            </w:r>
          </w:p>
          <w:p w:rsidR="008543AF" w:rsidRPr="008543AF" w:rsidRDefault="008543AF" w:rsidP="008543AF">
            <w:r w:rsidRPr="008543AF">
              <w:t xml:space="preserve">согласование с </w:t>
            </w:r>
            <w:proofErr w:type="spellStart"/>
            <w:r w:rsidRPr="008543AF">
              <w:t>эвакоприемной</w:t>
            </w:r>
            <w:proofErr w:type="spellEnd"/>
            <w:r w:rsidRPr="008543AF">
              <w:t xml:space="preserve"> комиссией района.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Группа</w:t>
            </w:r>
          </w:p>
          <w:p w:rsidR="008543AF" w:rsidRPr="008543AF" w:rsidRDefault="008543AF" w:rsidP="008543AF">
            <w:r w:rsidRPr="008543AF">
              <w:t>руководства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t>-«»-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3.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Оповещение и сбор ПЭП.</w:t>
            </w:r>
          </w:p>
          <w:p w:rsidR="008543AF" w:rsidRPr="008543AF" w:rsidRDefault="008543AF" w:rsidP="008543AF">
            <w:r w:rsidRPr="008543AF">
              <w:t>Занятие с личным составом</w:t>
            </w:r>
          </w:p>
          <w:p w:rsidR="008543AF" w:rsidRPr="008543AF" w:rsidRDefault="008543AF" w:rsidP="008543AF">
            <w:r w:rsidRPr="008543AF">
              <w:t>по теме: «Организация и поря-</w:t>
            </w:r>
          </w:p>
          <w:p w:rsidR="008543AF" w:rsidRPr="008543AF" w:rsidRDefault="008543AF" w:rsidP="008543AF">
            <w:r w:rsidRPr="008543AF">
              <w:t xml:space="preserve">док проведения </w:t>
            </w:r>
            <w:proofErr w:type="spellStart"/>
            <w:r w:rsidRPr="008543AF">
              <w:t>эвакуацион</w:t>
            </w:r>
            <w:proofErr w:type="spellEnd"/>
            <w:r w:rsidRPr="008543AF">
              <w:t>-</w:t>
            </w:r>
          </w:p>
          <w:p w:rsidR="008543AF" w:rsidRPr="008543AF" w:rsidRDefault="008543AF" w:rsidP="008543AF">
            <w:proofErr w:type="spellStart"/>
            <w:r w:rsidRPr="008543AF">
              <w:t>ных</w:t>
            </w:r>
            <w:proofErr w:type="spellEnd"/>
            <w:r w:rsidRPr="008543AF">
              <w:t xml:space="preserve"> мероприятий в </w:t>
            </w:r>
            <w:proofErr w:type="gramStart"/>
            <w:r w:rsidRPr="008543AF">
              <w:t>особый</w:t>
            </w:r>
            <w:proofErr w:type="gramEnd"/>
            <w:r w:rsidRPr="008543AF">
              <w:t xml:space="preserve"> </w:t>
            </w:r>
          </w:p>
          <w:p w:rsidR="008543AF" w:rsidRPr="008543AF" w:rsidRDefault="008543AF" w:rsidP="008543AF">
            <w:r w:rsidRPr="008543AF">
              <w:t>период».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Группа</w:t>
            </w:r>
          </w:p>
          <w:p w:rsidR="008543AF" w:rsidRPr="008543AF" w:rsidRDefault="008543AF" w:rsidP="008543AF">
            <w:r w:rsidRPr="008543AF">
              <w:t>руководства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t>-«»-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4.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 xml:space="preserve">Изучение </w:t>
            </w:r>
            <w:proofErr w:type="gramStart"/>
            <w:r w:rsidRPr="008543AF">
              <w:t>функциональных</w:t>
            </w:r>
            <w:proofErr w:type="gramEnd"/>
          </w:p>
          <w:p w:rsidR="008543AF" w:rsidRPr="008543AF" w:rsidRDefault="008543AF" w:rsidP="008543AF">
            <w:r w:rsidRPr="008543AF">
              <w:t>обязанностей с личным составом</w:t>
            </w:r>
            <w:proofErr w:type="gramStart"/>
            <w:r w:rsidRPr="008543AF">
              <w:t xml:space="preserve"> .</w:t>
            </w:r>
            <w:proofErr w:type="gramEnd"/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 xml:space="preserve">Зам. </w:t>
            </w:r>
          </w:p>
          <w:p w:rsidR="008543AF" w:rsidRPr="008543AF" w:rsidRDefault="008543AF" w:rsidP="008543AF">
            <w:r w:rsidRPr="008543AF">
              <w:t>начальника</w:t>
            </w:r>
          </w:p>
          <w:p w:rsidR="008543AF" w:rsidRPr="008543AF" w:rsidRDefault="008543AF" w:rsidP="008543AF">
            <w:r w:rsidRPr="008543AF">
              <w:t>ПЭП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t>-«»-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5.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Проведение заседаний ПЭП</w:t>
            </w:r>
          </w:p>
          <w:p w:rsidR="008543AF" w:rsidRPr="008543AF" w:rsidRDefault="008543AF" w:rsidP="008543AF">
            <w:r w:rsidRPr="008543AF">
              <w:lastRenderedPageBreak/>
              <w:t xml:space="preserve"> по вопросам отработки</w:t>
            </w:r>
          </w:p>
          <w:p w:rsidR="008543AF" w:rsidRPr="008543AF" w:rsidRDefault="008543AF" w:rsidP="008543AF">
            <w:r w:rsidRPr="008543AF">
              <w:t xml:space="preserve">плана приёма и размещения </w:t>
            </w:r>
            <w:proofErr w:type="spellStart"/>
            <w:r w:rsidRPr="008543AF">
              <w:t>эваконаселения</w:t>
            </w:r>
            <w:proofErr w:type="spellEnd"/>
            <w:r w:rsidRPr="008543AF">
              <w:t xml:space="preserve"> в загородной зоне и его обеспечения в ходе </w:t>
            </w:r>
            <w:proofErr w:type="spellStart"/>
            <w:r w:rsidRPr="008543AF">
              <w:t>эвакомероприятий</w:t>
            </w:r>
            <w:proofErr w:type="spellEnd"/>
            <w:r w:rsidRPr="008543AF">
              <w:t>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Начальник</w:t>
            </w:r>
          </w:p>
          <w:p w:rsidR="008543AF" w:rsidRPr="008543AF" w:rsidRDefault="008543AF" w:rsidP="008543AF">
            <w:r w:rsidRPr="008543AF">
              <w:lastRenderedPageBreak/>
              <w:t>ПЭП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lastRenderedPageBreak/>
              <w:t>-«»-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lastRenderedPageBreak/>
              <w:t>6.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Обучение личного состава ПЭП, начальника ПЭП  в УМЦ ГО и ЧС ТО.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Начальник ПЭП,</w:t>
            </w:r>
          </w:p>
          <w:p w:rsidR="008543AF" w:rsidRPr="008543AF" w:rsidRDefault="008543AF" w:rsidP="008543AF">
            <w:r w:rsidRPr="008543AF">
              <w:t>заместитель</w:t>
            </w:r>
          </w:p>
          <w:p w:rsidR="008543AF" w:rsidRPr="008543AF" w:rsidRDefault="008543AF" w:rsidP="008543AF">
            <w:r w:rsidRPr="008543AF">
              <w:t>начальника ПЭП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t>-«»-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7.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>Планирование работы  ПЭП на 201</w:t>
            </w:r>
            <w:r>
              <w:t>3</w:t>
            </w:r>
            <w:r w:rsidRPr="008543AF">
              <w:t xml:space="preserve"> год.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proofErr w:type="spellStart"/>
            <w:r w:rsidRPr="008543AF">
              <w:t>Зам</w:t>
            </w:r>
            <w:proofErr w:type="gramStart"/>
            <w:r w:rsidRPr="008543AF">
              <w:t>.н</w:t>
            </w:r>
            <w:proofErr w:type="gramEnd"/>
            <w:r w:rsidRPr="008543AF">
              <w:t>ач</w:t>
            </w:r>
            <w:proofErr w:type="spellEnd"/>
            <w:r w:rsidRPr="008543AF">
              <w:t>.</w:t>
            </w:r>
          </w:p>
          <w:p w:rsidR="008543AF" w:rsidRPr="008543AF" w:rsidRDefault="008543AF" w:rsidP="008543AF">
            <w:r w:rsidRPr="008543AF">
              <w:t>ПЭП</w:t>
            </w:r>
          </w:p>
        </w:tc>
        <w:tc>
          <w:tcPr>
            <w:tcW w:w="1418" w:type="dxa"/>
          </w:tcPr>
          <w:p w:rsidR="008543AF" w:rsidRPr="008543AF" w:rsidRDefault="008543AF" w:rsidP="008543AF"/>
          <w:p w:rsidR="008543AF" w:rsidRPr="008543AF" w:rsidRDefault="008543AF" w:rsidP="008543AF">
            <w:r w:rsidRPr="008543AF">
              <w:t>-»-</w:t>
            </w:r>
          </w:p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>
            <w:r w:rsidRPr="008543AF">
              <w:t>8.</w:t>
            </w:r>
          </w:p>
        </w:tc>
        <w:tc>
          <w:tcPr>
            <w:tcW w:w="3402" w:type="dxa"/>
          </w:tcPr>
          <w:p w:rsidR="008543AF" w:rsidRPr="008543AF" w:rsidRDefault="008543AF" w:rsidP="008543AF">
            <w:r w:rsidRPr="008543AF">
              <w:t xml:space="preserve">Участие в комплексных проверках, КШУ, </w:t>
            </w:r>
            <w:proofErr w:type="gramStart"/>
            <w:r w:rsidRPr="008543AF">
              <w:t>ШТ</w:t>
            </w:r>
            <w:proofErr w:type="gramEnd"/>
            <w:r w:rsidRPr="008543AF">
              <w:t xml:space="preserve"> района</w:t>
            </w:r>
          </w:p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>
            <w:r w:rsidRPr="008543AF">
              <w:t>Начальник ПЭП,</w:t>
            </w:r>
          </w:p>
          <w:p w:rsidR="008543AF" w:rsidRPr="008543AF" w:rsidRDefault="008543AF" w:rsidP="008543AF">
            <w:r w:rsidRPr="008543AF">
              <w:t>заместитель</w:t>
            </w:r>
          </w:p>
          <w:p w:rsidR="008543AF" w:rsidRPr="008543AF" w:rsidRDefault="008543AF" w:rsidP="008543AF">
            <w:r w:rsidRPr="008543AF">
              <w:t>начальника ПЭП</w:t>
            </w:r>
          </w:p>
        </w:tc>
        <w:tc>
          <w:tcPr>
            <w:tcW w:w="1418" w:type="dxa"/>
          </w:tcPr>
          <w:p w:rsidR="008543AF" w:rsidRPr="008543AF" w:rsidRDefault="008543AF" w:rsidP="008543AF"/>
        </w:tc>
        <w:tc>
          <w:tcPr>
            <w:tcW w:w="1276" w:type="dxa"/>
          </w:tcPr>
          <w:p w:rsidR="008543AF" w:rsidRPr="008543AF" w:rsidRDefault="008543AF" w:rsidP="008543AF"/>
        </w:tc>
      </w:tr>
      <w:tr w:rsidR="008543AF" w:rsidRPr="008543AF" w:rsidTr="005F033C">
        <w:tc>
          <w:tcPr>
            <w:tcW w:w="850" w:type="dxa"/>
          </w:tcPr>
          <w:p w:rsidR="008543AF" w:rsidRPr="008543AF" w:rsidRDefault="008543AF" w:rsidP="008543AF"/>
        </w:tc>
        <w:tc>
          <w:tcPr>
            <w:tcW w:w="3402" w:type="dxa"/>
          </w:tcPr>
          <w:p w:rsidR="008543AF" w:rsidRPr="008543AF" w:rsidRDefault="008543AF" w:rsidP="008543AF"/>
        </w:tc>
        <w:tc>
          <w:tcPr>
            <w:tcW w:w="1134" w:type="dxa"/>
          </w:tcPr>
          <w:p w:rsidR="008543AF" w:rsidRPr="008543AF" w:rsidRDefault="008543AF" w:rsidP="008543AF"/>
        </w:tc>
        <w:tc>
          <w:tcPr>
            <w:tcW w:w="1701" w:type="dxa"/>
          </w:tcPr>
          <w:p w:rsidR="008543AF" w:rsidRPr="008543AF" w:rsidRDefault="008543AF" w:rsidP="008543AF"/>
        </w:tc>
        <w:tc>
          <w:tcPr>
            <w:tcW w:w="1418" w:type="dxa"/>
          </w:tcPr>
          <w:p w:rsidR="008543AF" w:rsidRPr="008543AF" w:rsidRDefault="008543AF" w:rsidP="008543AF"/>
        </w:tc>
        <w:tc>
          <w:tcPr>
            <w:tcW w:w="1276" w:type="dxa"/>
          </w:tcPr>
          <w:p w:rsidR="008543AF" w:rsidRPr="008543AF" w:rsidRDefault="008543AF" w:rsidP="008543AF"/>
        </w:tc>
      </w:tr>
    </w:tbl>
    <w:p w:rsidR="008543AF" w:rsidRPr="008543AF" w:rsidRDefault="008543AF" w:rsidP="008543AF"/>
    <w:p w:rsidR="008543AF" w:rsidRPr="008543AF" w:rsidRDefault="008543AF" w:rsidP="008543AF"/>
    <w:p w:rsidR="008543AF" w:rsidRPr="008543AF" w:rsidRDefault="008543AF" w:rsidP="008543AF"/>
    <w:p w:rsidR="008543AF" w:rsidRPr="008543AF" w:rsidRDefault="008543AF" w:rsidP="008543AF">
      <w:r w:rsidRPr="008543AF">
        <w:t xml:space="preserve">         Начальник  ПЭП   </w:t>
      </w:r>
      <w:proofErr w:type="spellStart"/>
      <w:r w:rsidRPr="008543AF">
        <w:t>с</w:t>
      </w:r>
      <w:proofErr w:type="gramStart"/>
      <w:r w:rsidRPr="008543AF">
        <w:t>.В</w:t>
      </w:r>
      <w:proofErr w:type="gramEnd"/>
      <w:r w:rsidRPr="008543AF">
        <w:t>ысокий</w:t>
      </w:r>
      <w:proofErr w:type="spellEnd"/>
      <w:r w:rsidRPr="008543AF">
        <w:t xml:space="preserve"> Яр                                                                       С.С. </w:t>
      </w:r>
      <w:proofErr w:type="spellStart"/>
      <w:r w:rsidRPr="008543AF">
        <w:t>Брунгард</w:t>
      </w:r>
      <w:proofErr w:type="spellEnd"/>
    </w:p>
    <w:p w:rsidR="008543AF" w:rsidRPr="008543AF" w:rsidRDefault="008543AF" w:rsidP="008543AF"/>
    <w:p w:rsidR="008543AF" w:rsidRPr="008543AF" w:rsidRDefault="008543AF" w:rsidP="008543AF"/>
    <w:p w:rsidR="008543AF" w:rsidRPr="008543AF" w:rsidRDefault="008543AF" w:rsidP="008543AF"/>
    <w:p w:rsidR="00AB1C01" w:rsidRDefault="00AB1C01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Pr="008E6F3E" w:rsidRDefault="008E6F3E" w:rsidP="008E6F3E">
      <w:pPr>
        <w:jc w:val="center"/>
      </w:pPr>
      <w:r w:rsidRPr="008E6F3E">
        <w:lastRenderedPageBreak/>
        <w:t>АДМИНИСТРАЦИЯ ВЫСОКОЯРСКОГО СЕЛЬСКОГО ПОСЕЛЕНИЯ</w:t>
      </w:r>
    </w:p>
    <w:p w:rsidR="008E6F3E" w:rsidRPr="008E6F3E" w:rsidRDefault="008E6F3E" w:rsidP="008E6F3E">
      <w:pPr>
        <w:jc w:val="center"/>
      </w:pPr>
      <w:r w:rsidRPr="008E6F3E">
        <w:t>ГЛАВА АДМИНИСТРАЦИИ ВЫСОКОЯРСКОГО СЕЛЬСКОГО ПОСЕЛЕНИЯ</w:t>
      </w:r>
    </w:p>
    <w:p w:rsidR="008E6F3E" w:rsidRPr="008E6F3E" w:rsidRDefault="008E6F3E" w:rsidP="008E6F3E"/>
    <w:p w:rsidR="008E6F3E" w:rsidRPr="008E6F3E" w:rsidRDefault="008E6F3E" w:rsidP="008E6F3E">
      <w:pPr>
        <w:jc w:val="center"/>
        <w:rPr>
          <w:b/>
        </w:rPr>
      </w:pPr>
      <w:r w:rsidRPr="008E6F3E">
        <w:t>ПОСТАНОВЛЕНИЕ</w:t>
      </w:r>
    </w:p>
    <w:p w:rsidR="008E6F3E" w:rsidRPr="008E6F3E" w:rsidRDefault="008E6F3E" w:rsidP="008E6F3E"/>
    <w:p w:rsidR="008E6F3E" w:rsidRPr="008E6F3E" w:rsidRDefault="008E6F3E" w:rsidP="008E6F3E"/>
    <w:p w:rsidR="008E6F3E" w:rsidRPr="008E6F3E" w:rsidRDefault="007812E2" w:rsidP="008E6F3E">
      <w:r>
        <w:t>2</w:t>
      </w:r>
      <w:r w:rsidR="008E6F3E">
        <w:t>.03</w:t>
      </w:r>
      <w:r w:rsidR="00A53A9B">
        <w:t>.2012</w:t>
      </w:r>
      <w:r w:rsidR="008E6F3E" w:rsidRPr="008E6F3E">
        <w:t>г.                                                         с. Высокий Яр                                           №</w:t>
      </w:r>
      <w:r w:rsidR="008E6F3E">
        <w:t xml:space="preserve"> 41</w:t>
      </w:r>
      <w:r w:rsidR="008E6F3E" w:rsidRPr="008E6F3E">
        <w:t xml:space="preserve">  </w:t>
      </w:r>
    </w:p>
    <w:p w:rsidR="008E6F3E" w:rsidRPr="008E6F3E" w:rsidRDefault="008E6F3E" w:rsidP="008E6F3E"/>
    <w:p w:rsidR="008E6F3E" w:rsidRDefault="008E6F3E" w:rsidP="008E6F3E">
      <w:r w:rsidRPr="008E6F3E">
        <w:t>О</w:t>
      </w:r>
      <w:r>
        <w:t xml:space="preserve">б утверждении плана приемного </w:t>
      </w:r>
    </w:p>
    <w:p w:rsidR="008E6F3E" w:rsidRDefault="008E6F3E" w:rsidP="008E6F3E">
      <w:r>
        <w:t xml:space="preserve">эвакуационного пункта (ПЭП) </w:t>
      </w:r>
      <w:proofErr w:type="spellStart"/>
      <w:r>
        <w:t>Высокоярского</w:t>
      </w:r>
      <w:proofErr w:type="spellEnd"/>
      <w:r>
        <w:t xml:space="preserve"> </w:t>
      </w:r>
    </w:p>
    <w:p w:rsidR="008E6F3E" w:rsidRPr="008E6F3E" w:rsidRDefault="008E6F3E" w:rsidP="008E6F3E">
      <w:r>
        <w:t>сельского поселения на 2012 год</w:t>
      </w:r>
    </w:p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7812E2">
      <w:pPr>
        <w:jc w:val="both"/>
      </w:pPr>
      <w:r w:rsidRPr="008E6F3E">
        <w:t>В целях проведения эвакуационных мероприятий по организационному приему из категорированных городов населения, для размещения его  в загородной зоне,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войны, согласно Закону РФ от 12.02.1998г.  № 128-ФЗ «О гражданской обороне»,</w:t>
      </w:r>
      <w:bookmarkStart w:id="0" w:name="_GoBack"/>
      <w:bookmarkEnd w:id="0"/>
    </w:p>
    <w:p w:rsidR="008E6F3E" w:rsidRPr="008E6F3E" w:rsidRDefault="008E6F3E" w:rsidP="008E6F3E"/>
    <w:p w:rsidR="008E6F3E" w:rsidRPr="008E6F3E" w:rsidRDefault="008E6F3E" w:rsidP="008E6F3E">
      <w:r w:rsidRPr="008E6F3E">
        <w:t>ПОСТАНОВЛЯЮ:</w:t>
      </w:r>
    </w:p>
    <w:p w:rsidR="008E6F3E" w:rsidRPr="008E6F3E" w:rsidRDefault="008E6F3E" w:rsidP="008E6F3E">
      <w:r>
        <w:t>1. Утвердить</w:t>
      </w:r>
      <w:r w:rsidRPr="008E6F3E">
        <w:t xml:space="preserve"> на территории </w:t>
      </w:r>
      <w:proofErr w:type="spellStart"/>
      <w:r w:rsidRPr="008E6F3E">
        <w:t>Высокоярского</w:t>
      </w:r>
      <w:proofErr w:type="spellEnd"/>
      <w:r w:rsidRPr="008E6F3E">
        <w:t xml:space="preserve"> сельского поселен</w:t>
      </w:r>
      <w:r>
        <w:t>ия план работы приемного эвакуационного пункта (ПЭП)  на 2012 год</w:t>
      </w:r>
      <w:r w:rsidRPr="008E6F3E">
        <w:t>.</w:t>
      </w:r>
    </w:p>
    <w:p w:rsidR="008E6F3E" w:rsidRPr="008E6F3E" w:rsidRDefault="008E6F3E" w:rsidP="008E6F3E"/>
    <w:p w:rsidR="008E6F3E" w:rsidRPr="008E6F3E" w:rsidRDefault="008E6F3E" w:rsidP="008E6F3E">
      <w:r>
        <w:t>2</w:t>
      </w:r>
      <w:r w:rsidRPr="008E6F3E">
        <w:t xml:space="preserve">. </w:t>
      </w:r>
      <w:proofErr w:type="gramStart"/>
      <w:r w:rsidRPr="008E6F3E">
        <w:t>Контроль за</w:t>
      </w:r>
      <w:proofErr w:type="gramEnd"/>
      <w:r w:rsidRPr="008E6F3E">
        <w:t xml:space="preserve"> исполнением настоящего постановления оставляю за собой.</w:t>
      </w:r>
    </w:p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8E6F3E">
      <w:r w:rsidRPr="008E6F3E">
        <w:t xml:space="preserve">Глава </w:t>
      </w:r>
      <w:proofErr w:type="spellStart"/>
      <w:r w:rsidRPr="008E6F3E">
        <w:t>Высокоярского</w:t>
      </w:r>
      <w:proofErr w:type="spellEnd"/>
      <w:r w:rsidRPr="008E6F3E">
        <w:t xml:space="preserve"> сельского поселения                                        С.С. </w:t>
      </w:r>
      <w:proofErr w:type="spellStart"/>
      <w:r w:rsidRPr="008E6F3E">
        <w:t>Брунгард</w:t>
      </w:r>
      <w:proofErr w:type="spellEnd"/>
    </w:p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8E6F3E"/>
    <w:p w:rsidR="008E6F3E" w:rsidRPr="008E6F3E" w:rsidRDefault="008E6F3E" w:rsidP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p w:rsidR="008E6F3E" w:rsidRDefault="008E6F3E"/>
    <w:sectPr w:rsidR="008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0"/>
    <w:rsid w:val="001F22E0"/>
    <w:rsid w:val="006F7063"/>
    <w:rsid w:val="007812E2"/>
    <w:rsid w:val="008543AF"/>
    <w:rsid w:val="008E6F3E"/>
    <w:rsid w:val="00A53A9B"/>
    <w:rsid w:val="00AB1C01"/>
    <w:rsid w:val="00C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2012-03-10T03:08:00Z</cp:lastPrinted>
  <dcterms:created xsi:type="dcterms:W3CDTF">2012-03-09T05:26:00Z</dcterms:created>
  <dcterms:modified xsi:type="dcterms:W3CDTF">2012-03-10T03:09:00Z</dcterms:modified>
</cp:coreProperties>
</file>