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DD" w:rsidRPr="00746E9B" w:rsidRDefault="006217DD" w:rsidP="00621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9B">
        <w:rPr>
          <w:rFonts w:ascii="Times New Roman" w:hAnsi="Times New Roman" w:cs="Times New Roman"/>
          <w:b/>
          <w:sz w:val="24"/>
          <w:szCs w:val="24"/>
        </w:rPr>
        <w:t>АДМИНИСТРАЦИЯ ВЫСОКОЯРСКОГО СЕЛЬСКОГО ПОСЕЛЕНИЯ</w:t>
      </w:r>
    </w:p>
    <w:p w:rsidR="006217DD" w:rsidRPr="00746E9B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746E9B" w:rsidRDefault="006217DD" w:rsidP="00621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9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091"/>
      </w:tblGrid>
      <w:tr w:rsidR="006217DD" w:rsidRPr="006217DD" w:rsidTr="001D5BF3">
        <w:tc>
          <w:tcPr>
            <w:tcW w:w="3969" w:type="dxa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08.06.2011г.       </w:t>
            </w:r>
          </w:p>
        </w:tc>
        <w:tc>
          <w:tcPr>
            <w:tcW w:w="2105" w:type="dxa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с. Высокий Яр</w:t>
            </w:r>
          </w:p>
        </w:tc>
        <w:tc>
          <w:tcPr>
            <w:tcW w:w="3091" w:type="dxa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</w:tbl>
    <w:p w:rsidR="006217DD" w:rsidRPr="006217DD" w:rsidRDefault="006217DD" w:rsidP="006217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6217DD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В целях  реализации мероприятий по разработке и утверждению регламентов исполнения муниципальных функций (предоставления муниципальных услуг), в  соответствии с  пунктом 15 13  Федерального  закона   от 27.07.2010 № 210-ФЗ «Об организации предоставления государственных  и муниципальных услуг»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Default="006217DD" w:rsidP="00C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регламент муниципальной услуги </w:t>
      </w:r>
    </w:p>
    <w:p w:rsidR="006217DD" w:rsidRPr="006217DD" w:rsidRDefault="006217DD" w:rsidP="00C612C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t xml:space="preserve">«Прием заявлений, документов, а также постановка граждан на учет в качестве нуждающихся в жилых помещениях». </w:t>
      </w:r>
    </w:p>
    <w:p w:rsidR="006217DD" w:rsidRDefault="006217DD" w:rsidP="00C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17D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B867F8" w:rsidRPr="006217DD" w:rsidRDefault="00B867F8" w:rsidP="00C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C612C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C612C6">
        <w:rPr>
          <w:rFonts w:ascii="Times New Roman" w:hAnsi="Times New Roman" w:cs="Times New Roman"/>
          <w:sz w:val="24"/>
          <w:szCs w:val="24"/>
        </w:rPr>
        <w:t xml:space="preserve"> возложить на управляющего делами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7DD" w:rsidRPr="006217DD" w:rsidRDefault="006217DD" w:rsidP="00C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C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746E9B" w:rsidP="0074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редакции постановления  от 30.05.2012  № 72)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217DD">
        <w:rPr>
          <w:rFonts w:ascii="Times New Roman" w:hAnsi="Times New Roman" w:cs="Times New Roman"/>
          <w:sz w:val="24"/>
          <w:szCs w:val="24"/>
          <w:lang w:val="uk-UA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r w:rsidRPr="006217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С.С. </w:t>
      </w:r>
      <w:proofErr w:type="spellStart"/>
      <w:r w:rsidRPr="006217DD">
        <w:rPr>
          <w:rFonts w:ascii="Times New Roman" w:hAnsi="Times New Roman" w:cs="Times New Roman"/>
          <w:sz w:val="24"/>
          <w:szCs w:val="24"/>
          <w:lang w:val="uk-UA"/>
        </w:rPr>
        <w:t>Брунгард</w:t>
      </w:r>
      <w:proofErr w:type="spellEnd"/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17DD" w:rsidRPr="006217DD" w:rsidRDefault="006217DD" w:rsidP="006217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217DD" w:rsidRPr="006217DD" w:rsidRDefault="006217DD" w:rsidP="006217DD">
      <w:pPr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746E9B">
      <w:pPr>
        <w:tabs>
          <w:tab w:val="left" w:pos="17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6217DD" w:rsidRPr="006217DD" w:rsidRDefault="006217DD" w:rsidP="00746E9B">
      <w:pPr>
        <w:tabs>
          <w:tab w:val="left" w:pos="17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</w:p>
    <w:p w:rsidR="006217DD" w:rsidRPr="006217DD" w:rsidRDefault="00746E9B" w:rsidP="00746E9B">
      <w:pPr>
        <w:tabs>
          <w:tab w:val="left" w:pos="17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17DD" w:rsidRPr="006217DD">
        <w:rPr>
          <w:rFonts w:ascii="Times New Roman" w:hAnsi="Times New Roman" w:cs="Times New Roman"/>
          <w:sz w:val="24"/>
          <w:szCs w:val="24"/>
        </w:rPr>
        <w:t xml:space="preserve">т 08.06.2011г. 2010г. № 57 </w:t>
      </w:r>
    </w:p>
    <w:p w:rsidR="00746E9B" w:rsidRDefault="00746E9B" w:rsidP="006217DD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7DD" w:rsidRPr="006217DD" w:rsidRDefault="006217DD" w:rsidP="006217DD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6217DD" w:rsidRPr="006217DD" w:rsidRDefault="006217DD" w:rsidP="006217DD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217DD" w:rsidRPr="006217DD" w:rsidRDefault="006217DD" w:rsidP="006217DD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b/>
          <w:bCs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17DD" w:rsidRDefault="006217DD" w:rsidP="006217DD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7DD" w:rsidRDefault="006217DD" w:rsidP="006217DD">
      <w:pPr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51575680"/>
      <w:bookmarkStart w:id="2" w:name="_Toc251655629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217DD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  <w:bookmarkEnd w:id="1"/>
      <w:bookmarkEnd w:id="2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Настоящий административный регламент (далее регламент)  «Прием заявлений, документов, а также постановка граждан на учет в качестве нуждающихся в жилых помещениях» (далее - муниципальная услуга) разработан в целях по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вышения качества предоставления и доступности муниципальной услуги, создания ком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фортных условий для получения муниципальной услуги.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3" w:name="_Toc251575681"/>
      <w:bookmarkStart w:id="4" w:name="_Toc251655630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1.1. Наименование муниципальной услуги</w:t>
      </w:r>
      <w:bookmarkEnd w:id="3"/>
      <w:bookmarkEnd w:id="4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Муниципальная услуга  «Прием заявлений, документов, а также постановка  граждан на учет в качестве нуждающихся в жилых помещениях».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5" w:name="_Toc251575683"/>
      <w:bookmarkStart w:id="6" w:name="_Toc251655632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1.3. Перечень правовых актов, непосредственно регулирующих предоставление муниципальной услуги</w:t>
      </w:r>
      <w:bookmarkEnd w:id="5"/>
      <w:bookmarkEnd w:id="6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>:</w:t>
      </w:r>
    </w:p>
    <w:p w:rsidR="006217DD" w:rsidRPr="006217DD" w:rsidRDefault="006217DD" w:rsidP="00B867F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217DD" w:rsidRPr="006217DD" w:rsidRDefault="006217DD" w:rsidP="00B867F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Конституцией Удмуртской Республики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217DD" w:rsidRPr="006217DD" w:rsidRDefault="006217DD" w:rsidP="00B867F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Жилищным кодексом Российской Федерации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217DD" w:rsidRPr="006217DD" w:rsidRDefault="006217DD" w:rsidP="00B867F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Федеральным Законом от 06.10.2003 год № 131-ФЗ «Об общих принципах организации местного самоуправления в Российской Федерации»;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Федеральным Законом от 02 мая 2006 года № 59-ФЗ «О порядке рассмотрения</w:t>
      </w:r>
      <w:r w:rsidRPr="006217DD">
        <w:rPr>
          <w:rFonts w:ascii="Times New Roman" w:hAnsi="Times New Roman" w:cs="Times New Roman"/>
          <w:sz w:val="24"/>
          <w:szCs w:val="24"/>
        </w:rPr>
        <w:br/>
        <w:t>обращений граждан Российской Федерации»;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7" w:name="_Toc251575684"/>
      <w:bookmarkStart w:id="8" w:name="_Toc251655633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1.4. Описание результатов предоставления муниципальной услуги</w:t>
      </w:r>
      <w:bookmarkEnd w:id="7"/>
      <w:bookmarkEnd w:id="8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7DD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по приему заявлений, документов, а также по  постановке на учёт граждан в качестве нуждающихся в жилых помещениях является распоряжение Главы администрации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принятии или не принятии на учёт гражданина в качестве ну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ждающегося в предоставлении жилого помещения по договору социального найма (да</w:t>
      </w:r>
      <w:r w:rsidRPr="006217DD">
        <w:rPr>
          <w:rFonts w:ascii="Times New Roman" w:hAnsi="Times New Roman" w:cs="Times New Roman"/>
          <w:sz w:val="24"/>
          <w:szCs w:val="24"/>
        </w:rPr>
        <w:softHyphen/>
        <w:t xml:space="preserve">лее – распоряжение Главы Администрации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  <w:proofErr w:type="gramEnd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9" w:name="_Toc251575685"/>
      <w:bookmarkStart w:id="10" w:name="_Toc251655634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1.5. Описание заявителей</w:t>
      </w:r>
      <w:bookmarkEnd w:id="9"/>
      <w:bookmarkEnd w:id="10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В качестве нуждающихся в жилых помещениях, предоставляемых по договорам социального найма, могут быть приняты на учёт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граждане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проживающие на территории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сельского поселения, признанные в установленном порядке малоимущими, имеющие обеспеченность 18,0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>. и менее общей площади за</w:t>
      </w:r>
      <w:r w:rsidRPr="006217DD">
        <w:rPr>
          <w:rFonts w:ascii="Times New Roman" w:hAnsi="Times New Roman" w:cs="Times New Roman"/>
          <w:sz w:val="24"/>
          <w:szCs w:val="24"/>
        </w:rPr>
        <w:softHyphen/>
        <w:t xml:space="preserve">нимаемого жилого помещения на одного человека и иные категории граждан, </w:t>
      </w:r>
      <w:r w:rsidRPr="006217DD">
        <w:rPr>
          <w:rFonts w:ascii="Times New Roman" w:hAnsi="Times New Roman" w:cs="Times New Roman"/>
          <w:sz w:val="24"/>
          <w:szCs w:val="24"/>
        </w:rPr>
        <w:lastRenderedPageBreak/>
        <w:t>определенные федеральным законом или законом субъекта Российской Федерации (далее заявители).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Принятие на учёт недееспособных граждан осуществляется на основании заявлений о принятии на учёт, поданных их законными представителями.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251575686"/>
      <w:bookmarkStart w:id="12" w:name="_Toc251655635"/>
      <w:r w:rsidRPr="006217DD">
        <w:rPr>
          <w:rFonts w:ascii="Times New Roman" w:hAnsi="Times New Roman" w:cs="Times New Roman"/>
          <w:b/>
          <w:bCs/>
          <w:sz w:val="24"/>
          <w:szCs w:val="24"/>
        </w:rPr>
        <w:t>2. Требования к порядку предоставления муниципальной услуги</w:t>
      </w:r>
      <w:bookmarkEnd w:id="11"/>
      <w:bookmarkEnd w:id="12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13" w:name="_Toc251575687"/>
      <w:bookmarkStart w:id="14" w:name="_Toc251655636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2.1. Порядок информирования о правилах предоставлении муниципальной услуг</w:t>
      </w:r>
      <w:r w:rsidRPr="006217DD">
        <w:rPr>
          <w:rFonts w:ascii="Times New Roman" w:hAnsi="Times New Roman" w:cs="Times New Roman"/>
          <w:bCs/>
          <w:iCs/>
          <w:sz w:val="24"/>
          <w:szCs w:val="24"/>
        </w:rPr>
        <w:t>и</w:t>
      </w:r>
      <w:bookmarkEnd w:id="13"/>
      <w:bookmarkEnd w:id="14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Toc251575688"/>
      <w:bookmarkStart w:id="16" w:name="_Toc251655637"/>
      <w:r w:rsidRPr="006217DD">
        <w:rPr>
          <w:rFonts w:ascii="Times New Roman" w:hAnsi="Times New Roman" w:cs="Times New Roman"/>
          <w:bCs/>
          <w:sz w:val="24"/>
          <w:szCs w:val="24"/>
        </w:rPr>
        <w:t>2.1.1. Информация о месте нахождения и графике работы исполнителя муниципальной    услуги:</w:t>
      </w:r>
      <w:bookmarkEnd w:id="15"/>
      <w:bookmarkEnd w:id="16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7DD">
        <w:rPr>
          <w:rFonts w:ascii="Times New Roman" w:hAnsi="Times New Roman" w:cs="Times New Roman"/>
          <w:sz w:val="24"/>
          <w:szCs w:val="24"/>
        </w:rPr>
        <w:t xml:space="preserve">График  работы Администрации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сельского поселения: понедельник - пятница с 9 ч. 00 мин. до 17 ч. 00 мин. (перерыв с 13 ч. 00 мин. до 14 ч. 00 мин.)  В пятницу с 9 ч. 00 мин. до 17 ч. 00 мин. (перерыв с 13 ч. 00 мин. до 14 ч. 00 мин.) Выходные дни - суббота, воскресенье.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Приём граждан специалистом  про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изводится в соответствии с графиком.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6"/>
        <w:gridCol w:w="6375"/>
      </w:tblGrid>
      <w:tr w:rsidR="006217DD" w:rsidRPr="006217DD" w:rsidTr="001D5BF3">
        <w:trPr>
          <w:trHeight w:hRule="exact" w:val="29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6217DD" w:rsidRPr="006217DD" w:rsidTr="001D5BF3">
        <w:trPr>
          <w:trHeight w:hRule="exact" w:val="28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9.00час.-17.00 час</w:t>
            </w:r>
            <w:proofErr w:type="gramStart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ерерыв 13.00 час. – 14.00 час.)</w:t>
            </w:r>
          </w:p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28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28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28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30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7DD" w:rsidRPr="006217DD" w:rsidRDefault="006217DD" w:rsidP="00B86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Настоящий график работы по приёму граждан может изменяться с учётом интересов граждан, режима работы специалиста.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_Toc251575689"/>
      <w:bookmarkStart w:id="18" w:name="_Toc251655638"/>
      <w:r w:rsidRPr="006217DD">
        <w:rPr>
          <w:rFonts w:ascii="Times New Roman" w:hAnsi="Times New Roman" w:cs="Times New Roman"/>
          <w:bCs/>
          <w:sz w:val="24"/>
          <w:szCs w:val="24"/>
        </w:rPr>
        <w:t>2.1.2 Справочные телефоны исполнителя муниципальной услуги:</w:t>
      </w:r>
      <w:bookmarkEnd w:id="17"/>
      <w:bookmarkEnd w:id="18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сельского поселения тел (38-249)-38-143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251575690"/>
      <w:bookmarkStart w:id="20" w:name="_Toc251655639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2.2. Порядок получения информации гражданином  по вопросам предоставления муниципальной услуги:</w:t>
      </w:r>
      <w:bookmarkEnd w:id="19"/>
      <w:bookmarkEnd w:id="20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На информационном стенде Администрации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сельского поселения размещается следующая информация:</w:t>
      </w:r>
    </w:p>
    <w:p w:rsidR="006217DD" w:rsidRPr="006217DD" w:rsidRDefault="006217DD" w:rsidP="00B867F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услуги по приему заявлений, документов на  принятие на учёт граждан в качестве нуждающихся в жилых помещениях; </w:t>
      </w:r>
    </w:p>
    <w:p w:rsidR="006217DD" w:rsidRPr="006217DD" w:rsidRDefault="006217DD" w:rsidP="00B867F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Форма заявления о принятии на учёт граждан в качестве нуждающихся в жилых помещениях (приложение № 1);</w:t>
      </w:r>
    </w:p>
    <w:p w:rsidR="006217DD" w:rsidRPr="006217DD" w:rsidRDefault="006217DD" w:rsidP="00B867F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7DD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 для принятия на учёт граждан в качестве нуждающихся в жилых помещениях (пункт 2.6.1.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Регламента);</w:t>
      </w:r>
      <w:proofErr w:type="gramEnd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На Интернет -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Администрации района размещаются следующие материалы:</w:t>
      </w:r>
    </w:p>
    <w:p w:rsidR="006217DD" w:rsidRPr="006217DD" w:rsidRDefault="006217DD" w:rsidP="00B867F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перечень нормативных правовых актов по предоставлению муниципальных услуг;</w:t>
      </w:r>
    </w:p>
    <w:p w:rsidR="006217DD" w:rsidRPr="006217DD" w:rsidRDefault="006217DD" w:rsidP="00B867F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текст Административного регламента с приложениями (полная версия)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подробно и в веж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ливой (корректной) форме информирует обратившихся по интересующим их вопросам. От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вет на телефонный звонок должен начинаться с информации о наименовании органа, в ко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торый позвонил гражданин, фамилии, имени, отчестве и должности специалиста, принявшего телефонный звонок. Во время разговора необходимо произносить слова чётко, из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специалист, осуществляющий приём и консультирование,  должен кратко подвести итоги и перечис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лить меры, которые надо принять  (кто именно, когда и что должен сделать).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lastRenderedPageBreak/>
        <w:t xml:space="preserve">Заявители, представившие в Администрацию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сельского поселения документы для предоставления муниципальной услуги, в установленном порядке информируются специалистом: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</w:t>
      </w:r>
      <w:r w:rsidRPr="006217DD">
        <w:rPr>
          <w:rFonts w:ascii="Times New Roman" w:hAnsi="Times New Roman" w:cs="Times New Roman"/>
          <w:sz w:val="24"/>
          <w:szCs w:val="24"/>
        </w:rPr>
        <w:tab/>
        <w:t>о перечне нормативных правовых актов,  регламентирующих предоставление   муни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ципальной услуги;</w:t>
      </w:r>
    </w:p>
    <w:p w:rsidR="006217DD" w:rsidRPr="006217DD" w:rsidRDefault="006217DD" w:rsidP="00B867F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 процедуре проведения услуги;</w:t>
      </w:r>
    </w:p>
    <w:p w:rsidR="006217DD" w:rsidRPr="006217DD" w:rsidRDefault="006217DD" w:rsidP="00B867F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 графике работы специалиста, оказывающего предоставление услуги;</w:t>
      </w:r>
    </w:p>
    <w:p w:rsidR="006217DD" w:rsidRPr="006217DD" w:rsidRDefault="006217DD" w:rsidP="00B867F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об основаниях отказа в приеме заявления;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 о сроке завершения предоставления услуги.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В случае поступления от заявителя запроса на получение письменной консультации, специалист обязан ответить на него в течение 30 календарных дней со дня получения запроса.                                                                               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Ответы на письменные обращения направляются в письменном виде и содержат: ответы на поставленные вопросы, фамилии, инициалов и номера телефона исполнителя. Ответ подписывается Главой администрации поселения или его заместителем.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 являются:</w:t>
      </w:r>
    </w:p>
    <w:p w:rsidR="006217DD" w:rsidRPr="006217DD" w:rsidRDefault="006217DD" w:rsidP="00B867F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6217DD" w:rsidRPr="006217DD" w:rsidRDefault="006217DD" w:rsidP="00B867F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чёткость в изложении информации;</w:t>
      </w:r>
    </w:p>
    <w:p w:rsidR="006217DD" w:rsidRPr="006217DD" w:rsidRDefault="006217DD" w:rsidP="00B867F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6217DD" w:rsidRPr="006217DD" w:rsidRDefault="006217DD" w:rsidP="00B867F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информации;</w:t>
      </w:r>
    </w:p>
    <w:p w:rsidR="006217DD" w:rsidRPr="006217DD" w:rsidRDefault="006217DD" w:rsidP="00B867F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6217DD" w:rsidRPr="006217DD" w:rsidRDefault="006217DD" w:rsidP="00B867F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Информирование о ходе предоставления услуги осуществляется при личном обращении заявителя, а так же с использованием почтовой, телефонной связи.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Консультации специалистом предоставляются по следующим вопросам:</w:t>
      </w:r>
    </w:p>
    <w:p w:rsidR="006217DD" w:rsidRPr="006217DD" w:rsidRDefault="006217DD" w:rsidP="00B867F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 процедуре предоставления муниципальной услуги по приему заявлений, документов, а также  постановке на учёт в ка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честве нуждающихся в жилых помещениях;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B867F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 перечне документов, предоставляемых для предоставления муниципальной услуги, и предъявляемых к ним требованиям;</w:t>
      </w:r>
    </w:p>
    <w:p w:rsidR="006217DD" w:rsidRPr="006217DD" w:rsidRDefault="006217DD" w:rsidP="00B867F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 времени приема заявлений и выдачи уведомления о принятии на учёт в качестве нуждающихся в жилых помещениях;</w:t>
      </w:r>
    </w:p>
    <w:p w:rsidR="006217DD" w:rsidRPr="006217DD" w:rsidRDefault="006217DD" w:rsidP="00B867F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 сроке предоставления услуги;</w:t>
      </w:r>
    </w:p>
    <w:p w:rsidR="006217DD" w:rsidRPr="006217DD" w:rsidRDefault="006217DD" w:rsidP="00B867F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Консультирование получателей муниципальной услуги о порядке ее предоставления проводится в рабочее время.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Все консультации предоставляются бесплатно.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личная консультация заявителя осуществляется  в режиме общей очереди или по телефону. Время ожидания  для консультации в общей очереди не должно превышать сорока минут. Время консультирования -  15 минут.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Информирование о ходе предоставления услуги осуществляется при личном обращении заявителя, а так же с использованием почтовой, телефонной связи, электронной связи.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1" w:name="_Toc251575692"/>
      <w:bookmarkStart w:id="22" w:name="_Toc251655641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2.3. Сроки предоставления муниципальной услуги</w:t>
      </w:r>
      <w:bookmarkEnd w:id="21"/>
      <w:bookmarkEnd w:id="22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Предоставление муниципальной услуги осуществляется в течение 30 рабочих дней со дня обращения заявителя  с заявлением и представлением полного комплекта документов.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В том числе: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прием и регистрация и прилагаемых к нему обосновывающих документов - 5 рабочих дней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-рассмотрение заявлений и представленных документов ответственным специалистом - 5 рабочих дней.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обследование  жилищно-бытовых условий- 9 рабочих дней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-подготовка проекта распоря</w:t>
      </w:r>
      <w:r>
        <w:rPr>
          <w:rFonts w:ascii="Times New Roman" w:hAnsi="Times New Roman" w:cs="Times New Roman"/>
          <w:sz w:val="24"/>
          <w:szCs w:val="24"/>
        </w:rPr>
        <w:t xml:space="preserve">жения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217DD">
        <w:rPr>
          <w:rFonts w:ascii="Times New Roman" w:hAnsi="Times New Roman" w:cs="Times New Roman"/>
          <w:sz w:val="24"/>
          <w:szCs w:val="24"/>
        </w:rPr>
        <w:t xml:space="preserve"> -1 рабочий день.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принятие распоряж</w:t>
      </w:r>
      <w:r>
        <w:rPr>
          <w:rFonts w:ascii="Times New Roman" w:hAnsi="Times New Roman" w:cs="Times New Roman"/>
          <w:sz w:val="24"/>
          <w:szCs w:val="24"/>
        </w:rPr>
        <w:t xml:space="preserve">ения Главой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217DD">
        <w:rPr>
          <w:rFonts w:ascii="Times New Roman" w:hAnsi="Times New Roman" w:cs="Times New Roman"/>
          <w:sz w:val="24"/>
          <w:szCs w:val="24"/>
        </w:rPr>
        <w:t xml:space="preserve"> 7 рабочих дней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направление заявителю  уведомления о принятом решении – 3 рабочих дня.</w:t>
      </w:r>
      <w:bookmarkStart w:id="23" w:name="_Toc251575693"/>
      <w:bookmarkStart w:id="24" w:name="_Toc251655642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Ожидание в очереди  заявителя   при подаче заявления и получения документов - не более   тридцати минут.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2.4. Перечень оснований для приостановления представления муниципальной услуги, отказа в предоставлении муниципальной услуги</w:t>
      </w:r>
      <w:bookmarkEnd w:id="23"/>
      <w:bookmarkEnd w:id="24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t>Отказ в приеме документов осуществляется в случае обращения неправомочного лица.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приостанавливается в случаях: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t>- письменного  заявления заявителя или членов его семьи с указанием причин и срока приостановления.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t>- наличия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bCs/>
          <w:sz w:val="24"/>
          <w:szCs w:val="24"/>
        </w:rPr>
        <w:t xml:space="preserve"> Предоставление муниципаль</w:t>
      </w:r>
      <w:r w:rsidRPr="006217DD">
        <w:rPr>
          <w:rFonts w:ascii="Times New Roman" w:hAnsi="Times New Roman" w:cs="Times New Roman"/>
          <w:bCs/>
          <w:sz w:val="24"/>
          <w:szCs w:val="24"/>
        </w:rPr>
        <w:softHyphen/>
        <w:t>ной услуги может быть отказано в случаях: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не представление или не полное представление перечня документов, указанных в п. 2.6.1 настояще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го регламента;</w:t>
      </w:r>
    </w:p>
    <w:p w:rsidR="006217DD" w:rsidRPr="006217DD" w:rsidRDefault="006217DD" w:rsidP="00B867F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представление документов, которые не подтверждают право обратившихся граждан состоять на учёте в качестве нуждающихся в жилых помещениях;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 не истёк срок,  предусмотренный статьёй 53 ЖК РФ  (последствия намеренно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го ухудшения заявителями своих жилищных условий, пять лет со дня совершения указанных намеренных действий).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5" w:name="_Toc251575694"/>
      <w:bookmarkStart w:id="26" w:name="_Toc251655643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2.5.Требования к местам предоставления муниципальной услуги</w:t>
      </w:r>
      <w:bookmarkEnd w:id="25"/>
      <w:bookmarkEnd w:id="26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2.5.1. 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2.5.2. Помещение для предоставления муниципальной услуги размещается на втором этаже здания.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ab/>
        <w:t>2.5.3. Места предоставления муниципальной услуги оборудованы: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а) рабочие места сотрудников, ответственных за предоставление муниципальной услуги, оборудованы мебелью, компьютерами и оргтехникой, в наличии канцелярские товары;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б) средствами пожаротушения и средствами оказания первой медицинской помощи;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в) местами общего пользования (туалетными комнатами);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lastRenderedPageBreak/>
        <w:t xml:space="preserve">         2.5.4. Места ожидания оборудованы стульями,  скамьями.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2.5.5. Для посетителей оборудованы письменные столы с ручкой и бумагой.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2.5.6 Места предоставления муниципальной услуги соответствуют установленным санитарным требованиям и оптимальным условиям работы сотрудников.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7" w:name="_Toc251575703"/>
      <w:bookmarkStart w:id="28" w:name="_Toc251655652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2.6. Информация о перечне необходимых документов для предоставления муниципальной услуги</w:t>
      </w:r>
      <w:bookmarkEnd w:id="27"/>
      <w:bookmarkEnd w:id="28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документов, требуемых от заявителей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9" w:name="_Toc251575704"/>
      <w:bookmarkStart w:id="30" w:name="_Toc251655653"/>
      <w:r w:rsidRPr="006217DD">
        <w:rPr>
          <w:rFonts w:ascii="Times New Roman" w:hAnsi="Times New Roman" w:cs="Times New Roman"/>
          <w:bCs/>
          <w:sz w:val="24"/>
          <w:szCs w:val="24"/>
        </w:rPr>
        <w:t>2.6.1. Для получения муниципальной услуги по приему заявлений, документов, а также постановке   на учёт в качестве нуждающихся в жилых помещениях, предоставляемых по договору социального найма, заявитель предоставляет:</w:t>
      </w:r>
      <w:bookmarkEnd w:id="29"/>
      <w:bookmarkEnd w:id="30"/>
    </w:p>
    <w:p w:rsidR="006217DD" w:rsidRPr="006217DD" w:rsidRDefault="006217DD" w:rsidP="00B867F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Заявление по установленной форме (Приложение № 1);</w:t>
      </w:r>
    </w:p>
    <w:p w:rsidR="006217DD" w:rsidRPr="006217DD" w:rsidRDefault="006217DD" w:rsidP="00B867F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Подлинники и копии документов, удостоверяющих личность заявителя и подтверждающих состав семьи (паспорта, свидетельства о рождении на несовершеннолетних детей, сви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детельство о заключении или расторжении брака, решение об усыновлении, судебные решения и т.д.);</w:t>
      </w:r>
    </w:p>
    <w:p w:rsidR="006217DD" w:rsidRPr="006217DD" w:rsidRDefault="006217DD" w:rsidP="00B867F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Копию распоряжения Главы администрации о признании заявителя и членов его семьи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>;</w:t>
      </w:r>
    </w:p>
    <w:p w:rsidR="006217DD" w:rsidRPr="006217DD" w:rsidRDefault="006217DD" w:rsidP="00B867F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выписку из домовой книги о составе семьи;</w:t>
      </w:r>
    </w:p>
    <w:p w:rsidR="006217DD" w:rsidRPr="006217DD" w:rsidRDefault="006217DD" w:rsidP="00B867F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го помещения и т.п.);</w:t>
      </w:r>
    </w:p>
    <w:p w:rsidR="006217DD" w:rsidRPr="006217DD" w:rsidRDefault="006217DD" w:rsidP="00B867F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Справки из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филиала ОГУП «ТОЦТИ» центр технической инвентаризации» и Управления Федеральной  службы государственной регистрации, кадастра и картографии по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Бакчарскому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району о наличии или отсутствии у заявителя и членов его семьи жилых помещений (частный дом, квартира) на праве собственности;</w:t>
      </w:r>
    </w:p>
    <w:p w:rsidR="006217DD" w:rsidRPr="006217DD" w:rsidRDefault="006217DD" w:rsidP="00B867F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Другие документы, предусмотренные законодательством, в случаях подтверждения права заявителя состоять на учете нуждающихся в жилых помещениях, предоставляемых по договорам социального найма.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31" w:name="_Toc251575706"/>
      <w:bookmarkStart w:id="32" w:name="_Toc251655655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2.7.Требование к предоставлению муниципальной услуги  на платной (бесплатной) основе.</w:t>
      </w:r>
      <w:bookmarkEnd w:id="31"/>
      <w:bookmarkEnd w:id="32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Предоставление муниципальной услуги  является  бесплатной для заявителей.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Toc251575707"/>
      <w:bookmarkStart w:id="34" w:name="_Toc251655656"/>
      <w:r w:rsidRPr="006217DD">
        <w:rPr>
          <w:rFonts w:ascii="Times New Roman" w:hAnsi="Times New Roman" w:cs="Times New Roman"/>
          <w:b/>
          <w:bCs/>
          <w:sz w:val="24"/>
          <w:szCs w:val="24"/>
        </w:rPr>
        <w:t>3. Административные процедуры</w:t>
      </w:r>
      <w:bookmarkEnd w:id="33"/>
      <w:bookmarkEnd w:id="34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35" w:name="_Toc251575708"/>
      <w:bookmarkStart w:id="36" w:name="_Toc251655657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3.1.Последовательность действий при предоставлении муниципальной услуги</w:t>
      </w:r>
      <w:bookmarkEnd w:id="35"/>
      <w:bookmarkEnd w:id="36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 Приём  и регистрация заявлений и прилагаемых к нему  обосновывающих документов.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Рассмотрение заявлений и представленных документов ответственным специалистом.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  Обследование жилищных условий заявителя.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Подготовка проекта распоряжения Главы администрации поселения (по постановке на учёт заявителей в качестве нуждающихся в жилых помещениях по договору социального найма);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  Принятие распоряжения Главой администрации поселения;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-   Направление заявителю уведомления о принятом решении.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37" w:name="_Toc251575709"/>
      <w:bookmarkStart w:id="38" w:name="_Toc251655658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3.2.Приём,  регистрация заявлений и  прилагаемых к нему обосновывающих документов</w:t>
      </w:r>
      <w:bookmarkEnd w:id="37"/>
      <w:bookmarkEnd w:id="38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приема и регистрации  заявления 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о постановке на учет в качестве нуждающегося в предоставлении жилого помещения по договору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</w:t>
      </w:r>
      <w:r w:rsidRPr="006217DD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найма является поступление специалисту Администрации поселения, ответственному за прием документов поступающих в администрацию поселения,  заявления с приложением комплекта документов, перечисленных пунктом 2.6.1. Регламента.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Заявитель представляет копии документов с одновременным представлением оригиналов.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Заявление с приложенными документами принимается в течение 20 минут, заявителю выдается расписка. Заявление регистрируется в канцелярии об</w:t>
      </w:r>
      <w:r>
        <w:rPr>
          <w:rFonts w:ascii="Times New Roman" w:hAnsi="Times New Roman" w:cs="Times New Roman"/>
          <w:sz w:val="24"/>
          <w:szCs w:val="24"/>
        </w:rPr>
        <w:t xml:space="preserve">щего отдела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217DD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 момента поступления.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Специалист канцелярии общего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осуществляющий регистрацию заявления и представленных документов, передает документы на рассмотрение Главе администрации поселения в указанный срок.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 xml:space="preserve"> 3.3 Рассмотрение заявлений и представленных документов.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Заявление  заявителя 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о постановке на учёт в качестве нуждающегося в предоставлении жилого помещения по договору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социального найма, с визой Главы администрации поселения поступает к специалисту ответственному за рассмотрение документов, проведение обследования жилищных условий заявителя, подготовку и выдачу документов (распоряжения, уведомления) заявителю  (далее специалист). Специалист в течение 5 рабочих дней проверяет комплектность документов, соответствие и действительность сведений и документов, представленных для предоставления муниципальной услуги. 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Поступившее письменное заявление  регистрирует в Журнале регистрации заявлений граждан, нуждающихся в жилом помещении по договору социального найма. (Приложение № 4 Регламента) 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При рассмотрении письменного заявления и представленных документов допускается отказ либо приостановка предоставления муниципальной услуги в случаях, указанных в пункте 2.4 Регламента.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3.3.1 Обследование жилищных условий  и подготовка акта проверки  жилищных условий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Специалистом в течение девяти рабочих дней  обследуются жилищные условия 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и составляется акт проверки жилищных условий заявителя (приложение № 3 Регламента).  Акт проверки жилищных условий составляется в жилом помещении  по месту проживания заявителя при визуальном осмотре жилого помещения. Акт заполняется специалистом со слов заявителя и подписывается специалистом, подготовившим акт,  заявителем или членом его семьи, присутствующим при составлении указанного акта.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3.3.2 Подготовка проекта распоряжения Г</w:t>
      </w:r>
      <w:r>
        <w:rPr>
          <w:rFonts w:ascii="Times New Roman" w:hAnsi="Times New Roman" w:cs="Times New Roman"/>
          <w:b/>
          <w:sz w:val="24"/>
          <w:szCs w:val="24"/>
        </w:rPr>
        <w:t xml:space="preserve">лавы 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6217DD">
        <w:rPr>
          <w:rFonts w:ascii="Times New Roman" w:hAnsi="Times New Roman" w:cs="Times New Roman"/>
          <w:b/>
          <w:sz w:val="24"/>
          <w:szCs w:val="24"/>
        </w:rPr>
        <w:t>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специалист готовит  проект распоряжения Главы администра</w:t>
      </w:r>
      <w:r w:rsidRPr="006217DD">
        <w:rPr>
          <w:rFonts w:ascii="Times New Roman" w:hAnsi="Times New Roman" w:cs="Times New Roman"/>
          <w:sz w:val="24"/>
          <w:szCs w:val="24"/>
        </w:rPr>
        <w:softHyphen/>
        <w:t xml:space="preserve">ции о постановке заявителя на учёт или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об отказе в постановке на учёт в качестве  нуждающегося в предоставлении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39" w:name="_Toc251575713"/>
      <w:bookmarkStart w:id="40" w:name="_Toc251655662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3.4.</w:t>
      </w:r>
      <w:bookmarkEnd w:id="39"/>
      <w:bookmarkEnd w:id="40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Принятие распоряжения главой администрации района. Направление гражданину уведомления о принятом решении.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lastRenderedPageBreak/>
        <w:t>Глава администра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ции в течение 7 рабочих дней принимает решение и подписывает распоряжение.  Уведомление о принятом решении в трехдневный   срок направляется  гражданину. Общий срок для подготовки и выдачи распоряжения Главы администрации поселения о постановке на учёт граждан нуждающихся в жилых помещениях по догово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ру социального найма и направления уведомления гражданину исчисляется тридцатью рабочими днями с момента пред</w:t>
      </w:r>
      <w:r w:rsidRPr="006217DD">
        <w:rPr>
          <w:rFonts w:ascii="Times New Roman" w:hAnsi="Times New Roman" w:cs="Times New Roman"/>
          <w:sz w:val="24"/>
          <w:szCs w:val="24"/>
        </w:rPr>
        <w:softHyphen/>
        <w:t xml:space="preserve">ставления заявителем   заявления и полного перечня необходимых документов.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 xml:space="preserve">Критерием постановки на учет нуждающихся в жилом помещении по договору социального найма являются: признание заявителей малоимущими, имеющие обеспеченность 18,0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>.  и менее общей площади занимаемого жилого помещения на одного человека.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Ответ заявителю направляется по почте простым письмом или, по желанию заявителя,   вручается лично.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Заявитель, принятый на учёт, включается специалистом в Журнал регистрации граждан, нуждающихся в предоставлении жилого помещения по договору социального найма (Приложение № 5Регламента).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Примечание</w:t>
      </w:r>
      <w:r w:rsidRPr="006217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217DD">
        <w:rPr>
          <w:rFonts w:ascii="Times New Roman" w:hAnsi="Times New Roman" w:cs="Times New Roman"/>
          <w:sz w:val="24"/>
          <w:szCs w:val="24"/>
        </w:rPr>
        <w:t>Заявители, имеющие право на внеочередное предоставление жилого помещения,  вносятся в отдельный список с момента возникновения такого права.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до 1 мая проводит перерегистрацию заявителей, состоящих на учёте в качестве нуждающихся в жилых помещениях на 1 января текущего года. Для прохождения перерегистрации по требованию Администрации поселения, заявитель представляет уведомление, которым он подтверждает неизменность  ранее пред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ставленным  им сведений.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В случае если за истекший период произошли изменения в ранее представленных сведениях, заявитель представляет новые документы, подтверждающие произошедшие изменения. В </w:t>
      </w:r>
      <w:r>
        <w:rPr>
          <w:rFonts w:ascii="Times New Roman" w:hAnsi="Times New Roman" w:cs="Times New Roman"/>
          <w:sz w:val="24"/>
          <w:szCs w:val="24"/>
        </w:rPr>
        <w:t xml:space="preserve">этом случае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217DD">
        <w:rPr>
          <w:rFonts w:ascii="Times New Roman" w:hAnsi="Times New Roman" w:cs="Times New Roman"/>
          <w:sz w:val="24"/>
          <w:szCs w:val="24"/>
        </w:rPr>
        <w:t xml:space="preserve"> осуществляет проверку обоснованности отнесения заявителя к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нуждающемуся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в предоставлении жилого помещения с учётом новых пред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ставленных документов.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251575714"/>
      <w:bookmarkStart w:id="42" w:name="_Toc251655663"/>
      <w:r w:rsidRPr="006217DD">
        <w:rPr>
          <w:rFonts w:ascii="Times New Roman" w:hAnsi="Times New Roman" w:cs="Times New Roman"/>
          <w:b/>
          <w:bCs/>
          <w:sz w:val="24"/>
          <w:szCs w:val="24"/>
        </w:rPr>
        <w:t xml:space="preserve">4.  Порядок и формы </w:t>
      </w:r>
      <w:proofErr w:type="gramStart"/>
      <w:r w:rsidRPr="006217DD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6217DD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</w:t>
      </w:r>
      <w:bookmarkEnd w:id="41"/>
      <w:bookmarkEnd w:id="42"/>
      <w:r w:rsidRPr="006217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43" w:name="_Toc251575715"/>
      <w:bookmarkStart w:id="44" w:name="_Toc251655664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4.1. Порядок и формы </w:t>
      </w:r>
      <w:proofErr w:type="gramStart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>контроля за</w:t>
      </w:r>
      <w:proofErr w:type="gramEnd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предоставлением муниципальной услуги</w:t>
      </w:r>
      <w:bookmarkEnd w:id="43"/>
      <w:bookmarkEnd w:id="44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рассмотрению заявлений о принятии на учёт в качестве нуждающегося в жилых помещениях, за исполнением настоящего Административного регламента осущест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вляется начальником отдела, курирующим работу специалиста Администрации поселения, ответственного за организацию работы по предоставлению му</w:t>
      </w:r>
      <w:r w:rsidRPr="006217DD">
        <w:rPr>
          <w:rFonts w:ascii="Times New Roman" w:hAnsi="Times New Roman" w:cs="Times New Roman"/>
          <w:sz w:val="24"/>
          <w:szCs w:val="24"/>
        </w:rPr>
        <w:softHyphen/>
        <w:t xml:space="preserve">ниципальной услуги. Плановые проверки осуществляются  один раз в полгода на основании приказа Главы администрации поселения. Проверка осуществляется  за правильностью исполнения специалистом ответственным за предоставление услуги своих функциональных обязанностей. Внеплановые проверки осуществляются по заявлениям и жалобам заявителей,  представляющих документы для постановки на учет в качестве нуждающихся в жилых помещениях. По результатам проверки  начальник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отвела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составляет справку, которая утверждается  Главой Администрации поселения.  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Осуществление текущего контроля определяются По</w:t>
      </w:r>
      <w:r>
        <w:rPr>
          <w:rFonts w:ascii="Times New Roman" w:hAnsi="Times New Roman" w:cs="Times New Roman"/>
          <w:sz w:val="24"/>
          <w:szCs w:val="24"/>
        </w:rPr>
        <w:t xml:space="preserve">ложением об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217DD">
        <w:rPr>
          <w:rFonts w:ascii="Times New Roman" w:hAnsi="Times New Roman" w:cs="Times New Roman"/>
          <w:sz w:val="24"/>
          <w:szCs w:val="24"/>
        </w:rPr>
        <w:t>, должностными инструкциями работников структурного под</w:t>
      </w:r>
      <w:r>
        <w:rPr>
          <w:rFonts w:ascii="Times New Roman" w:hAnsi="Times New Roman" w:cs="Times New Roman"/>
          <w:sz w:val="24"/>
          <w:szCs w:val="24"/>
        </w:rPr>
        <w:t>разделения Адми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217DD">
        <w:rPr>
          <w:rFonts w:ascii="Times New Roman" w:hAnsi="Times New Roman" w:cs="Times New Roman"/>
          <w:sz w:val="24"/>
          <w:szCs w:val="24"/>
        </w:rPr>
        <w:t>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45" w:name="_Toc251575716"/>
      <w:bookmarkStart w:id="46" w:name="_Toc251655665"/>
      <w:r w:rsidRPr="006217D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4.2. Ответственность муниципальных служащих и иных должностных лиц за решения и действия (бездействия), принимаемые в ходе исполнения муниципальной услуги</w:t>
      </w:r>
      <w:bookmarkEnd w:id="45"/>
      <w:bookmarkEnd w:id="46"/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рассмотрение заявления и прилагаемых к нему  документов, обследование жилищных условий заявителя и выдачу решений, несет персональную ответственность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>:</w:t>
      </w:r>
    </w:p>
    <w:p w:rsidR="006217DD" w:rsidRPr="006217DD" w:rsidRDefault="006217DD" w:rsidP="00B867F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соблюдение порядка проверки заявления и приложенных к нему  документов;</w:t>
      </w:r>
    </w:p>
    <w:p w:rsidR="006217DD" w:rsidRPr="006217DD" w:rsidRDefault="006217DD" w:rsidP="00B867F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правильность внесения записи в Журнал регистрации заявлений граждан, нуждающихся в жилом помещении</w:t>
      </w:r>
    </w:p>
    <w:p w:rsidR="006217DD" w:rsidRPr="006217DD" w:rsidRDefault="006217DD" w:rsidP="00B867F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правильность  внесения записи в Журнал граждан, нуждающихся в жилом     помещении;</w:t>
      </w:r>
    </w:p>
    <w:p w:rsidR="006217DD" w:rsidRPr="006217DD" w:rsidRDefault="006217DD" w:rsidP="00B867F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соблюдение сроков, порядка оформления  и выдачи документов.</w:t>
      </w:r>
    </w:p>
    <w:p w:rsidR="006217DD" w:rsidRPr="006217DD" w:rsidRDefault="006217DD" w:rsidP="00B86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принятие решения  в ходе исполнения муниципальной услуги несет ответственность в соответствии с действующим законодательством. </w:t>
      </w:r>
    </w:p>
    <w:p w:rsidR="00B867F8" w:rsidRDefault="006217DD" w:rsidP="00B867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7" w:name="_Toc251575717"/>
      <w:bookmarkStart w:id="48" w:name="_Toc251655666"/>
      <w:r w:rsidRPr="006217D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bookmarkEnd w:id="47"/>
      <w:bookmarkEnd w:id="48"/>
      <w:r w:rsidR="00B867F8" w:rsidRPr="00B867F8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 xml:space="preserve">1. Предмет досудебного (внесудебного) обжалования заявителем решений и действий (бездействия) Администрации </w:t>
      </w:r>
      <w:proofErr w:type="spellStart"/>
      <w:r w:rsidRPr="00746E9B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746E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предоставляющей муниципальную услугу, специалиста Администрации </w:t>
      </w:r>
      <w:proofErr w:type="spellStart"/>
      <w:r w:rsidRPr="00746E9B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746E9B">
        <w:rPr>
          <w:rFonts w:ascii="Times New Roman" w:hAnsi="Times New Roman" w:cs="Times New Roman"/>
          <w:bCs/>
          <w:sz w:val="24"/>
          <w:szCs w:val="24"/>
        </w:rPr>
        <w:t xml:space="preserve"> поселения.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 xml:space="preserve">Заявитель может обратиться с </w:t>
      </w:r>
      <w:proofErr w:type="gramStart"/>
      <w:r w:rsidRPr="00746E9B">
        <w:rPr>
          <w:rFonts w:ascii="Times New Roman" w:hAnsi="Times New Roman" w:cs="Times New Roman"/>
          <w:bCs/>
          <w:sz w:val="24"/>
          <w:szCs w:val="24"/>
        </w:rPr>
        <w:t>жалобой</w:t>
      </w:r>
      <w:proofErr w:type="gramEnd"/>
      <w:r w:rsidRPr="00746E9B">
        <w:rPr>
          <w:rFonts w:ascii="Times New Roman" w:hAnsi="Times New Roman" w:cs="Times New Roman"/>
          <w:bCs/>
          <w:sz w:val="24"/>
          <w:szCs w:val="24"/>
        </w:rPr>
        <w:t xml:space="preserve"> в том числе в следующих случаях: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2) нарушение срока предоставления муниципальной услуги;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6E9B">
        <w:rPr>
          <w:rFonts w:ascii="Times New Roman" w:hAnsi="Times New Roman" w:cs="Times New Roman"/>
          <w:bCs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6E9B">
        <w:rPr>
          <w:rFonts w:ascii="Times New Roman" w:hAnsi="Times New Roman" w:cs="Times New Roman"/>
          <w:bCs/>
          <w:sz w:val="24"/>
          <w:szCs w:val="24"/>
        </w:rPr>
        <w:t>7) отказ Администрации сельского поселения, специалиста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lastRenderedPageBreak/>
        <w:t>2. Общие требования к порядку подачи и рассмотрения жалобы.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1) Жалоба подается в письменной форме на бумажном носителе, и (или) в электронной форме в Администрацию поселения. Жалобы на решения, принятые Главой Администрации поселения, рассматриваются непосредственно Главой Администрации поселения.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3. Жалоба должна содержать: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6E9B">
        <w:rPr>
          <w:rFonts w:ascii="Times New Roman" w:hAnsi="Times New Roman" w:cs="Times New Roman"/>
          <w:bCs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3) сведения об обжалуемых решениях и действиях (бездействии) Администрации поселения, либо специалиста;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поселения,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746E9B">
        <w:rPr>
          <w:rFonts w:ascii="Times New Roman" w:hAnsi="Times New Roman" w:cs="Times New Roman"/>
          <w:bCs/>
          <w:sz w:val="24"/>
          <w:szCs w:val="24"/>
        </w:rPr>
        <w:t>Жалоба, поступившая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либо 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746E9B">
        <w:rPr>
          <w:rFonts w:ascii="Times New Roman" w:hAnsi="Times New Roman" w:cs="Times New Roman"/>
          <w:bCs/>
          <w:sz w:val="24"/>
          <w:szCs w:val="24"/>
        </w:rPr>
        <w:t xml:space="preserve"> регистрации. 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5. По результатам рассмотрения жалобы Администрация поселения, принимает одно из следующих решений: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6E9B">
        <w:rPr>
          <w:rFonts w:ascii="Times New Roman" w:hAnsi="Times New Roman" w:cs="Times New Roman"/>
          <w:bCs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поселения, либо специалистом,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2) отказывает в удовлетворении жалобы.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>6. Не позднее дня, следующего за днем принятия решения, указанного в подпункте 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lastRenderedPageBreak/>
        <w:t>7. В случае несогласия с ответом о результатах рассмотрения жалобы, заявитель вправе обжаловать его в суд в порядке, установленном законодательством Российской Федерации.</w:t>
      </w:r>
    </w:p>
    <w:p w:rsidR="00746E9B" w:rsidRPr="00746E9B" w:rsidRDefault="00746E9B" w:rsidP="00746E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E9B">
        <w:rPr>
          <w:rFonts w:ascii="Times New Roman" w:hAnsi="Times New Roman" w:cs="Times New Roman"/>
          <w:bCs/>
          <w:sz w:val="24"/>
          <w:szCs w:val="24"/>
        </w:rPr>
        <w:t xml:space="preserve">8. В случае установления в ходе или по результатам </w:t>
      </w:r>
      <w:proofErr w:type="gramStart"/>
      <w:r w:rsidRPr="00746E9B">
        <w:rPr>
          <w:rFonts w:ascii="Times New Roman" w:hAnsi="Times New Roman" w:cs="Times New Roman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46E9B">
        <w:rPr>
          <w:rFonts w:ascii="Times New Roman" w:hAnsi="Times New Roman" w:cs="Times New Roman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подпунктом 1 пункта 2, незамедлительно направляет имеющиеся материалы в органы прокуратуры.</w:t>
      </w:r>
    </w:p>
    <w:p w:rsidR="00746E9B" w:rsidRDefault="00746E9B" w:rsidP="00746E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6582" w:rsidRDefault="00746E9B" w:rsidP="00746E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постановления от 03.05.2012  № 72)</w:t>
      </w:r>
      <w:r w:rsidR="00796582" w:rsidRPr="00B867F8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46E9B" w:rsidRPr="00B867F8" w:rsidRDefault="00746E9B" w:rsidP="00746E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6582" w:rsidRPr="006217DD" w:rsidRDefault="00796582" w:rsidP="006217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6217DD">
        <w:rPr>
          <w:rFonts w:ascii="Times New Roman" w:hAnsi="Times New Roman" w:cs="Times New Roman"/>
          <w:sz w:val="24"/>
          <w:szCs w:val="24"/>
        </w:rPr>
        <w:t xml:space="preserve">Приложение № 1               </w:t>
      </w:r>
    </w:p>
    <w:p w:rsidR="006217DD" w:rsidRPr="006217DD" w:rsidRDefault="006217DD" w:rsidP="00796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Главе Администрации</w:t>
      </w:r>
    </w:p>
    <w:p w:rsidR="006217DD" w:rsidRPr="006217DD" w:rsidRDefault="006217DD" w:rsidP="00796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DD" w:rsidRPr="006217DD" w:rsidRDefault="006217DD" w:rsidP="00796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217DD" w:rsidRPr="006217DD" w:rsidRDefault="006217DD" w:rsidP="00796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Брунгард</w:t>
      </w:r>
      <w:proofErr w:type="spellEnd"/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Ф.И.О.                                                     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Адрес, контактный телефон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Заявление.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Прошу поставить на учёт  в качестве  нуждающегося (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нуждающейся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>) в жилом помеще</w:t>
      </w:r>
      <w:r w:rsidRPr="006217DD">
        <w:rPr>
          <w:rFonts w:ascii="Times New Roman" w:hAnsi="Times New Roman" w:cs="Times New Roman"/>
          <w:sz w:val="24"/>
          <w:szCs w:val="24"/>
        </w:rPr>
        <w:softHyphen/>
        <w:t>нии  по договору социального найма.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Состав семьи (кол-во человек).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Работаю (место работы, должность) Проживаю в ____ комнатной квартире,  общей площадью (кол-во кв. метров) всего в квартире  зарегистрировано (кол-во человек, родственные отношения)</w:t>
      </w:r>
      <w:proofErr w:type="gramEnd"/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Приложение: указать перечень прилагаемых документов, обосновывающих  заявление.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  <w:sectPr w:rsidR="006217DD" w:rsidRPr="006217DD">
          <w:headerReference w:type="default" r:id="rId9"/>
          <w:pgSz w:w="11909" w:h="16834"/>
          <w:pgMar w:top="1440" w:right="961" w:bottom="720" w:left="1768" w:header="720" w:footer="720" w:gutter="0"/>
          <w:cols w:space="60"/>
          <w:noEndnote/>
        </w:sectPr>
      </w:pPr>
      <w:r w:rsidRPr="006217DD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Ф.И.О.    подпись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9" w:name="_Toc251575720"/>
      <w:r w:rsidRPr="006217DD">
        <w:rPr>
          <w:rFonts w:ascii="Times New Roman" w:hAnsi="Times New Roman" w:cs="Times New Roman"/>
          <w:sz w:val="24"/>
          <w:szCs w:val="24"/>
        </w:rPr>
        <w:lastRenderedPageBreak/>
        <w:tab/>
      </w:r>
      <w:bookmarkEnd w:id="49"/>
    </w:p>
    <w:p w:rsidR="006217DD" w:rsidRPr="006217DD" w:rsidRDefault="006217DD" w:rsidP="00796582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217DD">
        <w:rPr>
          <w:rFonts w:ascii="Times New Roman" w:hAnsi="Times New Roman" w:cs="Times New Roman"/>
          <w:bCs/>
          <w:iCs/>
          <w:sz w:val="24"/>
          <w:szCs w:val="24"/>
        </w:rPr>
        <w:tab/>
        <w:t>Приложение № 2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Приём и регистрация заявлений и прилагаемых к нему обосновывающих документов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E42AE" wp14:editId="5A50F237">
                <wp:simplePos x="0" y="0"/>
                <wp:positionH relativeFrom="column">
                  <wp:posOffset>2744470</wp:posOffset>
                </wp:positionH>
                <wp:positionV relativeFrom="paragraph">
                  <wp:posOffset>215900</wp:posOffset>
                </wp:positionV>
                <wp:extent cx="0" cy="190500"/>
                <wp:effectExtent l="54610" t="12065" r="59690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6.1pt;margin-top:17pt;width:0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GsYAIAAHU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Рассмотрение заявлений и представленных документов ответственным специалистом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72CE2" wp14:editId="48E19FEF">
                <wp:simplePos x="0" y="0"/>
                <wp:positionH relativeFrom="column">
                  <wp:posOffset>2744470</wp:posOffset>
                </wp:positionH>
                <wp:positionV relativeFrom="paragraph">
                  <wp:posOffset>213995</wp:posOffset>
                </wp:positionV>
                <wp:extent cx="0" cy="400050"/>
                <wp:effectExtent l="54610" t="8255" r="5969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6.1pt;margin-top:16.85pt;width:0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67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Обследование жилищных условий заявителя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59AF9" wp14:editId="3A07066B">
                <wp:simplePos x="0" y="0"/>
                <wp:positionH relativeFrom="column">
                  <wp:posOffset>2744470</wp:posOffset>
                </wp:positionH>
                <wp:positionV relativeFrom="paragraph">
                  <wp:posOffset>12700</wp:posOffset>
                </wp:positionV>
                <wp:extent cx="0" cy="400050"/>
                <wp:effectExtent l="54610" t="8255" r="59690" b="203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16.1pt;margin-top:1pt;width:0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/U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GsfxK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Подготовка проекта распоряжения Главы администрации поселения (по постановке на учёт граждан, в качестве нуждающихся в жилых помещениях по договору социального найма)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35E90" wp14:editId="025FB619">
                <wp:simplePos x="0" y="0"/>
                <wp:positionH relativeFrom="column">
                  <wp:posOffset>2744470</wp:posOffset>
                </wp:positionH>
                <wp:positionV relativeFrom="paragraph">
                  <wp:posOffset>12065</wp:posOffset>
                </wp:positionV>
                <wp:extent cx="0" cy="400050"/>
                <wp:effectExtent l="54610" t="13970" r="59690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6.1pt;margin-top:.95pt;width:0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nAYAIAAHU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Принятие распоряжения главой администрации поселения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76445" wp14:editId="229EA20E">
                <wp:simplePos x="0" y="0"/>
                <wp:positionH relativeFrom="column">
                  <wp:posOffset>2744470</wp:posOffset>
                </wp:positionH>
                <wp:positionV relativeFrom="paragraph">
                  <wp:posOffset>9525</wp:posOffset>
                </wp:positionV>
                <wp:extent cx="0" cy="390525"/>
                <wp:effectExtent l="54610" t="13970" r="59690" b="146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16.1pt;margin-top:.75pt;width:0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">
                <v:stroke endarrow="block"/>
              </v:shape>
            </w:pict>
          </mc:Fallback>
        </mc:AlternateConten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>Направление гражданину уведомления о принятом решении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796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br w:type="page"/>
      </w:r>
      <w:r w:rsidRPr="006217D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217DD" w:rsidRPr="00796582" w:rsidRDefault="006217DD" w:rsidP="0079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8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217DD" w:rsidRPr="00796582" w:rsidRDefault="006217DD" w:rsidP="0079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82">
        <w:rPr>
          <w:rFonts w:ascii="Times New Roman" w:hAnsi="Times New Roman" w:cs="Times New Roman"/>
          <w:b/>
          <w:sz w:val="24"/>
          <w:szCs w:val="24"/>
        </w:rPr>
        <w:t>проверки жилищных условий заявителя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6217DD">
        <w:rPr>
          <w:rFonts w:ascii="Times New Roman" w:hAnsi="Times New Roman" w:cs="Times New Roman"/>
          <w:sz w:val="24"/>
          <w:szCs w:val="24"/>
        </w:rPr>
        <w:tab/>
        <w:t xml:space="preserve">      «</w:t>
      </w:r>
      <w:r w:rsidRPr="006217DD">
        <w:rPr>
          <w:rFonts w:ascii="Times New Roman" w:hAnsi="Times New Roman" w:cs="Times New Roman"/>
          <w:sz w:val="24"/>
          <w:szCs w:val="24"/>
        </w:rPr>
        <w:tab/>
        <w:t>»____________ 20__   г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(город, поселок, село, и др.)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Комиссия в составе _________________________________________________________________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проверила жилищные условия гр. 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в доме № 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кв. №__________ по ул. _________________________________________    и установила следующее: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1. Занимаемое жилое помещение в доме________________________________________________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(городского жилищного управления)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состоит из_____________________________</w:t>
      </w:r>
      <w:r w:rsidRPr="006217DD">
        <w:rPr>
          <w:rFonts w:ascii="Times New Roman" w:hAnsi="Times New Roman" w:cs="Times New Roman"/>
          <w:sz w:val="24"/>
          <w:szCs w:val="24"/>
        </w:rPr>
        <w:tab/>
        <w:t>комнат общей площадью________________________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Размер каждой комнаты______________________________________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>.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Комнаты</w:t>
      </w:r>
      <w:r w:rsidRPr="006217DD">
        <w:rPr>
          <w:rFonts w:ascii="Times New Roman" w:hAnsi="Times New Roman" w:cs="Times New Roman"/>
          <w:sz w:val="24"/>
          <w:szCs w:val="24"/>
        </w:rPr>
        <w:tab/>
        <w:t xml:space="preserve"> на_________</w:t>
      </w:r>
      <w:r w:rsidRPr="006217DD">
        <w:rPr>
          <w:rFonts w:ascii="Times New Roman" w:hAnsi="Times New Roman" w:cs="Times New Roman"/>
          <w:sz w:val="24"/>
          <w:szCs w:val="24"/>
        </w:rPr>
        <w:tab/>
        <w:t xml:space="preserve">этаже </w:t>
      </w:r>
      <w:proofErr w:type="spellStart"/>
      <w:r w:rsidRPr="006217DD">
        <w:rPr>
          <w:rFonts w:ascii="Times New Roman" w:hAnsi="Times New Roman" w:cs="Times New Roman"/>
          <w:sz w:val="24"/>
          <w:szCs w:val="24"/>
        </w:rPr>
        <w:t>в_________этажном</w:t>
      </w:r>
      <w:proofErr w:type="spellEnd"/>
      <w:r w:rsidRPr="006217DD">
        <w:rPr>
          <w:rFonts w:ascii="Times New Roman" w:hAnsi="Times New Roman" w:cs="Times New Roman"/>
          <w:sz w:val="24"/>
          <w:szCs w:val="24"/>
        </w:rPr>
        <w:t xml:space="preserve">  доме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(изолированные, смежные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ab/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Дом ______________________________________________________________________________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(каменный, крупнопанельный, деревянный, ветхий, аварийный)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комнаты</w:t>
      </w:r>
      <w:r w:rsidRPr="006217DD">
        <w:rPr>
          <w:rFonts w:ascii="Times New Roman" w:hAnsi="Times New Roman" w:cs="Times New Roman"/>
          <w:sz w:val="24"/>
          <w:szCs w:val="24"/>
        </w:rPr>
        <w:tab/>
        <w:t>квартира_________________________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(сухие, сырые, светлые, темные)</w:t>
      </w:r>
      <w:r w:rsidRPr="006217DD">
        <w:rPr>
          <w:rFonts w:ascii="Times New Roman" w:hAnsi="Times New Roman" w:cs="Times New Roman"/>
          <w:sz w:val="24"/>
          <w:szCs w:val="24"/>
        </w:rPr>
        <w:tab/>
        <w:t>(отдельная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>оммунальная)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2. Благоустройство дома (жилого помещения) 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(водопровод, канализация, горячая вода)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центральное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>, печное) ванная, лифт, телефон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3.</w:t>
      </w:r>
      <w:r w:rsidRPr="006217DD">
        <w:rPr>
          <w:rFonts w:ascii="Times New Roman" w:hAnsi="Times New Roman" w:cs="Times New Roman"/>
          <w:sz w:val="24"/>
          <w:szCs w:val="24"/>
        </w:rPr>
        <w:tab/>
        <w:t xml:space="preserve">наниматель жилого помещения, член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lastRenderedPageBreak/>
        <w:t>жилищно-строительного кооператива, собственник дома (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10"/>
        <w:gridCol w:w="1099"/>
        <w:gridCol w:w="1210"/>
        <w:gridCol w:w="1417"/>
        <w:gridCol w:w="1583"/>
      </w:tblGrid>
      <w:tr w:rsidR="006217DD" w:rsidRPr="006217DD" w:rsidTr="001D5BF3">
        <w:trPr>
          <w:trHeight w:hRule="exact" w:val="2796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№..</w:t>
            </w: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Год рож</w:t>
            </w:r>
            <w:r w:rsidRPr="006217D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Родст</w:t>
            </w:r>
            <w:r w:rsidRPr="006217D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отно</w:t>
            </w:r>
            <w:r w:rsidRPr="006217D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</w:t>
            </w: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С какого времени проживает в данном населён</w:t>
            </w:r>
            <w:r w:rsidRPr="006217DD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пункте</w:t>
            </w: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Когда прописан в</w:t>
            </w: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данном населенном</w:t>
            </w: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proofErr w:type="gramEnd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или  временно</w:t>
            </w: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217DD" w:rsidRPr="006217DD" w:rsidTr="001D5BF3">
        <w:trPr>
          <w:trHeight w:hRule="exact" w:val="552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57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71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71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71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81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66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66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66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71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DD" w:rsidRPr="006217DD" w:rsidTr="001D5BF3">
        <w:trPr>
          <w:trHeight w:hRule="exact" w:val="590"/>
        </w:trPr>
        <w:tc>
          <w:tcPr>
            <w:tcW w:w="56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5. Дополнительные данные о семье заявителя___________________________________________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6217DD">
        <w:rPr>
          <w:rFonts w:ascii="Times New Roman" w:hAnsi="Times New Roman" w:cs="Times New Roman"/>
          <w:sz w:val="24"/>
          <w:szCs w:val="24"/>
        </w:rPr>
        <w:t>(семья инвалида  ВОВ,</w:t>
      </w:r>
      <w:proofErr w:type="gramEnd"/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(погибшего военнослужащего, пенсионера, многодетная семья и т.д.)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6. Заключение  ____________________________________________________________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Подпись специалиста 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Подпись заявителя 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№ 4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Журнал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Регистрации заявлений граждан, нуждающихся в жилом помещении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Населенный пункт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17DD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>_________________20___г.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17DD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6217DD">
        <w:rPr>
          <w:rFonts w:ascii="Times New Roman" w:hAnsi="Times New Roman" w:cs="Times New Roman"/>
          <w:sz w:val="24"/>
          <w:szCs w:val="24"/>
        </w:rPr>
        <w:t>______________20___ г.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32"/>
        <w:gridCol w:w="1723"/>
        <w:gridCol w:w="1731"/>
        <w:gridCol w:w="1806"/>
        <w:gridCol w:w="1729"/>
      </w:tblGrid>
      <w:tr w:rsidR="006217DD" w:rsidRPr="006217DD" w:rsidTr="001D5BF3">
        <w:tc>
          <w:tcPr>
            <w:tcW w:w="1737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7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Дата  и время</w:t>
            </w: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Поступления заявления</w:t>
            </w:r>
          </w:p>
        </w:tc>
        <w:tc>
          <w:tcPr>
            <w:tcW w:w="1737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Фамилия. Имя, отчество</w:t>
            </w:r>
          </w:p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737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738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Решение Главы  администрации района дата, номер</w:t>
            </w:r>
          </w:p>
        </w:tc>
        <w:tc>
          <w:tcPr>
            <w:tcW w:w="1738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Сообщение заявителю о принятом решении (дата и № письма)</w:t>
            </w:r>
          </w:p>
        </w:tc>
      </w:tr>
      <w:tr w:rsidR="006217DD" w:rsidRPr="006217DD" w:rsidTr="001D5BF3">
        <w:tc>
          <w:tcPr>
            <w:tcW w:w="1737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1737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  <w:tc>
          <w:tcPr>
            <w:tcW w:w="1737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1737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</w:t>
            </w:r>
          </w:p>
        </w:tc>
        <w:tc>
          <w:tcPr>
            <w:tcW w:w="1738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738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</w:tr>
    </w:tbl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6217DD" w:rsidRPr="006217DD" w:rsidRDefault="006217DD" w:rsidP="00796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217DD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796582" w:rsidRDefault="006217DD" w:rsidP="0079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8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217DD" w:rsidRPr="00796582" w:rsidRDefault="006217DD" w:rsidP="0079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82">
        <w:rPr>
          <w:rFonts w:ascii="Times New Roman" w:hAnsi="Times New Roman" w:cs="Times New Roman"/>
          <w:b/>
          <w:sz w:val="24"/>
          <w:szCs w:val="24"/>
        </w:rPr>
        <w:t>Заявителей, нуждающихся в жилом помещении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 Населенный пункт_______________________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(наименование администрации района города Ижевска)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Начат______________________20____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7DD">
        <w:rPr>
          <w:rFonts w:ascii="Times New Roman" w:hAnsi="Times New Roman" w:cs="Times New Roman"/>
          <w:sz w:val="24"/>
          <w:szCs w:val="24"/>
        </w:rPr>
        <w:t xml:space="preserve">                       Окончен___________________20___г.</w:t>
      </w: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381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518"/>
        <w:gridCol w:w="1212"/>
        <w:gridCol w:w="1809"/>
        <w:gridCol w:w="1835"/>
        <w:gridCol w:w="1856"/>
        <w:gridCol w:w="1182"/>
        <w:gridCol w:w="1328"/>
      </w:tblGrid>
      <w:tr w:rsidR="006217DD" w:rsidRPr="006217DD" w:rsidTr="00796582">
        <w:tc>
          <w:tcPr>
            <w:tcW w:w="641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18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212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 заявителя</w:t>
            </w:r>
          </w:p>
        </w:tc>
        <w:tc>
          <w:tcPr>
            <w:tcW w:w="1809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Адрес  занимаемого жилого помещения, характеристика жилого помещения</w:t>
            </w:r>
          </w:p>
        </w:tc>
        <w:tc>
          <w:tcPr>
            <w:tcW w:w="1835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Включен в список на предоставление жилого помещения (дата, № решения о постановке на учет)</w:t>
            </w:r>
            <w:proofErr w:type="gramEnd"/>
          </w:p>
        </w:tc>
        <w:tc>
          <w:tcPr>
            <w:tcW w:w="1856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Когда принято решение о предоставлении жилого помещения (№  дата)</w:t>
            </w:r>
          </w:p>
        </w:tc>
        <w:tc>
          <w:tcPr>
            <w:tcW w:w="1182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Решение о снятии с учета (дата и № решения)</w:t>
            </w:r>
          </w:p>
        </w:tc>
        <w:tc>
          <w:tcPr>
            <w:tcW w:w="1328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Номер и дата заключения договора социального найма предоставленного  помещения</w:t>
            </w:r>
          </w:p>
        </w:tc>
      </w:tr>
      <w:tr w:rsidR="006217DD" w:rsidRPr="006217DD" w:rsidTr="00796582">
        <w:tc>
          <w:tcPr>
            <w:tcW w:w="641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212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809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</w:t>
            </w:r>
          </w:p>
        </w:tc>
        <w:tc>
          <w:tcPr>
            <w:tcW w:w="1835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856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182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328" w:type="dxa"/>
            <w:shd w:val="clear" w:color="auto" w:fill="auto"/>
          </w:tcPr>
          <w:p w:rsidR="006217DD" w:rsidRPr="006217DD" w:rsidRDefault="006217DD" w:rsidP="0062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DD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</w:tr>
    </w:tbl>
    <w:p w:rsidR="006217DD" w:rsidRPr="006217DD" w:rsidRDefault="006217DD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3F5" w:rsidRPr="006217DD" w:rsidRDefault="006C13F5" w:rsidP="006217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13F5" w:rsidRPr="006217DD" w:rsidSect="005640EB">
      <w:pgSz w:w="11909" w:h="16834"/>
      <w:pgMar w:top="851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FC" w:rsidRDefault="002930FC" w:rsidP="006217DD">
      <w:pPr>
        <w:spacing w:after="0" w:line="240" w:lineRule="auto"/>
      </w:pPr>
      <w:r>
        <w:separator/>
      </w:r>
    </w:p>
  </w:endnote>
  <w:endnote w:type="continuationSeparator" w:id="0">
    <w:p w:rsidR="002930FC" w:rsidRDefault="002930FC" w:rsidP="0062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FC" w:rsidRDefault="002930FC" w:rsidP="006217DD">
      <w:pPr>
        <w:spacing w:after="0" w:line="240" w:lineRule="auto"/>
      </w:pPr>
      <w:r>
        <w:separator/>
      </w:r>
    </w:p>
  </w:footnote>
  <w:footnote w:type="continuationSeparator" w:id="0">
    <w:p w:rsidR="002930FC" w:rsidRDefault="002930FC" w:rsidP="0062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BD" w:rsidRDefault="002930FC">
    <w:pPr>
      <w:pStyle w:val="a5"/>
      <w:jc w:val="right"/>
    </w:pPr>
  </w:p>
  <w:p w:rsidR="00D818BD" w:rsidRDefault="00293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A9118C4"/>
    <w:multiLevelType w:val="singleLevel"/>
    <w:tmpl w:val="76D2F48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1C4407BE"/>
    <w:multiLevelType w:val="singleLevel"/>
    <w:tmpl w:val="413297BE"/>
    <w:lvl w:ilvl="0">
      <w:start w:val="3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">
    <w:nsid w:val="1DC0739F"/>
    <w:multiLevelType w:val="singleLevel"/>
    <w:tmpl w:val="C60404B0"/>
    <w:lvl w:ilvl="0">
      <w:start w:val="1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8C427A5"/>
    <w:multiLevelType w:val="singleLevel"/>
    <w:tmpl w:val="413297BE"/>
    <w:lvl w:ilvl="0">
      <w:start w:val="3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5">
    <w:nsid w:val="4C371C9C"/>
    <w:multiLevelType w:val="singleLevel"/>
    <w:tmpl w:val="88021F10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C5C3AE7"/>
    <w:multiLevelType w:val="singleLevel"/>
    <w:tmpl w:val="C9CAE4FA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7">
    <w:nsid w:val="629402B2"/>
    <w:multiLevelType w:val="singleLevel"/>
    <w:tmpl w:val="4B00A75A"/>
    <w:lvl w:ilvl="0">
      <w:start w:val="1"/>
      <w:numFmt w:val="decimal"/>
      <w:lvlText w:val="10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8">
    <w:nsid w:val="65DD13A8"/>
    <w:multiLevelType w:val="singleLevel"/>
    <w:tmpl w:val="B276F972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4"/>
  </w:num>
  <w:num w:numId="21">
    <w:abstractNumId w:val="7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FA"/>
    <w:rsid w:val="002930FC"/>
    <w:rsid w:val="00440373"/>
    <w:rsid w:val="004700FA"/>
    <w:rsid w:val="00533EBF"/>
    <w:rsid w:val="006217DD"/>
    <w:rsid w:val="006C13F5"/>
    <w:rsid w:val="00746E9B"/>
    <w:rsid w:val="00796582"/>
    <w:rsid w:val="00B867F8"/>
    <w:rsid w:val="00C612C6"/>
    <w:rsid w:val="00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7DD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217D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217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7DD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7DD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7D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styleId="a3">
    <w:name w:val="Hyperlink"/>
    <w:uiPriority w:val="99"/>
    <w:unhideWhenUsed/>
    <w:rsid w:val="006217DD"/>
    <w:rPr>
      <w:color w:val="0000FF"/>
      <w:u w:val="single"/>
    </w:rPr>
  </w:style>
  <w:style w:type="paragraph" w:styleId="a4">
    <w:name w:val="TOC Heading"/>
    <w:basedOn w:val="1"/>
    <w:next w:val="a"/>
    <w:uiPriority w:val="39"/>
    <w:qFormat/>
    <w:rsid w:val="006217DD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21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217D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217D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21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2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1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2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6217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217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6217D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6217D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d">
    <w:name w:val="Table Grid"/>
    <w:basedOn w:val="a1"/>
    <w:rsid w:val="00621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7DD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217D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217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7DD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7DD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7D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styleId="a3">
    <w:name w:val="Hyperlink"/>
    <w:uiPriority w:val="99"/>
    <w:unhideWhenUsed/>
    <w:rsid w:val="006217DD"/>
    <w:rPr>
      <w:color w:val="0000FF"/>
      <w:u w:val="single"/>
    </w:rPr>
  </w:style>
  <w:style w:type="paragraph" w:styleId="a4">
    <w:name w:val="TOC Heading"/>
    <w:basedOn w:val="1"/>
    <w:next w:val="a"/>
    <w:uiPriority w:val="39"/>
    <w:qFormat/>
    <w:rsid w:val="006217DD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21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217D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217D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21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2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1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2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6217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217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6217D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6217D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d">
    <w:name w:val="Table Grid"/>
    <w:basedOn w:val="a1"/>
    <w:rsid w:val="00621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9158-9749-4160-BADD-4D092755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6</cp:revision>
  <cp:lastPrinted>2012-06-05T03:51:00Z</cp:lastPrinted>
  <dcterms:created xsi:type="dcterms:W3CDTF">2011-06-08T05:05:00Z</dcterms:created>
  <dcterms:modified xsi:type="dcterms:W3CDTF">2012-06-05T03:52:00Z</dcterms:modified>
</cp:coreProperties>
</file>