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0E" w:rsidRPr="004B230E" w:rsidRDefault="004B230E" w:rsidP="004B230E">
      <w:pPr>
        <w:spacing w:after="0"/>
        <w:jc w:val="center"/>
        <w:rPr>
          <w:rFonts w:ascii="Times New Roman" w:hAnsi="Times New Roman" w:cs="Times New Roman"/>
          <w:b/>
        </w:rPr>
      </w:pPr>
      <w:r w:rsidRPr="004B230E">
        <w:rPr>
          <w:rFonts w:ascii="Times New Roman" w:hAnsi="Times New Roman" w:cs="Times New Roman"/>
          <w:b/>
        </w:rPr>
        <w:t>АДМИНИСТРАЦИЯ ВЫСОКОЯРСКОГО СЕЛЬСКОГО ПОСЕЛЕНИЯ</w:t>
      </w:r>
    </w:p>
    <w:p w:rsidR="004B230E" w:rsidRPr="004B230E" w:rsidRDefault="004B230E" w:rsidP="004B230E">
      <w:pPr>
        <w:spacing w:after="0"/>
        <w:jc w:val="center"/>
        <w:rPr>
          <w:rFonts w:ascii="Times New Roman" w:hAnsi="Times New Roman" w:cs="Times New Roman"/>
          <w:b/>
        </w:rPr>
      </w:pPr>
      <w:r w:rsidRPr="004B230E">
        <w:rPr>
          <w:rFonts w:ascii="Times New Roman" w:hAnsi="Times New Roman" w:cs="Times New Roman"/>
          <w:b/>
        </w:rPr>
        <w:t>ГЛАВА ВЫСОКОЯРСКОГО СЕЛЬСКОГО ПОСЕЛЕНИЯ</w:t>
      </w:r>
    </w:p>
    <w:p w:rsidR="004B230E" w:rsidRPr="004B230E" w:rsidRDefault="004B230E" w:rsidP="004B230E">
      <w:pPr>
        <w:spacing w:after="0"/>
        <w:jc w:val="center"/>
        <w:rPr>
          <w:rFonts w:ascii="Times New Roman" w:hAnsi="Times New Roman" w:cs="Times New Roman"/>
          <w:b/>
        </w:rPr>
      </w:pPr>
    </w:p>
    <w:p w:rsidR="004B230E" w:rsidRPr="004B230E" w:rsidRDefault="004B230E" w:rsidP="004B230E">
      <w:pPr>
        <w:spacing w:after="0"/>
        <w:jc w:val="center"/>
        <w:rPr>
          <w:rFonts w:ascii="Times New Roman" w:hAnsi="Times New Roman" w:cs="Times New Roman"/>
          <w:b/>
        </w:rPr>
      </w:pPr>
      <w:r w:rsidRPr="004B230E">
        <w:rPr>
          <w:rFonts w:ascii="Times New Roman" w:hAnsi="Times New Roman" w:cs="Times New Roman"/>
          <w:b/>
        </w:rPr>
        <w:t>ПОСТАНОВЛЕНИЕ</w:t>
      </w:r>
    </w:p>
    <w:p w:rsidR="004B230E" w:rsidRPr="004B230E" w:rsidRDefault="004B230E" w:rsidP="004B230E">
      <w:pPr>
        <w:spacing w:after="0"/>
        <w:jc w:val="center"/>
        <w:rPr>
          <w:rFonts w:ascii="Times New Roman" w:hAnsi="Times New Roman" w:cs="Times New Roman"/>
        </w:rPr>
      </w:pPr>
    </w:p>
    <w:p w:rsidR="004B230E" w:rsidRDefault="004B230E" w:rsidP="004B230E">
      <w:pPr>
        <w:spacing w:after="0"/>
        <w:jc w:val="center"/>
        <w:rPr>
          <w:rFonts w:ascii="Times New Roman" w:hAnsi="Times New Roman" w:cs="Times New Roman"/>
        </w:rPr>
      </w:pPr>
    </w:p>
    <w:p w:rsidR="004B230E" w:rsidRDefault="004B230E" w:rsidP="004B230E">
      <w:pPr>
        <w:spacing w:after="0"/>
        <w:jc w:val="center"/>
        <w:rPr>
          <w:rFonts w:ascii="Times New Roman" w:hAnsi="Times New Roman" w:cs="Times New Roman"/>
        </w:rPr>
      </w:pPr>
    </w:p>
    <w:p w:rsidR="004B230E" w:rsidRDefault="004B230E" w:rsidP="004B230E">
      <w:pPr>
        <w:spacing w:after="0"/>
        <w:jc w:val="center"/>
        <w:rPr>
          <w:rFonts w:ascii="Times New Roman" w:hAnsi="Times New Roman" w:cs="Times New Roman"/>
        </w:rPr>
      </w:pPr>
    </w:p>
    <w:p w:rsidR="004B230E" w:rsidRDefault="004B230E" w:rsidP="004B230E">
      <w:pPr>
        <w:spacing w:after="0"/>
        <w:jc w:val="center"/>
        <w:rPr>
          <w:rFonts w:ascii="Times New Roman" w:hAnsi="Times New Roman" w:cs="Times New Roman"/>
        </w:rPr>
      </w:pPr>
    </w:p>
    <w:p w:rsidR="004B230E" w:rsidRPr="004B230E" w:rsidRDefault="00303CB6" w:rsidP="004B230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7383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.04</w:t>
      </w:r>
      <w:r w:rsidR="004B230E" w:rsidRPr="004B230E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12</w:t>
      </w:r>
      <w:r w:rsidR="004B230E" w:rsidRPr="004B230E">
        <w:rPr>
          <w:rFonts w:ascii="Times New Roman" w:hAnsi="Times New Roman" w:cs="Times New Roman"/>
        </w:rPr>
        <w:t xml:space="preserve">г.                                  с. Высокий Яр                  </w:t>
      </w:r>
      <w:r w:rsidR="004B230E">
        <w:rPr>
          <w:rFonts w:ascii="Times New Roman" w:hAnsi="Times New Roman" w:cs="Times New Roman"/>
        </w:rPr>
        <w:t xml:space="preserve">                            </w:t>
      </w:r>
      <w:r w:rsidR="00044E34">
        <w:rPr>
          <w:rFonts w:ascii="Times New Roman" w:hAnsi="Times New Roman" w:cs="Times New Roman"/>
        </w:rPr>
        <w:t xml:space="preserve">№  </w:t>
      </w:r>
      <w:r>
        <w:rPr>
          <w:rFonts w:ascii="Times New Roman" w:hAnsi="Times New Roman" w:cs="Times New Roman"/>
        </w:rPr>
        <w:t>57/1</w:t>
      </w:r>
      <w:r w:rsidR="00044E34">
        <w:rPr>
          <w:rFonts w:ascii="Times New Roman" w:hAnsi="Times New Roman" w:cs="Times New Roman"/>
        </w:rPr>
        <w:t xml:space="preserve"> </w:t>
      </w:r>
    </w:p>
    <w:p w:rsidR="004B230E" w:rsidRDefault="004B230E" w:rsidP="004B230E">
      <w:pPr>
        <w:spacing w:after="0"/>
        <w:jc w:val="center"/>
        <w:rPr>
          <w:rFonts w:ascii="Times New Roman" w:hAnsi="Times New Roman" w:cs="Times New Roman"/>
        </w:rPr>
      </w:pPr>
    </w:p>
    <w:p w:rsidR="005F4091" w:rsidRDefault="004B230E" w:rsidP="004B2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градостроительного плана.</w:t>
      </w:r>
    </w:p>
    <w:p w:rsidR="004B230E" w:rsidRDefault="004B230E" w:rsidP="004B230E">
      <w:pPr>
        <w:rPr>
          <w:rFonts w:ascii="Times New Roman" w:hAnsi="Times New Roman" w:cs="Times New Roman"/>
        </w:rPr>
      </w:pPr>
    </w:p>
    <w:p w:rsidR="004B230E" w:rsidRDefault="004B230E" w:rsidP="00303C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Рассмотрев градостроительный план земельног</w:t>
      </w:r>
      <w:r w:rsidR="0037383C">
        <w:rPr>
          <w:rFonts w:ascii="Times New Roman" w:hAnsi="Times New Roman" w:cs="Times New Roman"/>
        </w:rPr>
        <w:t xml:space="preserve">о участка, подготовленный Администрацией </w:t>
      </w:r>
      <w:proofErr w:type="spellStart"/>
      <w:r w:rsidR="0037383C">
        <w:rPr>
          <w:rFonts w:ascii="Times New Roman" w:hAnsi="Times New Roman" w:cs="Times New Roman"/>
        </w:rPr>
        <w:t>Высокоярского</w:t>
      </w:r>
      <w:proofErr w:type="spellEnd"/>
      <w:r w:rsidR="0037383C">
        <w:rPr>
          <w:rFonts w:ascii="Times New Roman" w:hAnsi="Times New Roman" w:cs="Times New Roman"/>
        </w:rPr>
        <w:t xml:space="preserve"> сельского поселения №</w:t>
      </w:r>
      <w:r w:rsidR="001B654A">
        <w:rPr>
          <w:rFonts w:ascii="Times New Roman" w:hAnsi="Times New Roman" w:cs="Times New Roman"/>
        </w:rPr>
        <w:t xml:space="preserve"> </w:t>
      </w:r>
      <w:r w:rsidR="0037383C">
        <w:rPr>
          <w:rFonts w:ascii="Times New Roman" w:hAnsi="Times New Roman" w:cs="Times New Roman"/>
        </w:rPr>
        <w:t xml:space="preserve"> </w:t>
      </w:r>
      <w:r w:rsidR="0037383C">
        <w:rPr>
          <w:rFonts w:ascii="Times New Roman" w:hAnsi="Times New Roman" w:cs="Times New Roman"/>
          <w:lang w:val="en-US"/>
        </w:rPr>
        <w:t>RU</w:t>
      </w:r>
      <w:r w:rsidR="00725C63">
        <w:rPr>
          <w:rFonts w:ascii="Times New Roman" w:hAnsi="Times New Roman" w:cs="Times New Roman"/>
        </w:rPr>
        <w:t xml:space="preserve">  </w:t>
      </w:r>
      <w:r w:rsidR="0037383C">
        <w:rPr>
          <w:rFonts w:ascii="Times New Roman" w:hAnsi="Times New Roman" w:cs="Times New Roman"/>
        </w:rPr>
        <w:t>70503304</w:t>
      </w:r>
      <w:r w:rsidR="00EB5EEF">
        <w:rPr>
          <w:rFonts w:ascii="Times New Roman" w:hAnsi="Times New Roman" w:cs="Times New Roman"/>
        </w:rPr>
        <w:t xml:space="preserve"> - 0000000000000003</w:t>
      </w:r>
      <w:bookmarkStart w:id="0" w:name="_GoBack"/>
      <w:bookmarkEnd w:id="0"/>
      <w:r>
        <w:rPr>
          <w:rFonts w:ascii="Times New Roman" w:hAnsi="Times New Roman" w:cs="Times New Roman"/>
        </w:rPr>
        <w:t>,</w:t>
      </w:r>
      <w:r w:rsidR="00725C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 соответствии п.</w:t>
      </w:r>
      <w:r w:rsidR="00725C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 ст.</w:t>
      </w:r>
      <w:r w:rsidR="00725C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14 Федерального закона № </w:t>
      </w:r>
      <w:r w:rsidR="00725C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131 «Об общих принципах организации местного самоуправления в Российской Федерации</w:t>
      </w:r>
      <w:r w:rsidR="00725C63">
        <w:rPr>
          <w:rFonts w:ascii="Times New Roman" w:hAnsi="Times New Roman" w:cs="Times New Roman"/>
        </w:rPr>
        <w:t>»</w:t>
      </w:r>
    </w:p>
    <w:p w:rsidR="004B230E" w:rsidRDefault="004B230E" w:rsidP="004B230E">
      <w:pPr>
        <w:rPr>
          <w:rFonts w:ascii="Times New Roman" w:hAnsi="Times New Roman" w:cs="Times New Roman"/>
        </w:rPr>
      </w:pPr>
    </w:p>
    <w:p w:rsidR="004B230E" w:rsidRDefault="004B230E" w:rsidP="004B2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4B230E" w:rsidRDefault="004B230E" w:rsidP="004B230E">
      <w:pPr>
        <w:rPr>
          <w:rFonts w:ascii="Times New Roman" w:hAnsi="Times New Roman" w:cs="Times New Roman"/>
        </w:rPr>
      </w:pPr>
    </w:p>
    <w:p w:rsidR="00F7437E" w:rsidRDefault="004B230E" w:rsidP="00303C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градостроительный план земельного участка, расположенного по адресу: </w:t>
      </w:r>
      <w:r w:rsidR="0037383C">
        <w:rPr>
          <w:rFonts w:ascii="Times New Roman" w:hAnsi="Times New Roman" w:cs="Times New Roman"/>
        </w:rPr>
        <w:t xml:space="preserve">Томская область, </w:t>
      </w:r>
      <w:proofErr w:type="spellStart"/>
      <w:r w:rsidR="0037383C">
        <w:rPr>
          <w:rFonts w:ascii="Times New Roman" w:hAnsi="Times New Roman" w:cs="Times New Roman"/>
        </w:rPr>
        <w:t>Бакчарский</w:t>
      </w:r>
      <w:proofErr w:type="spellEnd"/>
      <w:r w:rsidR="0037383C">
        <w:rPr>
          <w:rFonts w:ascii="Times New Roman" w:hAnsi="Times New Roman" w:cs="Times New Roman"/>
        </w:rPr>
        <w:t xml:space="preserve"> район,</w:t>
      </w:r>
      <w:r w:rsidR="00303CB6">
        <w:rPr>
          <w:rFonts w:ascii="Times New Roman" w:hAnsi="Times New Roman" w:cs="Times New Roman"/>
        </w:rPr>
        <w:t xml:space="preserve"> </w:t>
      </w:r>
      <w:proofErr w:type="spellStart"/>
      <w:r w:rsidR="00F7437E">
        <w:rPr>
          <w:rFonts w:ascii="Times New Roman" w:hAnsi="Times New Roman" w:cs="Times New Roman"/>
        </w:rPr>
        <w:t>с</w:t>
      </w:r>
      <w:proofErr w:type="gramStart"/>
      <w:r w:rsidR="00F7437E">
        <w:rPr>
          <w:rFonts w:ascii="Times New Roman" w:hAnsi="Times New Roman" w:cs="Times New Roman"/>
        </w:rPr>
        <w:t>.Б</w:t>
      </w:r>
      <w:proofErr w:type="gramEnd"/>
      <w:r w:rsidR="00F7437E">
        <w:rPr>
          <w:rFonts w:ascii="Times New Roman" w:hAnsi="Times New Roman" w:cs="Times New Roman"/>
        </w:rPr>
        <w:t>огатыревка</w:t>
      </w:r>
      <w:proofErr w:type="spellEnd"/>
      <w:r w:rsidR="00F7437E">
        <w:rPr>
          <w:rFonts w:ascii="Times New Roman" w:hAnsi="Times New Roman" w:cs="Times New Roman"/>
        </w:rPr>
        <w:t xml:space="preserve">, ул. Киргизка </w:t>
      </w:r>
      <w:r w:rsidR="0037383C">
        <w:rPr>
          <w:rFonts w:ascii="Times New Roman" w:hAnsi="Times New Roman" w:cs="Times New Roman"/>
        </w:rPr>
        <w:t xml:space="preserve"> ка</w:t>
      </w:r>
      <w:r w:rsidR="00303CB6">
        <w:rPr>
          <w:rFonts w:ascii="Times New Roman" w:hAnsi="Times New Roman" w:cs="Times New Roman"/>
        </w:rPr>
        <w:t>дастров</w:t>
      </w:r>
      <w:r w:rsidR="00F7437E">
        <w:rPr>
          <w:rFonts w:ascii="Times New Roman" w:hAnsi="Times New Roman" w:cs="Times New Roman"/>
        </w:rPr>
        <w:t xml:space="preserve">ый номер земельного участка </w:t>
      </w:r>
      <w:r w:rsidR="00303CB6">
        <w:rPr>
          <w:rFonts w:ascii="Times New Roman" w:hAnsi="Times New Roman" w:cs="Times New Roman"/>
        </w:rPr>
        <w:t xml:space="preserve"> 70:03:0100002:</w:t>
      </w:r>
      <w:r w:rsidR="0037383C">
        <w:rPr>
          <w:rFonts w:ascii="Times New Roman" w:hAnsi="Times New Roman" w:cs="Times New Roman"/>
        </w:rPr>
        <w:t>41</w:t>
      </w:r>
      <w:r w:rsidR="00303CB6">
        <w:rPr>
          <w:rFonts w:ascii="Times New Roman" w:hAnsi="Times New Roman" w:cs="Times New Roman"/>
        </w:rPr>
        <w:t xml:space="preserve">9. </w:t>
      </w:r>
    </w:p>
    <w:p w:rsidR="0037383C" w:rsidRDefault="00303CB6" w:rsidP="00F7437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Разрешенное использование земельного участка: индивидуальное жилищное строительство (</w:t>
      </w:r>
      <w:r w:rsidR="004B230E">
        <w:rPr>
          <w:rFonts w:ascii="Times New Roman" w:hAnsi="Times New Roman" w:cs="Times New Roman"/>
        </w:rPr>
        <w:t>согласно приложению</w:t>
      </w:r>
      <w:r w:rsidR="00F7437E">
        <w:rPr>
          <w:rFonts w:ascii="Times New Roman" w:hAnsi="Times New Roman" w:cs="Times New Roman"/>
        </w:rPr>
        <w:t>)</w:t>
      </w:r>
      <w:r w:rsidR="00725C63">
        <w:rPr>
          <w:rFonts w:ascii="Times New Roman" w:hAnsi="Times New Roman" w:cs="Times New Roman"/>
        </w:rPr>
        <w:t>.</w:t>
      </w:r>
    </w:p>
    <w:p w:rsidR="0037383C" w:rsidRDefault="0037383C" w:rsidP="0037383C"/>
    <w:p w:rsidR="0037383C" w:rsidRPr="0037383C" w:rsidRDefault="0037383C" w:rsidP="0037383C"/>
    <w:p w:rsidR="0037383C" w:rsidRPr="0037383C" w:rsidRDefault="0037383C" w:rsidP="0037383C">
      <w:pPr>
        <w:spacing w:after="0"/>
        <w:rPr>
          <w:rFonts w:ascii="Times New Roman" w:hAnsi="Times New Roman" w:cs="Times New Roman"/>
        </w:rPr>
      </w:pPr>
    </w:p>
    <w:p w:rsidR="0037383C" w:rsidRDefault="0037383C" w:rsidP="0037383C">
      <w:pPr>
        <w:spacing w:after="0"/>
        <w:rPr>
          <w:rFonts w:ascii="Times New Roman" w:hAnsi="Times New Roman" w:cs="Times New Roman"/>
        </w:rPr>
      </w:pPr>
      <w:r w:rsidRPr="0037383C">
        <w:rPr>
          <w:rFonts w:ascii="Times New Roman" w:hAnsi="Times New Roman" w:cs="Times New Roman"/>
        </w:rPr>
        <w:t xml:space="preserve">Глава </w:t>
      </w:r>
      <w:proofErr w:type="spellStart"/>
      <w:r w:rsidRPr="0037383C">
        <w:rPr>
          <w:rFonts w:ascii="Times New Roman" w:hAnsi="Times New Roman" w:cs="Times New Roman"/>
        </w:rPr>
        <w:t>Выс</w:t>
      </w:r>
      <w:r>
        <w:rPr>
          <w:rFonts w:ascii="Times New Roman" w:hAnsi="Times New Roman" w:cs="Times New Roman"/>
        </w:rPr>
        <w:t>окоярского</w:t>
      </w:r>
      <w:proofErr w:type="spellEnd"/>
    </w:p>
    <w:p w:rsidR="004B230E" w:rsidRPr="0037383C" w:rsidRDefault="0037383C" w:rsidP="003738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 </w:t>
      </w:r>
      <w:r w:rsidR="00725C63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____________</w:t>
      </w:r>
      <w:r w:rsidR="00725C63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С.С.Брунгард</w:t>
      </w:r>
      <w:proofErr w:type="spellEnd"/>
      <w:r>
        <w:rPr>
          <w:rFonts w:ascii="Times New Roman" w:hAnsi="Times New Roman" w:cs="Times New Roman"/>
        </w:rPr>
        <w:t xml:space="preserve"> </w:t>
      </w:r>
    </w:p>
    <w:sectPr w:rsidR="004B230E" w:rsidRPr="00373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B5B88"/>
    <w:multiLevelType w:val="hybridMultilevel"/>
    <w:tmpl w:val="CD0E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AC"/>
    <w:rsid w:val="00044E34"/>
    <w:rsid w:val="001A30AC"/>
    <w:rsid w:val="001B654A"/>
    <w:rsid w:val="00303CB6"/>
    <w:rsid w:val="0037383C"/>
    <w:rsid w:val="004B230E"/>
    <w:rsid w:val="005074AE"/>
    <w:rsid w:val="005F4091"/>
    <w:rsid w:val="00720BD7"/>
    <w:rsid w:val="00725C63"/>
    <w:rsid w:val="00C26CBF"/>
    <w:rsid w:val="00EB5EEF"/>
    <w:rsid w:val="00F7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Каленюк</cp:lastModifiedBy>
  <cp:revision>4</cp:revision>
  <cp:lastPrinted>2012-04-19T04:44:00Z</cp:lastPrinted>
  <dcterms:created xsi:type="dcterms:W3CDTF">2012-04-19T04:24:00Z</dcterms:created>
  <dcterms:modified xsi:type="dcterms:W3CDTF">2012-04-19T05:10:00Z</dcterms:modified>
</cp:coreProperties>
</file>