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6F" w:rsidRDefault="001D047C" w:rsidP="0084156F">
      <w:pPr>
        <w:pStyle w:val="1"/>
        <w:spacing w:before="0" w:after="0"/>
        <w:jc w:val="center"/>
        <w:rPr>
          <w:rFonts w:ascii="Times New Roman" w:hAnsi="Times New Roman"/>
          <w:kern w:val="0"/>
          <w:sz w:val="32"/>
          <w:szCs w:val="32"/>
        </w:rPr>
      </w:pPr>
      <w:r w:rsidRPr="001D047C">
        <w:rPr>
          <w:rFonts w:ascii="Times New Roman" w:hAnsi="Times New Roman"/>
          <w:kern w:val="0"/>
          <w:sz w:val="32"/>
          <w:szCs w:val="32"/>
        </w:rPr>
        <w:t>АДМИНИСТРАЦИЯ ВЫСОКОЯРСКОГО СЕЛЬСКОГО ПОСЕЛЕНИЯ</w:t>
      </w:r>
    </w:p>
    <w:p w:rsidR="001D047C" w:rsidRDefault="001D047C" w:rsidP="001D047C"/>
    <w:p w:rsidR="001D047C" w:rsidRPr="001D047C" w:rsidRDefault="001D047C" w:rsidP="001D047C">
      <w:pPr>
        <w:jc w:val="center"/>
        <w:rPr>
          <w:rFonts w:ascii="Times New Roman" w:hAnsi="Times New Roman" w:cs="Times New Roman"/>
          <w:sz w:val="32"/>
          <w:szCs w:val="32"/>
        </w:rPr>
      </w:pPr>
      <w:r>
        <w:rPr>
          <w:rFonts w:ascii="Times New Roman" w:hAnsi="Times New Roman" w:cs="Times New Roman"/>
          <w:sz w:val="32"/>
          <w:szCs w:val="32"/>
        </w:rPr>
        <w:t>ПОСТАНОВЛЕНИЕ</w:t>
      </w:r>
    </w:p>
    <w:p w:rsidR="001D047C" w:rsidRPr="001D047C" w:rsidRDefault="001D047C" w:rsidP="001D047C">
      <w:pPr>
        <w:ind w:right="-284"/>
        <w:rPr>
          <w:sz w:val="32"/>
          <w:szCs w:val="32"/>
        </w:rPr>
      </w:pPr>
    </w:p>
    <w:p w:rsidR="0084156F" w:rsidRPr="00070EBC" w:rsidRDefault="0084156F" w:rsidP="0084156F">
      <w:pPr>
        <w:rPr>
          <w:rFonts w:ascii="Times New Roman" w:hAnsi="Times New Roman"/>
          <w:b/>
          <w:sz w:val="10"/>
          <w:szCs w:val="10"/>
        </w:rPr>
      </w:pPr>
    </w:p>
    <w:p w:rsidR="0084156F" w:rsidRDefault="001D047C" w:rsidP="0084156F">
      <w:pPr>
        <w:pStyle w:val="a7"/>
        <w:tabs>
          <w:tab w:val="left" w:pos="708"/>
        </w:tabs>
        <w:spacing w:before="240" w:after="240"/>
        <w:rPr>
          <w:sz w:val="28"/>
        </w:rPr>
      </w:pPr>
      <w:r>
        <w:rPr>
          <w:sz w:val="28"/>
        </w:rPr>
        <w:t>08</w:t>
      </w:r>
      <w:r w:rsidR="00C37B9C">
        <w:rPr>
          <w:sz w:val="28"/>
        </w:rPr>
        <w:t>.06.</w:t>
      </w:r>
      <w:r w:rsidR="0084156F">
        <w:rPr>
          <w:sz w:val="28"/>
        </w:rPr>
        <w:t>2016 г.</w:t>
      </w:r>
      <w:r w:rsidR="0084156F">
        <w:rPr>
          <w:sz w:val="28"/>
        </w:rPr>
        <w:tab/>
      </w:r>
      <w:r w:rsidR="0084156F">
        <w:rPr>
          <w:sz w:val="28"/>
        </w:rPr>
        <w:tab/>
      </w:r>
      <w:r w:rsidR="0084156F">
        <w:rPr>
          <w:sz w:val="28"/>
        </w:rPr>
        <w:tab/>
        <w:t xml:space="preserve">№ </w:t>
      </w:r>
      <w:r>
        <w:rPr>
          <w:sz w:val="28"/>
        </w:rPr>
        <w:t>61/1</w:t>
      </w:r>
    </w:p>
    <w:p w:rsidR="001D047C"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sidRPr="00414E3E">
        <w:rPr>
          <w:rFonts w:ascii="Times New Roman" w:hAnsi="Times New Roman"/>
          <w:sz w:val="28"/>
          <w:szCs w:val="28"/>
        </w:rPr>
        <w:t>Об утверждении Положения «</w:t>
      </w:r>
      <w:proofErr w:type="gramStart"/>
      <w:r w:rsidRPr="00414E3E">
        <w:rPr>
          <w:rFonts w:ascii="Times New Roman" w:hAnsi="Times New Roman"/>
          <w:sz w:val="28"/>
          <w:szCs w:val="28"/>
        </w:rPr>
        <w:t>О</w:t>
      </w:r>
      <w:proofErr w:type="gramEnd"/>
      <w:r w:rsidRPr="00414E3E">
        <w:rPr>
          <w:rFonts w:ascii="Times New Roman" w:hAnsi="Times New Roman"/>
          <w:sz w:val="28"/>
          <w:szCs w:val="28"/>
        </w:rPr>
        <w:t xml:space="preserve"> муниципальном</w:t>
      </w:r>
      <w:r w:rsidR="001D047C">
        <w:rPr>
          <w:rFonts w:ascii="Times New Roman" w:hAnsi="Times New Roman"/>
          <w:sz w:val="28"/>
          <w:szCs w:val="28"/>
        </w:rPr>
        <w:t xml:space="preserve"> </w:t>
      </w:r>
    </w:p>
    <w:p w:rsidR="0084156F" w:rsidRPr="00414E3E"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sidRPr="00414E3E">
        <w:rPr>
          <w:rFonts w:ascii="Times New Roman" w:hAnsi="Times New Roman"/>
          <w:sz w:val="28"/>
          <w:szCs w:val="28"/>
        </w:rPr>
        <w:t xml:space="preserve">земельном </w:t>
      </w:r>
      <w:proofErr w:type="gramStart"/>
      <w:r w:rsidRPr="00414E3E">
        <w:rPr>
          <w:rFonts w:ascii="Times New Roman" w:hAnsi="Times New Roman"/>
          <w:sz w:val="28"/>
          <w:szCs w:val="28"/>
        </w:rPr>
        <w:t>контроле</w:t>
      </w:r>
      <w:proofErr w:type="gramEnd"/>
      <w:r w:rsidRPr="00414E3E">
        <w:rPr>
          <w:sz w:val="28"/>
          <w:szCs w:val="28"/>
        </w:rPr>
        <w:t xml:space="preserve"> </w:t>
      </w:r>
      <w:r w:rsidRPr="00414E3E">
        <w:rPr>
          <w:rFonts w:ascii="Times New Roman" w:hAnsi="Times New Roman"/>
          <w:sz w:val="28"/>
          <w:szCs w:val="28"/>
        </w:rPr>
        <w:t xml:space="preserve">на территории </w:t>
      </w:r>
      <w:r w:rsidR="001D047C">
        <w:rPr>
          <w:rFonts w:ascii="Times New Roman" w:hAnsi="Times New Roman"/>
          <w:sz w:val="28"/>
          <w:szCs w:val="28"/>
        </w:rPr>
        <w:t>Высокоярского</w:t>
      </w:r>
    </w:p>
    <w:p w:rsidR="0084156F" w:rsidRPr="00CD6123" w:rsidRDefault="0084156F" w:rsidP="001D04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imes New Roman" w:hAnsi="Times New Roman"/>
          <w:sz w:val="28"/>
          <w:szCs w:val="28"/>
        </w:rPr>
      </w:pPr>
      <w:r w:rsidRPr="00414E3E">
        <w:rPr>
          <w:rFonts w:ascii="Times New Roman" w:hAnsi="Times New Roman"/>
          <w:sz w:val="28"/>
          <w:szCs w:val="28"/>
        </w:rPr>
        <w:t>сельского поселения»</w:t>
      </w:r>
    </w:p>
    <w:p w:rsidR="0084156F" w:rsidRPr="00414E3E"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84156F" w:rsidRPr="00414E3E" w:rsidRDefault="00EC2565" w:rsidP="001D04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Pr>
          <w:rFonts w:ascii="Times New Roman" w:hAnsi="Times New Roman"/>
          <w:sz w:val="28"/>
          <w:szCs w:val="28"/>
        </w:rPr>
        <w:t xml:space="preserve"> </w:t>
      </w:r>
      <w:proofErr w:type="gramStart"/>
      <w:r w:rsidR="001D047C">
        <w:rPr>
          <w:rFonts w:ascii="Times New Roman" w:hAnsi="Times New Roman"/>
          <w:sz w:val="28"/>
          <w:szCs w:val="28"/>
        </w:rPr>
        <w:t>В</w:t>
      </w:r>
      <w:r w:rsidR="0084156F" w:rsidRPr="00414E3E">
        <w:rPr>
          <w:rFonts w:ascii="Times New Roman" w:hAnsi="Times New Roman"/>
          <w:sz w:val="28"/>
          <w:szCs w:val="28"/>
        </w:rPr>
        <w:t xml:space="preserve"> соответствии с Федеральным законом от 18.07.2011 г. № 242-ФЗ</w:t>
      </w:r>
      <w:r w:rsidR="001D047C">
        <w:rPr>
          <w:rFonts w:ascii="Times New Roman" w:hAnsi="Times New Roman"/>
          <w:sz w:val="28"/>
          <w:szCs w:val="28"/>
        </w:rPr>
        <w:t xml:space="preserve"> </w:t>
      </w:r>
      <w:r w:rsidR="0084156F" w:rsidRPr="00414E3E">
        <w:rPr>
          <w:rFonts w:ascii="Times New Roman" w:hAnsi="Times New Roman"/>
          <w:sz w:val="28"/>
          <w:szCs w:val="28"/>
        </w:rPr>
        <w:t xml:space="preserve"> (ред. от 29.12.2012)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изменены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1D047C">
        <w:rPr>
          <w:rFonts w:ascii="Times New Roman" w:hAnsi="Times New Roman"/>
          <w:sz w:val="28"/>
          <w:szCs w:val="28"/>
        </w:rPr>
        <w:t xml:space="preserve"> </w:t>
      </w:r>
      <w:r w:rsidR="0084156F" w:rsidRPr="00414E3E">
        <w:rPr>
          <w:rFonts w:ascii="Times New Roman" w:hAnsi="Times New Roman"/>
          <w:sz w:val="28"/>
          <w:szCs w:val="28"/>
        </w:rPr>
        <w:t xml:space="preserve"> В связи со вступлением в силу Закона Томской области от 18.09.2015 №124-ОЗ «О порядке осуществления муниципального земельн</w:t>
      </w:r>
      <w:r w:rsidR="0084156F">
        <w:rPr>
          <w:rFonts w:ascii="Times New Roman" w:hAnsi="Times New Roman"/>
          <w:sz w:val="28"/>
          <w:szCs w:val="28"/>
        </w:rPr>
        <w:t>ого контроля в Томской области»</w:t>
      </w:r>
    </w:p>
    <w:p w:rsidR="0084156F" w:rsidRPr="00414E3E"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84156F" w:rsidRPr="00414E3E" w:rsidRDefault="001D047C"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Pr>
          <w:rFonts w:ascii="Times New Roman" w:hAnsi="Times New Roman"/>
          <w:sz w:val="28"/>
          <w:szCs w:val="28"/>
        </w:rPr>
        <w:t>ПОСТАНОВЛЯЕТ</w:t>
      </w:r>
      <w:r w:rsidR="0084156F" w:rsidRPr="00414E3E">
        <w:rPr>
          <w:rFonts w:ascii="Times New Roman" w:hAnsi="Times New Roman"/>
          <w:sz w:val="28"/>
          <w:szCs w:val="28"/>
        </w:rPr>
        <w:t>:</w:t>
      </w:r>
    </w:p>
    <w:p w:rsidR="0084156F" w:rsidRPr="00414E3E"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84156F" w:rsidRPr="00414E3E"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Times New Roman" w:hAnsi="Times New Roman"/>
          <w:sz w:val="28"/>
          <w:szCs w:val="28"/>
        </w:rPr>
      </w:pPr>
      <w:r w:rsidRPr="00414E3E">
        <w:rPr>
          <w:rFonts w:ascii="Times New Roman" w:hAnsi="Times New Roman"/>
          <w:sz w:val="28"/>
          <w:szCs w:val="28"/>
        </w:rPr>
        <w:t xml:space="preserve">1. Утвердить Положение «О муниципальном земельном контроле на территории </w:t>
      </w:r>
      <w:r w:rsidR="001D047C">
        <w:rPr>
          <w:rFonts w:ascii="Times New Roman" w:hAnsi="Times New Roman"/>
          <w:sz w:val="28"/>
          <w:szCs w:val="28"/>
        </w:rPr>
        <w:t>Высокоярского</w:t>
      </w:r>
      <w:r w:rsidR="00AD195E">
        <w:rPr>
          <w:rFonts w:ascii="Times New Roman" w:hAnsi="Times New Roman"/>
          <w:sz w:val="28"/>
          <w:szCs w:val="28"/>
        </w:rPr>
        <w:t xml:space="preserve"> сельского поселения</w:t>
      </w:r>
      <w:r w:rsidRPr="00414E3E">
        <w:rPr>
          <w:rFonts w:ascii="Times New Roman" w:hAnsi="Times New Roman"/>
          <w:sz w:val="28"/>
          <w:szCs w:val="28"/>
        </w:rPr>
        <w:t xml:space="preserve"> согласно приложению 1.</w:t>
      </w:r>
    </w:p>
    <w:p w:rsidR="0084156F" w:rsidRPr="00414E3E" w:rsidRDefault="0084156F" w:rsidP="0084156F">
      <w:pPr>
        <w:ind w:firstLine="709"/>
        <w:jc w:val="both"/>
        <w:rPr>
          <w:rFonts w:ascii="Times New Roman" w:hAnsi="Times New Roman" w:cs="Times New Roman"/>
          <w:sz w:val="28"/>
          <w:szCs w:val="28"/>
        </w:rPr>
      </w:pPr>
      <w:r w:rsidRPr="00414E3E">
        <w:rPr>
          <w:rFonts w:ascii="Times New Roman" w:hAnsi="Times New Roman" w:cs="Times New Roman"/>
          <w:color w:val="auto"/>
          <w:sz w:val="28"/>
          <w:szCs w:val="28"/>
        </w:rPr>
        <w:t>2.</w:t>
      </w:r>
      <w:r w:rsidRPr="00414E3E">
        <w:rPr>
          <w:rFonts w:ascii="Times New Roman" w:hAnsi="Times New Roman" w:cs="Times New Roman"/>
          <w:sz w:val="28"/>
          <w:szCs w:val="28"/>
        </w:rPr>
        <w:t xml:space="preserve"> Настоящее постановление вступает в силу после его официального </w:t>
      </w:r>
      <w:r w:rsidR="00FA4BD4">
        <w:rPr>
          <w:rFonts w:ascii="Times New Roman" w:hAnsi="Times New Roman" w:cs="Times New Roman"/>
          <w:sz w:val="28"/>
          <w:szCs w:val="28"/>
        </w:rPr>
        <w:t>обнародования</w:t>
      </w:r>
      <w:r w:rsidRPr="00414E3E">
        <w:rPr>
          <w:rFonts w:ascii="Times New Roman" w:hAnsi="Times New Roman" w:cs="Times New Roman"/>
          <w:sz w:val="28"/>
          <w:szCs w:val="28"/>
        </w:rPr>
        <w:t>.</w:t>
      </w:r>
    </w:p>
    <w:p w:rsidR="0084156F" w:rsidRDefault="0084156F" w:rsidP="0084156F">
      <w:pPr>
        <w:ind w:firstLine="709"/>
        <w:jc w:val="both"/>
        <w:rPr>
          <w:rFonts w:ascii="Times New Roman" w:hAnsi="Times New Roman" w:cs="Times New Roman"/>
          <w:sz w:val="28"/>
          <w:szCs w:val="28"/>
        </w:rPr>
      </w:pPr>
      <w:r w:rsidRPr="00414E3E">
        <w:rPr>
          <w:rFonts w:ascii="Times New Roman" w:hAnsi="Times New Roman" w:cs="Times New Roman"/>
          <w:sz w:val="28"/>
          <w:szCs w:val="28"/>
          <w:lang w:eastAsia="en-US"/>
        </w:rPr>
        <w:t xml:space="preserve">3. </w:t>
      </w:r>
      <w:r w:rsidR="00FA4BD4">
        <w:rPr>
          <w:rFonts w:ascii="Times New Roman" w:hAnsi="Times New Roman" w:cs="Times New Roman"/>
          <w:sz w:val="28"/>
          <w:szCs w:val="28"/>
        </w:rPr>
        <w:t>Обнародовать</w:t>
      </w:r>
      <w:r w:rsidRPr="00414E3E">
        <w:rPr>
          <w:rFonts w:ascii="Times New Roman" w:hAnsi="Times New Roman" w:cs="Times New Roman"/>
          <w:sz w:val="28"/>
          <w:szCs w:val="28"/>
        </w:rPr>
        <w:t xml:space="preserve"> </w:t>
      </w:r>
      <w:r w:rsidRPr="00414E3E">
        <w:rPr>
          <w:rFonts w:ascii="Times New Roman" w:hAnsi="Times New Roman" w:cs="Times New Roman"/>
          <w:spacing w:val="-1"/>
          <w:sz w:val="28"/>
          <w:szCs w:val="28"/>
        </w:rPr>
        <w:t>настоящее</w:t>
      </w:r>
      <w:r w:rsidRPr="00414E3E">
        <w:rPr>
          <w:rFonts w:ascii="Times New Roman" w:hAnsi="Times New Roman" w:cs="Times New Roman"/>
          <w:sz w:val="28"/>
          <w:szCs w:val="28"/>
        </w:rPr>
        <w:t xml:space="preserve"> постановление в </w:t>
      </w:r>
      <w:r w:rsidR="00FA4BD4">
        <w:rPr>
          <w:rFonts w:ascii="Times New Roman" w:hAnsi="Times New Roman" w:cs="Times New Roman"/>
          <w:sz w:val="28"/>
          <w:szCs w:val="28"/>
        </w:rPr>
        <w:t>местах для обнародования</w:t>
      </w:r>
      <w:r w:rsidRPr="00414E3E">
        <w:rPr>
          <w:rFonts w:ascii="Times New Roman" w:hAnsi="Times New Roman" w:cs="Times New Roman"/>
          <w:sz w:val="28"/>
          <w:szCs w:val="28"/>
        </w:rPr>
        <w:t xml:space="preserve"> и разместить на официальном сайте муниципального образования </w:t>
      </w:r>
      <w:r w:rsidR="001D047C">
        <w:rPr>
          <w:rFonts w:ascii="Times New Roman" w:hAnsi="Times New Roman" w:cs="Times New Roman"/>
          <w:sz w:val="28"/>
          <w:szCs w:val="28"/>
        </w:rPr>
        <w:t>«Высокоярское</w:t>
      </w:r>
      <w:r w:rsidRPr="00414E3E">
        <w:rPr>
          <w:rFonts w:ascii="Times New Roman" w:hAnsi="Times New Roman" w:cs="Times New Roman"/>
          <w:sz w:val="28"/>
          <w:szCs w:val="28"/>
        </w:rPr>
        <w:t xml:space="preserve"> сельское поселение</w:t>
      </w:r>
      <w:r w:rsidR="00FA4BD4">
        <w:rPr>
          <w:rFonts w:ascii="Times New Roman" w:hAnsi="Times New Roman" w:cs="Times New Roman"/>
          <w:sz w:val="28"/>
          <w:szCs w:val="28"/>
        </w:rPr>
        <w:t>»</w:t>
      </w:r>
      <w:r w:rsidRPr="00414E3E">
        <w:rPr>
          <w:rFonts w:ascii="Times New Roman" w:hAnsi="Times New Roman" w:cs="Times New Roman"/>
          <w:sz w:val="28"/>
          <w:szCs w:val="28"/>
        </w:rPr>
        <w:t>.</w:t>
      </w:r>
    </w:p>
    <w:p w:rsidR="00FA4BD4" w:rsidRPr="00414E3E" w:rsidRDefault="001D047C" w:rsidP="0084156F">
      <w:pPr>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 № 99 от 01.11</w:t>
      </w:r>
      <w:r w:rsidR="00FA4BD4">
        <w:rPr>
          <w:rFonts w:ascii="Times New Roman" w:hAnsi="Times New Roman" w:cs="Times New Roman"/>
          <w:sz w:val="28"/>
          <w:szCs w:val="28"/>
        </w:rPr>
        <w:t>.2011 «Об утверждении Положения о муниципальном земельном контроле на территории муницип</w:t>
      </w:r>
      <w:r>
        <w:rPr>
          <w:rFonts w:ascii="Times New Roman" w:hAnsi="Times New Roman" w:cs="Times New Roman"/>
          <w:sz w:val="28"/>
          <w:szCs w:val="28"/>
        </w:rPr>
        <w:t>ального образования «Высокоярское</w:t>
      </w:r>
      <w:r w:rsidR="00FA4BD4">
        <w:rPr>
          <w:rFonts w:ascii="Times New Roman" w:hAnsi="Times New Roman" w:cs="Times New Roman"/>
          <w:sz w:val="28"/>
          <w:szCs w:val="28"/>
        </w:rPr>
        <w:t xml:space="preserve"> сельское поселение» считать утратившим силу.</w:t>
      </w:r>
    </w:p>
    <w:p w:rsidR="0084156F" w:rsidRPr="00414E3E" w:rsidRDefault="0084156F" w:rsidP="0084156F">
      <w:pPr>
        <w:jc w:val="both"/>
        <w:rPr>
          <w:rFonts w:ascii="Times New Roman" w:hAnsi="Times New Roman" w:cs="Times New Roman"/>
          <w:color w:val="auto"/>
          <w:sz w:val="28"/>
          <w:szCs w:val="28"/>
        </w:rPr>
      </w:pPr>
      <w:r w:rsidRPr="00414E3E">
        <w:rPr>
          <w:rFonts w:ascii="Times New Roman" w:hAnsi="Times New Roman" w:cs="Times New Roman"/>
          <w:color w:val="auto"/>
          <w:sz w:val="28"/>
          <w:szCs w:val="28"/>
        </w:rPr>
        <w:tab/>
      </w:r>
      <w:r w:rsidR="00FA4BD4">
        <w:rPr>
          <w:rFonts w:ascii="Times New Roman" w:hAnsi="Times New Roman" w:cs="Times New Roman"/>
          <w:color w:val="auto"/>
          <w:sz w:val="28"/>
          <w:szCs w:val="28"/>
        </w:rPr>
        <w:t>5</w:t>
      </w:r>
      <w:r w:rsidRPr="00414E3E">
        <w:rPr>
          <w:rFonts w:ascii="Times New Roman" w:hAnsi="Times New Roman" w:cs="Times New Roman"/>
          <w:color w:val="auto"/>
          <w:sz w:val="28"/>
          <w:szCs w:val="28"/>
        </w:rPr>
        <w:t xml:space="preserve">. </w:t>
      </w:r>
      <w:proofErr w:type="gramStart"/>
      <w:r w:rsidRPr="00414E3E">
        <w:rPr>
          <w:rFonts w:ascii="Times New Roman" w:hAnsi="Times New Roman" w:cs="Times New Roman"/>
          <w:color w:val="auto"/>
          <w:sz w:val="28"/>
          <w:szCs w:val="28"/>
        </w:rPr>
        <w:t>Контроль за</w:t>
      </w:r>
      <w:proofErr w:type="gramEnd"/>
      <w:r w:rsidRPr="00414E3E">
        <w:rPr>
          <w:rFonts w:ascii="Times New Roman" w:hAnsi="Times New Roman" w:cs="Times New Roman"/>
          <w:color w:val="auto"/>
          <w:sz w:val="28"/>
          <w:szCs w:val="28"/>
        </w:rPr>
        <w:t xml:space="preserve"> исполнением настоящего постановления оставляю за собой.</w:t>
      </w:r>
    </w:p>
    <w:p w:rsidR="0084156F" w:rsidRPr="00414E3E" w:rsidRDefault="0084156F" w:rsidP="0084156F">
      <w:pPr>
        <w:jc w:val="both"/>
        <w:rPr>
          <w:rFonts w:ascii="Times New Roman" w:hAnsi="Times New Roman" w:cs="Times New Roman"/>
          <w:color w:val="auto"/>
          <w:sz w:val="28"/>
          <w:szCs w:val="28"/>
        </w:rPr>
      </w:pPr>
    </w:p>
    <w:p w:rsidR="00FA4BD4" w:rsidRDefault="00FA4BD4" w:rsidP="0084156F">
      <w:pPr>
        <w:shd w:val="clear" w:color="auto" w:fill="FFFFFF"/>
        <w:rPr>
          <w:rFonts w:ascii="Times New Roman" w:hAnsi="Times New Roman" w:cs="Times New Roman"/>
          <w:spacing w:val="-4"/>
          <w:sz w:val="28"/>
          <w:szCs w:val="28"/>
        </w:rPr>
      </w:pPr>
    </w:p>
    <w:p w:rsidR="00FA4BD4" w:rsidRDefault="00FA4BD4" w:rsidP="0084156F">
      <w:pPr>
        <w:shd w:val="clear" w:color="auto" w:fill="FFFFFF"/>
        <w:rPr>
          <w:rFonts w:ascii="Times New Roman" w:hAnsi="Times New Roman" w:cs="Times New Roman"/>
          <w:spacing w:val="-4"/>
          <w:sz w:val="28"/>
          <w:szCs w:val="28"/>
        </w:rPr>
      </w:pPr>
    </w:p>
    <w:p w:rsidR="00FA4BD4" w:rsidRDefault="0084156F" w:rsidP="0084156F">
      <w:pPr>
        <w:shd w:val="clear" w:color="auto" w:fill="FFFFFF"/>
        <w:rPr>
          <w:rFonts w:ascii="Times New Roman" w:hAnsi="Times New Roman" w:cs="Times New Roman"/>
          <w:spacing w:val="-4"/>
          <w:sz w:val="28"/>
          <w:szCs w:val="28"/>
        </w:rPr>
      </w:pPr>
      <w:r w:rsidRPr="00414E3E">
        <w:rPr>
          <w:rFonts w:ascii="Times New Roman" w:hAnsi="Times New Roman" w:cs="Times New Roman"/>
          <w:spacing w:val="-4"/>
          <w:sz w:val="28"/>
          <w:szCs w:val="28"/>
        </w:rPr>
        <w:t xml:space="preserve">Глава </w:t>
      </w:r>
      <w:r w:rsidR="001D047C">
        <w:rPr>
          <w:rFonts w:ascii="Times New Roman" w:hAnsi="Times New Roman" w:cs="Times New Roman"/>
          <w:spacing w:val="-4"/>
          <w:sz w:val="28"/>
          <w:szCs w:val="28"/>
        </w:rPr>
        <w:t xml:space="preserve">Высокоярского </w:t>
      </w:r>
      <w:r w:rsidRPr="00414E3E">
        <w:rPr>
          <w:rFonts w:ascii="Times New Roman" w:hAnsi="Times New Roman" w:cs="Times New Roman"/>
          <w:spacing w:val="-4"/>
          <w:sz w:val="28"/>
          <w:szCs w:val="28"/>
        </w:rPr>
        <w:t xml:space="preserve"> сельского поселения          </w:t>
      </w:r>
      <w:r w:rsidR="00FA4BD4">
        <w:rPr>
          <w:rFonts w:ascii="Times New Roman" w:hAnsi="Times New Roman" w:cs="Times New Roman"/>
          <w:spacing w:val="-4"/>
          <w:sz w:val="28"/>
          <w:szCs w:val="28"/>
        </w:rPr>
        <w:t xml:space="preserve">                       </w:t>
      </w:r>
      <w:r w:rsidR="001D047C">
        <w:rPr>
          <w:rFonts w:ascii="Times New Roman" w:hAnsi="Times New Roman" w:cs="Times New Roman"/>
          <w:spacing w:val="-4"/>
          <w:sz w:val="28"/>
          <w:szCs w:val="28"/>
        </w:rPr>
        <w:t>Д.В.Галица</w:t>
      </w:r>
    </w:p>
    <w:p w:rsidR="00FA4BD4" w:rsidRDefault="00FA4BD4" w:rsidP="0084156F">
      <w:pPr>
        <w:shd w:val="clear" w:color="auto" w:fill="FFFFFF"/>
        <w:rPr>
          <w:rFonts w:ascii="Times New Roman" w:hAnsi="Times New Roman" w:cs="Times New Roman"/>
          <w:spacing w:val="-4"/>
          <w:sz w:val="28"/>
          <w:szCs w:val="28"/>
        </w:rPr>
      </w:pPr>
    </w:p>
    <w:p w:rsidR="00FA4BD4" w:rsidRDefault="00FA4BD4" w:rsidP="00FA4BD4">
      <w:pPr>
        <w:rPr>
          <w:rFonts w:ascii="Times New Roman" w:hAnsi="Times New Roman" w:cs="Times New Roman"/>
          <w:color w:val="auto"/>
          <w:sz w:val="20"/>
          <w:szCs w:val="20"/>
        </w:rPr>
      </w:pPr>
    </w:p>
    <w:p w:rsidR="001D047C" w:rsidRDefault="001D047C" w:rsidP="00FA4BD4">
      <w:pPr>
        <w:rPr>
          <w:rFonts w:ascii="Times New Roman" w:hAnsi="Times New Roman" w:cs="Times New Roman"/>
          <w:color w:val="auto"/>
          <w:sz w:val="20"/>
          <w:szCs w:val="20"/>
        </w:rPr>
      </w:pPr>
    </w:p>
    <w:p w:rsidR="001D047C" w:rsidRDefault="001D047C" w:rsidP="00FA4BD4">
      <w:pPr>
        <w:rPr>
          <w:rFonts w:ascii="Times New Roman" w:hAnsi="Times New Roman" w:cs="Times New Roman"/>
          <w:color w:val="auto"/>
          <w:sz w:val="20"/>
          <w:szCs w:val="20"/>
        </w:rPr>
      </w:pPr>
    </w:p>
    <w:p w:rsidR="001D047C" w:rsidRDefault="001D047C" w:rsidP="00FA4BD4">
      <w:pPr>
        <w:rPr>
          <w:rFonts w:ascii="Times New Roman" w:hAnsi="Times New Roman" w:cs="Times New Roman"/>
          <w:color w:val="auto"/>
          <w:sz w:val="20"/>
          <w:szCs w:val="20"/>
        </w:rPr>
      </w:pPr>
    </w:p>
    <w:p w:rsidR="00FA4BD4" w:rsidRDefault="00FA4BD4" w:rsidP="0084156F">
      <w:pPr>
        <w:ind w:left="6521"/>
        <w:jc w:val="center"/>
        <w:rPr>
          <w:rFonts w:ascii="Times New Roman" w:hAnsi="Times New Roman" w:cs="Times New Roman"/>
          <w:color w:val="auto"/>
          <w:sz w:val="20"/>
          <w:szCs w:val="20"/>
        </w:rPr>
      </w:pPr>
    </w:p>
    <w:p w:rsidR="0084156F" w:rsidRPr="0099752C" w:rsidRDefault="0084156F" w:rsidP="0084156F">
      <w:pPr>
        <w:ind w:left="6521"/>
        <w:jc w:val="center"/>
        <w:rPr>
          <w:rFonts w:ascii="Times New Roman" w:hAnsi="Times New Roman" w:cs="Times New Roman"/>
          <w:color w:val="auto"/>
          <w:sz w:val="20"/>
          <w:szCs w:val="20"/>
        </w:rPr>
      </w:pPr>
      <w:r w:rsidRPr="0099752C">
        <w:rPr>
          <w:rFonts w:ascii="Times New Roman" w:hAnsi="Times New Roman" w:cs="Times New Roman"/>
          <w:color w:val="auto"/>
          <w:sz w:val="20"/>
          <w:szCs w:val="20"/>
        </w:rPr>
        <w:t>Приложение 1</w:t>
      </w:r>
    </w:p>
    <w:p w:rsidR="0084156F" w:rsidRPr="0099752C"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521"/>
        <w:jc w:val="left"/>
        <w:rPr>
          <w:rFonts w:ascii="Times New Roman" w:hAnsi="Times New Roman"/>
        </w:rPr>
      </w:pPr>
      <w:r w:rsidRPr="0099752C">
        <w:rPr>
          <w:rFonts w:ascii="Times New Roman" w:hAnsi="Times New Roman"/>
        </w:rPr>
        <w:t xml:space="preserve">к </w:t>
      </w:r>
      <w:r>
        <w:rPr>
          <w:rFonts w:ascii="Times New Roman" w:hAnsi="Times New Roman"/>
        </w:rPr>
        <w:t xml:space="preserve">постановлению </w:t>
      </w:r>
    </w:p>
    <w:p w:rsidR="0084156F" w:rsidRPr="0099752C"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521"/>
        <w:jc w:val="left"/>
        <w:rPr>
          <w:rFonts w:ascii="Times New Roman" w:hAnsi="Times New Roman"/>
        </w:rPr>
      </w:pPr>
      <w:r w:rsidRPr="0099752C">
        <w:rPr>
          <w:rFonts w:ascii="Times New Roman" w:hAnsi="Times New Roman"/>
        </w:rPr>
        <w:t xml:space="preserve">от </w:t>
      </w:r>
      <w:r w:rsidR="001D047C">
        <w:rPr>
          <w:rFonts w:ascii="Times New Roman" w:hAnsi="Times New Roman"/>
        </w:rPr>
        <w:t>08</w:t>
      </w:r>
      <w:r w:rsidR="00FA4BD4">
        <w:rPr>
          <w:rFonts w:ascii="Times New Roman" w:hAnsi="Times New Roman"/>
        </w:rPr>
        <w:t>.06.</w:t>
      </w:r>
      <w:r>
        <w:rPr>
          <w:rFonts w:ascii="Times New Roman" w:hAnsi="Times New Roman"/>
        </w:rPr>
        <w:t xml:space="preserve"> </w:t>
      </w:r>
      <w:r w:rsidRPr="0099752C">
        <w:rPr>
          <w:rFonts w:ascii="Times New Roman" w:hAnsi="Times New Roman"/>
        </w:rPr>
        <w:t>201</w:t>
      </w:r>
      <w:r>
        <w:rPr>
          <w:rFonts w:ascii="Times New Roman" w:hAnsi="Times New Roman"/>
        </w:rPr>
        <w:t xml:space="preserve">6г. № </w:t>
      </w:r>
      <w:r w:rsidR="001D047C">
        <w:rPr>
          <w:rFonts w:ascii="Times New Roman" w:hAnsi="Times New Roman"/>
        </w:rPr>
        <w:t xml:space="preserve"> 61/1</w:t>
      </w:r>
    </w:p>
    <w:p w:rsidR="0084156F" w:rsidRPr="0099752C"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bCs/>
          <w:sz w:val="24"/>
          <w:szCs w:val="24"/>
        </w:rPr>
      </w:pPr>
    </w:p>
    <w:p w:rsidR="0084156F" w:rsidRPr="00F8100C" w:rsidRDefault="0084156F" w:rsidP="0084156F">
      <w:pPr>
        <w:jc w:val="center"/>
        <w:rPr>
          <w:rFonts w:ascii="Times New Roman" w:hAnsi="Times New Roman" w:cs="Times New Roman"/>
          <w:b/>
          <w:bCs/>
          <w:color w:val="auto"/>
          <w:sz w:val="28"/>
          <w:szCs w:val="28"/>
        </w:rPr>
      </w:pPr>
      <w:r w:rsidRPr="00F8100C">
        <w:rPr>
          <w:rFonts w:ascii="Times New Roman" w:hAnsi="Times New Roman" w:cs="Times New Roman"/>
          <w:b/>
          <w:bCs/>
          <w:color w:val="auto"/>
          <w:sz w:val="28"/>
          <w:szCs w:val="28"/>
        </w:rPr>
        <w:t>ПОЛОЖЕНИЕ</w:t>
      </w:r>
    </w:p>
    <w:p w:rsidR="0084156F" w:rsidRPr="00F8100C" w:rsidRDefault="0084156F" w:rsidP="0084156F">
      <w:pPr>
        <w:jc w:val="center"/>
        <w:rPr>
          <w:rFonts w:ascii="Times New Roman" w:hAnsi="Times New Roman" w:cs="Times New Roman"/>
          <w:b/>
          <w:bCs/>
          <w:color w:val="auto"/>
          <w:sz w:val="28"/>
          <w:szCs w:val="28"/>
        </w:rPr>
      </w:pPr>
      <w:r w:rsidRPr="00F8100C">
        <w:rPr>
          <w:rFonts w:ascii="Times New Roman" w:hAnsi="Times New Roman" w:cs="Times New Roman"/>
          <w:b/>
          <w:bCs/>
          <w:color w:val="auto"/>
          <w:sz w:val="28"/>
          <w:szCs w:val="28"/>
        </w:rPr>
        <w:t>О МУНИЦИПАЛЬНОМ ЗЕМЕЛЬНОМ КОНТРОЛЕ</w:t>
      </w:r>
    </w:p>
    <w:p w:rsidR="0084156F" w:rsidRPr="00F8100C" w:rsidRDefault="0084156F" w:rsidP="0084156F">
      <w:pPr>
        <w:jc w:val="center"/>
        <w:rPr>
          <w:rFonts w:ascii="Times New Roman" w:hAnsi="Times New Roman" w:cs="Times New Roman"/>
          <w:b/>
          <w:bCs/>
          <w:color w:val="auto"/>
          <w:sz w:val="28"/>
          <w:szCs w:val="28"/>
        </w:rPr>
      </w:pPr>
      <w:r w:rsidRPr="00F8100C">
        <w:rPr>
          <w:rFonts w:ascii="Times New Roman" w:hAnsi="Times New Roman" w:cs="Times New Roman"/>
          <w:b/>
          <w:bCs/>
          <w:color w:val="auto"/>
          <w:sz w:val="28"/>
          <w:szCs w:val="28"/>
        </w:rPr>
        <w:t xml:space="preserve">НА ТЕРРИТОРИИ </w:t>
      </w:r>
      <w:r w:rsidR="00FA4BD4">
        <w:rPr>
          <w:rFonts w:ascii="Times New Roman" w:hAnsi="Times New Roman" w:cs="Times New Roman"/>
          <w:b/>
          <w:bCs/>
          <w:color w:val="auto"/>
          <w:sz w:val="28"/>
          <w:szCs w:val="28"/>
        </w:rPr>
        <w:t>В</w:t>
      </w:r>
      <w:r w:rsidR="001D047C">
        <w:rPr>
          <w:rFonts w:ascii="Times New Roman" w:hAnsi="Times New Roman" w:cs="Times New Roman"/>
          <w:b/>
          <w:bCs/>
          <w:color w:val="auto"/>
          <w:sz w:val="28"/>
          <w:szCs w:val="28"/>
        </w:rPr>
        <w:t>ЫСОКОЯРСКОГО</w:t>
      </w:r>
      <w:r w:rsidRPr="00F8100C">
        <w:rPr>
          <w:rFonts w:ascii="Times New Roman" w:hAnsi="Times New Roman" w:cs="Times New Roman"/>
          <w:color w:val="auto"/>
          <w:sz w:val="28"/>
          <w:szCs w:val="28"/>
        </w:rPr>
        <w:t xml:space="preserve"> </w:t>
      </w:r>
      <w:r w:rsidRPr="00F8100C">
        <w:rPr>
          <w:rFonts w:ascii="Times New Roman" w:hAnsi="Times New Roman" w:cs="Times New Roman"/>
          <w:b/>
          <w:bCs/>
          <w:color w:val="auto"/>
          <w:sz w:val="28"/>
          <w:szCs w:val="28"/>
        </w:rPr>
        <w:t>СЕЛЬСКОГО ПОСЕЛЕНИЯ</w:t>
      </w:r>
    </w:p>
    <w:p w:rsidR="00FA4BD4" w:rsidRDefault="00FA4BD4" w:rsidP="0084156F">
      <w:pPr>
        <w:ind w:left="-900" w:right="-284"/>
        <w:jc w:val="center"/>
        <w:rPr>
          <w:rFonts w:ascii="Times New Roman" w:hAnsi="Times New Roman" w:cs="Times New Roman"/>
          <w:b/>
          <w:bCs/>
          <w:color w:val="auto"/>
          <w:sz w:val="28"/>
          <w:szCs w:val="28"/>
        </w:rPr>
      </w:pPr>
    </w:p>
    <w:p w:rsidR="0084156F" w:rsidRPr="00F8100C" w:rsidRDefault="0084156F" w:rsidP="0084156F">
      <w:pPr>
        <w:ind w:left="-900" w:right="-284"/>
        <w:jc w:val="center"/>
        <w:rPr>
          <w:rFonts w:ascii="Times New Roman" w:hAnsi="Times New Roman" w:cs="Times New Roman"/>
          <w:b/>
          <w:bCs/>
          <w:color w:val="auto"/>
          <w:sz w:val="28"/>
          <w:szCs w:val="28"/>
        </w:rPr>
      </w:pPr>
      <w:r w:rsidRPr="00F8100C">
        <w:rPr>
          <w:rFonts w:ascii="Times New Roman" w:hAnsi="Times New Roman" w:cs="Times New Roman"/>
          <w:b/>
          <w:bCs/>
          <w:color w:val="auto"/>
          <w:sz w:val="28"/>
          <w:szCs w:val="28"/>
        </w:rPr>
        <w:t>Глава 1 Общие положения</w:t>
      </w:r>
    </w:p>
    <w:p w:rsidR="0084156F" w:rsidRPr="00F8100C" w:rsidRDefault="0084156F" w:rsidP="0084156F">
      <w:pPr>
        <w:pStyle w:val="11"/>
        <w:ind w:left="-142"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D17965">
        <w:rPr>
          <w:rFonts w:ascii="Times New Roman" w:hAnsi="Times New Roman" w:cs="Times New Roman"/>
          <w:color w:val="auto"/>
          <w:sz w:val="28"/>
          <w:szCs w:val="28"/>
        </w:rPr>
        <w:t xml:space="preserve">Высокоярского </w:t>
      </w:r>
      <w:r w:rsidRPr="00F8100C">
        <w:rPr>
          <w:rFonts w:ascii="Times New Roman" w:hAnsi="Times New Roman" w:cs="Times New Roman"/>
          <w:color w:val="auto"/>
          <w:sz w:val="28"/>
          <w:szCs w:val="28"/>
        </w:rPr>
        <w:t xml:space="preserve"> сельского поселения </w:t>
      </w:r>
      <w:r w:rsidR="00FA4BD4">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w:t>
      </w:r>
    </w:p>
    <w:p w:rsidR="0084156F" w:rsidRPr="00F8100C" w:rsidRDefault="0084156F" w:rsidP="0084156F">
      <w:pPr>
        <w:ind w:left="-14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1.2. Муниципальный земельный контроль направлен на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4156F" w:rsidRDefault="0084156F" w:rsidP="0084156F">
      <w:pPr>
        <w:ind w:left="-14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1.3. Муниципальный земельный контроль осуществляется в отношении расположенных в границах </w:t>
      </w:r>
      <w:r w:rsidR="00D17965">
        <w:rPr>
          <w:rFonts w:ascii="Times New Roman" w:hAnsi="Times New Roman" w:cs="Times New Roman"/>
          <w:color w:val="auto"/>
          <w:sz w:val="28"/>
          <w:szCs w:val="28"/>
        </w:rPr>
        <w:t xml:space="preserve">Высокоярского </w:t>
      </w:r>
      <w:r w:rsidR="00FA4BD4">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сельского поселения </w:t>
      </w:r>
      <w:r w:rsidR="00FA4BD4">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объектов земельных отношений.</w:t>
      </w:r>
    </w:p>
    <w:p w:rsidR="00005077" w:rsidRPr="00F8100C" w:rsidRDefault="00005077" w:rsidP="0084156F">
      <w:pPr>
        <w:ind w:left="-142"/>
        <w:jc w:val="both"/>
        <w:rPr>
          <w:rFonts w:ascii="Times New Roman" w:hAnsi="Times New Roman" w:cs="Times New Roman"/>
          <w:color w:val="auto"/>
          <w:sz w:val="28"/>
          <w:szCs w:val="28"/>
        </w:rPr>
      </w:pPr>
    </w:p>
    <w:p w:rsidR="0084156F" w:rsidRPr="00F8100C" w:rsidRDefault="0084156F" w:rsidP="0084156F">
      <w:pPr>
        <w:ind w:right="-2"/>
        <w:jc w:val="center"/>
        <w:rPr>
          <w:rFonts w:ascii="Times New Roman" w:hAnsi="Times New Roman" w:cs="Times New Roman"/>
          <w:b/>
          <w:bCs/>
          <w:color w:val="auto"/>
          <w:sz w:val="28"/>
          <w:szCs w:val="28"/>
        </w:rPr>
      </w:pPr>
      <w:r w:rsidRPr="00F8100C">
        <w:rPr>
          <w:rFonts w:ascii="Times New Roman" w:hAnsi="Times New Roman" w:cs="Times New Roman"/>
          <w:b/>
          <w:bCs/>
          <w:color w:val="auto"/>
          <w:sz w:val="28"/>
          <w:szCs w:val="28"/>
        </w:rPr>
        <w:t>Глава 2 Органы, осуществляющие муниципальный земельный контроль</w:t>
      </w:r>
    </w:p>
    <w:p w:rsidR="0084156F" w:rsidRPr="00F8100C" w:rsidRDefault="0084156F" w:rsidP="0084156F">
      <w:pPr>
        <w:ind w:left="-195" w:right="-2"/>
        <w:jc w:val="both"/>
        <w:rPr>
          <w:rFonts w:ascii="Times New Roman" w:hAnsi="Times New Roman" w:cs="Times New Roman"/>
          <w:sz w:val="28"/>
          <w:szCs w:val="28"/>
        </w:rPr>
      </w:pPr>
      <w:r w:rsidRPr="00F8100C">
        <w:rPr>
          <w:rFonts w:ascii="Times New Roman" w:hAnsi="Times New Roman" w:cs="Times New Roman"/>
          <w:color w:val="auto"/>
          <w:sz w:val="28"/>
          <w:szCs w:val="28"/>
        </w:rPr>
        <w:t xml:space="preserve">2.1. Муниципальный земельный контроль на территории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осуществляет</w:t>
      </w:r>
      <w:r w:rsidRPr="00F8100C">
        <w:rPr>
          <w:rFonts w:ascii="Times New Roman" w:hAnsi="Times New Roman" w:cs="Times New Roman"/>
          <w:sz w:val="28"/>
          <w:szCs w:val="28"/>
        </w:rPr>
        <w:t xml:space="preserve"> администрация </w:t>
      </w:r>
      <w:r w:rsidR="00D17965">
        <w:rPr>
          <w:rFonts w:ascii="Times New Roman" w:hAnsi="Times New Roman" w:cs="Times New Roman"/>
          <w:sz w:val="28"/>
          <w:szCs w:val="28"/>
        </w:rPr>
        <w:t xml:space="preserve">Высокоярского </w:t>
      </w:r>
      <w:r w:rsidR="00005077">
        <w:rPr>
          <w:rFonts w:ascii="Times New Roman" w:hAnsi="Times New Roman" w:cs="Times New Roman"/>
          <w:sz w:val="28"/>
          <w:szCs w:val="28"/>
        </w:rPr>
        <w:t xml:space="preserve"> </w:t>
      </w:r>
      <w:r w:rsidRPr="00F8100C">
        <w:rPr>
          <w:rFonts w:ascii="Times New Roman" w:hAnsi="Times New Roman" w:cs="Times New Roman"/>
          <w:sz w:val="28"/>
          <w:szCs w:val="28"/>
        </w:rPr>
        <w:t xml:space="preserve"> сельского поселения </w:t>
      </w:r>
      <w:r w:rsidR="00005077">
        <w:rPr>
          <w:rFonts w:ascii="Times New Roman" w:hAnsi="Times New Roman" w:cs="Times New Roman"/>
          <w:sz w:val="28"/>
          <w:szCs w:val="28"/>
        </w:rPr>
        <w:t>Бакчарского</w:t>
      </w:r>
      <w:r w:rsidRPr="00F8100C">
        <w:rPr>
          <w:rFonts w:ascii="Times New Roman" w:hAnsi="Times New Roman" w:cs="Times New Roman"/>
          <w:sz w:val="28"/>
          <w:szCs w:val="28"/>
        </w:rPr>
        <w:t xml:space="preserve"> района Томской области в лице инженера по землеустройству администрации </w:t>
      </w:r>
      <w:r w:rsidR="00D17965">
        <w:rPr>
          <w:rFonts w:ascii="Times New Roman" w:hAnsi="Times New Roman" w:cs="Times New Roman"/>
          <w:sz w:val="28"/>
          <w:szCs w:val="28"/>
        </w:rPr>
        <w:t xml:space="preserve">Высокоярского </w:t>
      </w:r>
      <w:r w:rsidRPr="00F8100C">
        <w:rPr>
          <w:rFonts w:ascii="Times New Roman" w:hAnsi="Times New Roman" w:cs="Times New Roman"/>
          <w:sz w:val="28"/>
          <w:szCs w:val="28"/>
        </w:rPr>
        <w:t xml:space="preserve"> сельского поселения </w:t>
      </w:r>
      <w:r w:rsidR="00005077">
        <w:rPr>
          <w:rFonts w:ascii="Times New Roman" w:hAnsi="Times New Roman" w:cs="Times New Roman"/>
          <w:sz w:val="28"/>
          <w:szCs w:val="28"/>
        </w:rPr>
        <w:t>Бакчарского</w:t>
      </w:r>
      <w:r w:rsidRPr="00F8100C">
        <w:rPr>
          <w:rFonts w:ascii="Times New Roman" w:hAnsi="Times New Roman" w:cs="Times New Roman"/>
          <w:sz w:val="28"/>
          <w:szCs w:val="28"/>
        </w:rPr>
        <w:t xml:space="preserve"> района Томской области. </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2.2. Общая координация деятельности органов, осуществляющих муниципальный земельный контроль, возлагается на администрацию </w:t>
      </w:r>
      <w:r w:rsidR="00D17965">
        <w:rPr>
          <w:rFonts w:ascii="Times New Roman" w:hAnsi="Times New Roman" w:cs="Times New Roman"/>
          <w:color w:val="auto"/>
          <w:sz w:val="28"/>
          <w:szCs w:val="28"/>
        </w:rPr>
        <w:t xml:space="preserve">Высокоярского </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Распоряжением администрации </w:t>
      </w:r>
      <w:r w:rsidR="00D17965">
        <w:rPr>
          <w:rFonts w:ascii="Times New Roman" w:hAnsi="Times New Roman" w:cs="Times New Roman"/>
          <w:color w:val="auto"/>
          <w:sz w:val="28"/>
          <w:szCs w:val="28"/>
        </w:rPr>
        <w:t>Высокоярского</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создается комиссия, включающая в себя представителей всех органов, осуществляющих муниципальный земельный контроль.</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2.3. </w:t>
      </w:r>
      <w:proofErr w:type="gramStart"/>
      <w:r w:rsidRPr="00F8100C">
        <w:rPr>
          <w:rFonts w:ascii="Times New Roman" w:hAnsi="Times New Roman" w:cs="Times New Roman"/>
          <w:color w:val="auto"/>
          <w:sz w:val="28"/>
          <w:szCs w:val="28"/>
        </w:rPr>
        <w:t xml:space="preserve">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контроля, службами государственного санитарно-эпидемиологического надзора, и иными органами, осуществляющими государственный контроль в области охраны собственности, окружающей природной среды и природопользования, путем </w:t>
      </w:r>
      <w:r w:rsidRPr="00F8100C">
        <w:rPr>
          <w:rFonts w:ascii="Times New Roman" w:hAnsi="Times New Roman" w:cs="Times New Roman"/>
          <w:color w:val="auto"/>
          <w:sz w:val="28"/>
          <w:szCs w:val="28"/>
        </w:rPr>
        <w:lastRenderedPageBreak/>
        <w:t>организации проведения совместных проверок, иных мероприятий, в том числе по устранению и предотвращению причин и условий, способствующих совершению земельных правонарушений, ведения учета и</w:t>
      </w:r>
      <w:proofErr w:type="gramEnd"/>
      <w:r w:rsidRPr="00F8100C">
        <w:rPr>
          <w:rFonts w:ascii="Times New Roman" w:hAnsi="Times New Roman" w:cs="Times New Roman"/>
          <w:color w:val="auto"/>
          <w:sz w:val="28"/>
          <w:szCs w:val="28"/>
        </w:rPr>
        <w:t xml:space="preserve"> обмена информацией.</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2.4. </w:t>
      </w:r>
      <w:proofErr w:type="gramStart"/>
      <w:r w:rsidR="00005077">
        <w:rPr>
          <w:rFonts w:ascii="Times New Roman" w:hAnsi="Times New Roman" w:cs="Times New Roman"/>
          <w:color w:val="auto"/>
          <w:sz w:val="28"/>
          <w:szCs w:val="28"/>
        </w:rPr>
        <w:t>Специалист по земельным</w:t>
      </w:r>
      <w:r w:rsidRPr="00F8100C">
        <w:rPr>
          <w:rFonts w:ascii="Times New Roman" w:hAnsi="Times New Roman" w:cs="Times New Roman"/>
          <w:color w:val="auto"/>
          <w:sz w:val="28"/>
          <w:szCs w:val="28"/>
        </w:rPr>
        <w:t xml:space="preserve"> </w:t>
      </w:r>
      <w:r w:rsidR="00005077">
        <w:rPr>
          <w:rFonts w:ascii="Times New Roman" w:hAnsi="Times New Roman" w:cs="Times New Roman"/>
          <w:color w:val="auto"/>
          <w:sz w:val="28"/>
          <w:szCs w:val="28"/>
        </w:rPr>
        <w:t xml:space="preserve">отношениям </w:t>
      </w:r>
      <w:r w:rsidRPr="00F8100C">
        <w:rPr>
          <w:rFonts w:ascii="Times New Roman" w:hAnsi="Times New Roman" w:cs="Times New Roman"/>
          <w:color w:val="auto"/>
          <w:sz w:val="28"/>
          <w:szCs w:val="28"/>
        </w:rPr>
        <w:t xml:space="preserve">Администрации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ежеквартально представляет в администрацию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информацию о результатах осуществления муниципального земельного контроля за истекший период не позднее 5 числа месяца, следующего за отчетным кварталом, по дополнительным запросам администрации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 в течение 5 дней.</w:t>
      </w:r>
      <w:proofErr w:type="gramEnd"/>
    </w:p>
    <w:p w:rsidR="0084156F"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2.5. </w:t>
      </w:r>
      <w:r w:rsidR="00005077">
        <w:rPr>
          <w:rFonts w:ascii="Times New Roman" w:hAnsi="Times New Roman" w:cs="Times New Roman"/>
          <w:color w:val="auto"/>
          <w:sz w:val="28"/>
          <w:szCs w:val="28"/>
        </w:rPr>
        <w:t>Специалист по земельным отношениям</w:t>
      </w:r>
      <w:r w:rsidRPr="00F8100C">
        <w:rPr>
          <w:rFonts w:ascii="Times New Roman" w:hAnsi="Times New Roman" w:cs="Times New Roman"/>
          <w:color w:val="auto"/>
          <w:sz w:val="28"/>
          <w:szCs w:val="28"/>
        </w:rPr>
        <w:t xml:space="preserve"> Администрации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обязан ежеквартально и ежегодно обобщать информацию по муниципальному земельному контролю и представлять депутатам Совета </w:t>
      </w:r>
      <w:r w:rsidR="00D17965">
        <w:rPr>
          <w:rFonts w:ascii="Times New Roman" w:hAnsi="Times New Roman" w:cs="Times New Roman"/>
          <w:color w:val="auto"/>
          <w:sz w:val="28"/>
          <w:szCs w:val="28"/>
        </w:rPr>
        <w:t>Высокоярского</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отчет о результатах осуществления муниципального земельного контроля не позднее 10 числа месяца, следующего за отчетным периодом.</w:t>
      </w:r>
    </w:p>
    <w:p w:rsidR="00005077" w:rsidRPr="00F8100C" w:rsidRDefault="00005077" w:rsidP="0084156F">
      <w:pPr>
        <w:ind w:left="-180" w:right="-2"/>
        <w:jc w:val="both"/>
        <w:rPr>
          <w:rFonts w:ascii="Times New Roman" w:hAnsi="Times New Roman" w:cs="Times New Roman"/>
          <w:color w:val="auto"/>
          <w:sz w:val="28"/>
          <w:szCs w:val="28"/>
        </w:rPr>
      </w:pPr>
    </w:p>
    <w:p w:rsidR="0084156F" w:rsidRPr="00F8100C" w:rsidRDefault="0084156F" w:rsidP="0084156F">
      <w:pPr>
        <w:ind w:right="-2"/>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Глава 3. Полномочия органов, осуществляющих муниципальный земельный контроль</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3.1.</w:t>
      </w:r>
      <w:r w:rsidR="00005077">
        <w:rPr>
          <w:rFonts w:ascii="Times New Roman" w:hAnsi="Times New Roman" w:cs="Times New Roman"/>
          <w:color w:val="auto"/>
          <w:sz w:val="28"/>
          <w:szCs w:val="28"/>
        </w:rPr>
        <w:t>Специалист по земельным отношениям</w:t>
      </w:r>
      <w:r w:rsidRPr="00F8100C">
        <w:rPr>
          <w:rFonts w:ascii="Times New Roman" w:hAnsi="Times New Roman" w:cs="Times New Roman"/>
          <w:color w:val="auto"/>
          <w:sz w:val="28"/>
          <w:szCs w:val="28"/>
        </w:rPr>
        <w:t xml:space="preserve"> Администрации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w:t>
      </w:r>
      <w:r w:rsidR="00005077">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осуществляет муниципальный земельный контроль </w:t>
      </w:r>
      <w:proofErr w:type="gramStart"/>
      <w:r w:rsidRPr="00F8100C">
        <w:rPr>
          <w:rFonts w:ascii="Times New Roman" w:hAnsi="Times New Roman" w:cs="Times New Roman"/>
          <w:color w:val="auto"/>
          <w:sz w:val="28"/>
          <w:szCs w:val="28"/>
        </w:rPr>
        <w:t>за</w:t>
      </w:r>
      <w:proofErr w:type="gramEnd"/>
      <w:r w:rsidRPr="00F8100C">
        <w:rPr>
          <w:rFonts w:ascii="Times New Roman" w:hAnsi="Times New Roman" w:cs="Times New Roman"/>
          <w:color w:val="auto"/>
          <w:sz w:val="28"/>
          <w:szCs w:val="28"/>
        </w:rPr>
        <w:t>:</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 соблюдением организациями независимо от организационно-правовых форм, государственными и муниципальными органами власти, гражданами земельного законодательства, требований по охране и использованию земельных участков, установленных договорами о предоставлении земельных участков, заключенных администрацией </w:t>
      </w:r>
      <w:r w:rsidR="00D17965">
        <w:rPr>
          <w:rFonts w:ascii="Times New Roman" w:hAnsi="Times New Roman" w:cs="Times New Roman"/>
          <w:color w:val="auto"/>
          <w:sz w:val="28"/>
          <w:szCs w:val="28"/>
        </w:rPr>
        <w:t xml:space="preserve">Высокоярского </w:t>
      </w:r>
      <w:r w:rsidR="00005077">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порядка переуступки права пользования землей;</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использованием земель по целевому назначению, выполнением установленных требований и обязательных мероприятий по улучшению земель и охране почв от ветровой, водной эрозии и предотвращению иных процессов, ухудшающих качественное состояние земель;</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своевременным выполнением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полезных ископаемых (включая общераспространенные полезные ископаемые), строительных, мелиоративных, лесозаготовительных, изыскательных и иных работ, в том числе работ, осуществляемых для внутрихозяйственных надобностей;</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наличием и сохранностью межевых знаков границ земельных участков;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установленного особого режима использования земельного участка;</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lastRenderedPageBreak/>
        <w:t>- своевременным освоением земельных участков, если сроки освоения установлены договорами землепользования, либо актами о предоставлении земельных участков;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установленных в законном порядке публичных сервитутов;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предоставлением достоверных сведений о состоянии земель;</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выполнением иных требований земельного законодательства по вопросам использования и охраны земель;</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 для размещения временных сооружений, в том числе металлических гаражей, огородов, проведения земельных работ и иных целей, не связанных со строительством, а также для строительства индивидуальных жилых домов;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порядка, исключающего самовольное занятие земельных участков или их использование без оформления в установленном порядке документов, удостоверяющих право на землю, в прибрежной защитной полосе водного объекта либо водоохраной зоне водного объекта;</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предотвращением самовольного снятия, перемещения или уничтожения плодородного слоя почвы,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установленного особого режима использования земельного участка в водоохранах зонах и прибрежных полосах водных объектов;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 выполнением либо своевременным выполнением обязанностей по приведению </w:t>
      </w:r>
      <w:proofErr w:type="gramStart"/>
      <w:r w:rsidRPr="00F8100C">
        <w:rPr>
          <w:rFonts w:ascii="Times New Roman" w:hAnsi="Times New Roman" w:cs="Times New Roman"/>
          <w:color w:val="auto"/>
          <w:sz w:val="28"/>
          <w:szCs w:val="28"/>
        </w:rPr>
        <w:t>водоохранах</w:t>
      </w:r>
      <w:proofErr w:type="gramEnd"/>
      <w:r w:rsidRPr="00F8100C">
        <w:rPr>
          <w:rFonts w:ascii="Times New Roman" w:hAnsi="Times New Roman" w:cs="Times New Roman"/>
          <w:color w:val="auto"/>
          <w:sz w:val="28"/>
          <w:szCs w:val="28"/>
        </w:rPr>
        <w:t xml:space="preserve"> зон и прибрежных полос в состояние, пригодное для пользования;</w:t>
      </w:r>
    </w:p>
    <w:p w:rsidR="0084156F" w:rsidRPr="00F8100C" w:rsidRDefault="0084156F" w:rsidP="0084156F">
      <w:pPr>
        <w:ind w:left="-142"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соблюдения порядка, исключающего самовольное занятие земельных участков или их использование без оформленных в установленном порядке, удостоверяющих право документов;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 своевременным освоением земельных участков, если сроки освоения установлены договорами </w:t>
      </w:r>
      <w:proofErr w:type="gramStart"/>
      <w:r w:rsidRPr="00F8100C">
        <w:rPr>
          <w:rFonts w:ascii="Times New Roman" w:hAnsi="Times New Roman" w:cs="Times New Roman"/>
          <w:color w:val="auto"/>
          <w:sz w:val="28"/>
          <w:szCs w:val="28"/>
        </w:rPr>
        <w:t>землепользования</w:t>
      </w:r>
      <w:proofErr w:type="gramEnd"/>
      <w:r w:rsidRPr="00F8100C">
        <w:rPr>
          <w:rFonts w:ascii="Times New Roman" w:hAnsi="Times New Roman" w:cs="Times New Roman"/>
          <w:color w:val="auto"/>
          <w:sz w:val="28"/>
          <w:szCs w:val="28"/>
        </w:rPr>
        <w:t xml:space="preserve"> либо актами о предоставлении земельных участков;</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использованием земель по целевому назначению, выполнением установленных требований и обязательных мероприятий по улучшению земель и охране почв от ветровой эрозии и предотвращению иных процессов, ухудшающих качественное состояние земель;</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 для производства земляных работ.</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3.2.</w:t>
      </w:r>
      <w:r w:rsidR="00C24A19">
        <w:rPr>
          <w:rFonts w:ascii="Times New Roman" w:hAnsi="Times New Roman" w:cs="Times New Roman"/>
          <w:color w:val="auto"/>
          <w:sz w:val="28"/>
          <w:szCs w:val="28"/>
        </w:rPr>
        <w:t>Специалист по земельным отношениям</w:t>
      </w:r>
      <w:r w:rsidRPr="00F8100C">
        <w:rPr>
          <w:rFonts w:ascii="Times New Roman" w:hAnsi="Times New Roman" w:cs="Times New Roman"/>
          <w:color w:val="auto"/>
          <w:sz w:val="28"/>
          <w:szCs w:val="28"/>
        </w:rPr>
        <w:t xml:space="preserve"> Администрации </w:t>
      </w:r>
      <w:r w:rsidR="00D17965">
        <w:rPr>
          <w:rFonts w:ascii="Times New Roman" w:hAnsi="Times New Roman" w:cs="Times New Roman"/>
          <w:color w:val="auto"/>
          <w:sz w:val="28"/>
          <w:szCs w:val="28"/>
        </w:rPr>
        <w:t xml:space="preserve">Высокоярского </w:t>
      </w:r>
      <w:r w:rsidR="00C24A19">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w:t>
      </w:r>
      <w:r w:rsidR="00C24A19">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 наделяется следующими полномочиями:</w:t>
      </w:r>
    </w:p>
    <w:p w:rsidR="0084156F" w:rsidRPr="00F8100C" w:rsidRDefault="0084156F" w:rsidP="0084156F">
      <w:pPr>
        <w:tabs>
          <w:tab w:val="left" w:pos="-255"/>
        </w:tabs>
        <w:ind w:left="-255"/>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lastRenderedPageBreak/>
        <w:t>- запрашивают в установленном порядке в соответствии со своей компетенцией и безвозмездно получают от учреждений, предприятий, организаций и граждан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4156F" w:rsidRPr="00F8100C" w:rsidRDefault="0084156F" w:rsidP="0084156F">
      <w:pPr>
        <w:tabs>
          <w:tab w:val="left" w:pos="-255"/>
        </w:tabs>
        <w:ind w:left="-255"/>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обследуют земельные участки, находящиеся в собственности, владении, пользовании и аренде, для осуществления муниципального земельного контроля;</w:t>
      </w:r>
    </w:p>
    <w:p w:rsidR="0084156F" w:rsidRPr="00F8100C" w:rsidRDefault="0084156F" w:rsidP="0084156F">
      <w:pPr>
        <w:ind w:left="-180" w:right="-2"/>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обращаются в органы внутренних дел за содействием в предотвращении или пресечении действий, препятствующих осуществлению законной деятельности при осуществлении муниципального земельного контроля.</w:t>
      </w:r>
    </w:p>
    <w:p w:rsidR="00C24A19" w:rsidRDefault="00C24A19" w:rsidP="0084156F">
      <w:pPr>
        <w:jc w:val="center"/>
        <w:rPr>
          <w:rFonts w:ascii="Times New Roman" w:hAnsi="Times New Roman" w:cs="Times New Roman"/>
          <w:b/>
          <w:color w:val="auto"/>
          <w:sz w:val="28"/>
          <w:szCs w:val="28"/>
        </w:rPr>
      </w:pP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Глава 4. Порядок осуществления муниципального земельного контроля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4.1. Муниципальный земельный контроль осуществляется в следующей последовательности: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планирование проверок;</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подготовка к проведению плановой или внеплановой проверок;</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проведение проверки и оформление ее результатов;</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направление материалов проверки в уполномоченные органы;</w:t>
      </w:r>
    </w:p>
    <w:p w:rsidR="0084156F" w:rsidRPr="00F8100C" w:rsidRDefault="00C24A19" w:rsidP="0084156F">
      <w:pPr>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4156F" w:rsidRPr="00F8100C">
        <w:rPr>
          <w:rFonts w:ascii="Times New Roman" w:hAnsi="Times New Roman" w:cs="Times New Roman"/>
          <w:color w:val="auto"/>
          <w:sz w:val="28"/>
          <w:szCs w:val="28"/>
        </w:rPr>
        <w:t>регистрация сведений о результатах рассмотрения дел об административных правонарушениях по материалам проверок.</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4.2. Муниципальный земельный контроль осуществляется в форме документарной и (или) выездной проверки, </w:t>
      </w:r>
      <w:proofErr w:type="gramStart"/>
      <w:r w:rsidRPr="00F8100C">
        <w:rPr>
          <w:rFonts w:ascii="Times New Roman" w:hAnsi="Times New Roman" w:cs="Times New Roman"/>
          <w:color w:val="auto"/>
          <w:sz w:val="28"/>
          <w:szCs w:val="28"/>
        </w:rPr>
        <w:t>проводимых</w:t>
      </w:r>
      <w:proofErr w:type="gramEnd"/>
      <w:r w:rsidRPr="00F8100C">
        <w:rPr>
          <w:rFonts w:ascii="Times New Roman" w:hAnsi="Times New Roman" w:cs="Times New Roman"/>
          <w:color w:val="auto"/>
          <w:sz w:val="28"/>
          <w:szCs w:val="28"/>
        </w:rPr>
        <w:t xml:space="preserve"> на основании распоряжения администрации </w:t>
      </w:r>
      <w:r w:rsidR="00D17965">
        <w:rPr>
          <w:rFonts w:ascii="Times New Roman" w:hAnsi="Times New Roman" w:cs="Times New Roman"/>
          <w:color w:val="auto"/>
          <w:sz w:val="28"/>
          <w:szCs w:val="28"/>
        </w:rPr>
        <w:t xml:space="preserve">Высокоярского </w:t>
      </w:r>
      <w:r w:rsidRPr="00F8100C">
        <w:rPr>
          <w:rFonts w:ascii="Times New Roman" w:hAnsi="Times New Roman" w:cs="Times New Roman"/>
          <w:color w:val="auto"/>
          <w:sz w:val="28"/>
          <w:szCs w:val="28"/>
        </w:rPr>
        <w:t xml:space="preserve"> сельского поселения </w:t>
      </w:r>
      <w:r w:rsidR="00C24A19">
        <w:rPr>
          <w:rFonts w:ascii="Times New Roman" w:hAnsi="Times New Roman" w:cs="Times New Roman"/>
          <w:color w:val="auto"/>
          <w:sz w:val="28"/>
          <w:szCs w:val="28"/>
        </w:rPr>
        <w:t>Бакчарского</w:t>
      </w:r>
      <w:r w:rsidRPr="00F8100C">
        <w:rPr>
          <w:rFonts w:ascii="Times New Roman" w:hAnsi="Times New Roman" w:cs="Times New Roman"/>
          <w:color w:val="auto"/>
          <w:sz w:val="28"/>
          <w:szCs w:val="28"/>
        </w:rPr>
        <w:t xml:space="preserve"> района Томской области.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4.3. В распоряжении органа муниципального контроля указываются: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наименование органа муниципального контроля;</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цели, задачи, предмет проверки и сроки ее проведения;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сроки проведения и перечень мероприятий по контролю, необходимых для достижения целей и задач проведения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 перечень документов, представление которых юридическим лицом, индивидуальным предпринимателем, органом государственной и </w:t>
      </w:r>
      <w:r w:rsidRPr="00F8100C">
        <w:rPr>
          <w:rFonts w:ascii="Times New Roman" w:hAnsi="Times New Roman" w:cs="Times New Roman"/>
          <w:color w:val="auto"/>
          <w:sz w:val="28"/>
          <w:szCs w:val="28"/>
        </w:rPr>
        <w:lastRenderedPageBreak/>
        <w:t>муниципальной власти, физическим лицом необходимо для достижения целей и задач проведения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даты начала и окончания проведения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4.4. Заверенная печатью копия распоряжения органа муниципального контроля о проведении проверки вручается под роспись должностным лицом органа муниципального контроля, проводящим проверку, руководителю, иному должностному или уполномоченному представителю юридического лица, органа государственной и муниципальной власти, индивидуальному предпринимателю, его уполномоченному представителю. По требованию подлежащих проверке лиц должностные лица органа муниципального контроля обязаны предоставить информацию об этом органе в целях подтверждения своих полномочий.</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4.5. </w:t>
      </w:r>
      <w:proofErr w:type="gramStart"/>
      <w:r w:rsidRPr="00F8100C">
        <w:rPr>
          <w:rFonts w:ascii="Times New Roman" w:hAnsi="Times New Roman" w:cs="Times New Roman"/>
          <w:color w:val="auto"/>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муниципального контроля обязаны ознакомить подлежащих проверки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органом государственной и муниципальной власти, физическим лицом при осуществлении деятельности.</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4.6. При проведении проверки должностные лица органа муниципального контроля не вправе:</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и муниципальной власти, индивидуального предпринимателя, его уполномоченного представителя, физического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w:t>
      </w:r>
      <w:proofErr w:type="gramEnd"/>
      <w:r w:rsidRPr="00F8100C">
        <w:rPr>
          <w:rFonts w:ascii="Times New Roman" w:hAnsi="Times New Roman" w:cs="Times New Roman"/>
          <w:color w:val="auto"/>
          <w:sz w:val="28"/>
          <w:szCs w:val="28"/>
        </w:rPr>
        <w:t xml:space="preserve"> техногенного характера;</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 xml:space="preserve">-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w:t>
      </w:r>
      <w:r w:rsidRPr="00F8100C">
        <w:rPr>
          <w:rFonts w:ascii="Times New Roman" w:hAnsi="Times New Roman" w:cs="Times New Roman"/>
          <w:color w:val="auto"/>
          <w:sz w:val="28"/>
          <w:szCs w:val="28"/>
        </w:rPr>
        <w:lastRenderedPageBreak/>
        <w:t>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F8100C">
        <w:rPr>
          <w:rFonts w:ascii="Times New Roman" w:hAnsi="Times New Roman" w:cs="Times New Roman"/>
          <w:color w:val="auto"/>
          <w:sz w:val="28"/>
          <w:szCs w:val="28"/>
        </w:rPr>
        <w:t xml:space="preserve"> документами и правилами и методами исследований, испытаний, измерений;</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превышать установленные сроки проведения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4.7. </w:t>
      </w:r>
      <w:proofErr w:type="gramStart"/>
      <w:r w:rsidRPr="00F8100C">
        <w:rPr>
          <w:rFonts w:ascii="Times New Roman" w:hAnsi="Times New Roman" w:cs="Times New Roman"/>
          <w:color w:val="auto"/>
          <w:sz w:val="28"/>
          <w:szCs w:val="28"/>
        </w:rPr>
        <w:t>О проведении плановой проверки юридическое лицо, орган государственной и муниципальной власти, индивидуальный предприниматель, физическое лицо уведомляются органом муниципального контроля не позднее чем в течение трех рабочих дней до начала ее проведения посредством направления уведомления с копией распоряжения администрации</w:t>
      </w:r>
      <w:r w:rsidR="00D17965">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w:t>
      </w:r>
      <w:r w:rsidR="00D17965">
        <w:rPr>
          <w:rFonts w:ascii="Times New Roman" w:hAnsi="Times New Roman" w:cs="Times New Roman"/>
          <w:color w:val="auto"/>
          <w:sz w:val="28"/>
          <w:szCs w:val="28"/>
        </w:rPr>
        <w:t xml:space="preserve">Высокоярского </w:t>
      </w:r>
      <w:r w:rsidR="00C24A19">
        <w:rPr>
          <w:rFonts w:ascii="Times New Roman" w:hAnsi="Times New Roman" w:cs="Times New Roman"/>
          <w:color w:val="auto"/>
          <w:sz w:val="28"/>
          <w:szCs w:val="28"/>
        </w:rPr>
        <w:t xml:space="preserve"> </w:t>
      </w:r>
      <w:r w:rsidRPr="00F8100C">
        <w:rPr>
          <w:rFonts w:ascii="Times New Roman" w:hAnsi="Times New Roman" w:cs="Times New Roman"/>
          <w:color w:val="auto"/>
          <w:sz w:val="28"/>
          <w:szCs w:val="28"/>
        </w:rPr>
        <w:t xml:space="preserve"> сельского поселения о начале проведения проверки заказным почтовым отправлением с уведомлением о вручении или иным доступным способом.</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4.8. По результатам проведенной проверки составляется акт проверки соблюдения земельного законодательства (далее - акт) в двух экземплярах. Один экземпляр акта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84156F" w:rsidRPr="00F8100C" w:rsidRDefault="0084156F" w:rsidP="0084156F">
      <w:pPr>
        <w:jc w:val="both"/>
        <w:rPr>
          <w:rFonts w:ascii="Times New Roman" w:eastAsia="Arial" w:hAnsi="Times New Roman" w:cs="Times New Roman"/>
          <w:color w:val="auto"/>
          <w:sz w:val="28"/>
          <w:szCs w:val="28"/>
        </w:rPr>
      </w:pPr>
      <w:r w:rsidRPr="00F8100C">
        <w:rPr>
          <w:rFonts w:ascii="Times New Roman" w:hAnsi="Times New Roman" w:cs="Times New Roman"/>
          <w:color w:val="auto"/>
          <w:sz w:val="28"/>
          <w:szCs w:val="28"/>
        </w:rPr>
        <w:tab/>
      </w:r>
      <w:r w:rsidRPr="00F8100C">
        <w:rPr>
          <w:rFonts w:ascii="Times New Roman" w:eastAsia="Arial" w:hAnsi="Times New Roman" w:cs="Times New Roman"/>
          <w:color w:val="auto"/>
          <w:sz w:val="28"/>
          <w:szCs w:val="28"/>
        </w:rPr>
        <w:t>В акте проверки указываются: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 дата, время и место составления акта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2) наименование органа муниципального земельного контроля;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3) дата и номер распоряжения руководителя, заместителя руководителя органа муниципального земельного контроля;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 фамилии, имена, отчества и должности должностного лица или должностных лиц, проводивших проверку;</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8100C">
        <w:rPr>
          <w:rFonts w:ascii="Times New Roman" w:hAnsi="Times New Roman" w:cs="Times New Roman"/>
          <w:color w:val="auto"/>
          <w:sz w:val="28"/>
          <w:szCs w:val="28"/>
        </w:rPr>
        <w:t>присутствовавших</w:t>
      </w:r>
      <w:proofErr w:type="gramEnd"/>
      <w:r w:rsidRPr="00F8100C">
        <w:rPr>
          <w:rFonts w:ascii="Times New Roman" w:hAnsi="Times New Roman" w:cs="Times New Roman"/>
          <w:color w:val="auto"/>
          <w:sz w:val="28"/>
          <w:szCs w:val="28"/>
        </w:rPr>
        <w:t xml:space="preserve"> при проведении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 дата, время, продолжительность и место проведения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8100C">
        <w:rPr>
          <w:rFonts w:ascii="Times New Roman" w:hAnsi="Times New Roman" w:cs="Times New Roman"/>
          <w:color w:val="auto"/>
          <w:sz w:val="28"/>
          <w:szCs w:val="28"/>
        </w:rPr>
        <w:t xml:space="preserve"> с отсутствием у юридического лица, индивидуального предпринимателя указанного журнала;</w:t>
      </w:r>
    </w:p>
    <w:p w:rsidR="0084156F" w:rsidRPr="00F8100C" w:rsidRDefault="0084156F" w:rsidP="0084156F">
      <w:pPr>
        <w:jc w:val="both"/>
        <w:rPr>
          <w:rFonts w:ascii="Times New Roman" w:eastAsia="Arial" w:hAnsi="Times New Roman" w:cs="Times New Roman"/>
          <w:color w:val="auto"/>
          <w:sz w:val="28"/>
          <w:szCs w:val="28"/>
        </w:rPr>
      </w:pPr>
      <w:r w:rsidRPr="00F8100C">
        <w:rPr>
          <w:rFonts w:ascii="Times New Roman" w:eastAsia="Arial" w:hAnsi="Times New Roman" w:cs="Times New Roman"/>
          <w:color w:val="auto"/>
          <w:sz w:val="28"/>
          <w:szCs w:val="28"/>
        </w:rPr>
        <w:t>9) подписи должностного лица или должностных лиц, проводивших проверку.</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4.9. В случае</w:t>
      </w:r>
      <w:proofErr w:type="gramStart"/>
      <w:r w:rsidRPr="00F8100C">
        <w:rPr>
          <w:rFonts w:ascii="Times New Roman" w:hAnsi="Times New Roman" w:cs="Times New Roman"/>
          <w:color w:val="auto"/>
          <w:sz w:val="28"/>
          <w:szCs w:val="28"/>
        </w:rPr>
        <w:t>,</w:t>
      </w:r>
      <w:proofErr w:type="gramEnd"/>
      <w:r w:rsidRPr="00F8100C">
        <w:rPr>
          <w:rFonts w:ascii="Times New Roman" w:hAnsi="Times New Roman" w:cs="Times New Roman"/>
          <w:color w:val="auto"/>
          <w:sz w:val="28"/>
          <w:szCs w:val="28"/>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4.10.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C24A19" w:rsidRDefault="00C24A19" w:rsidP="0084156F">
      <w:pPr>
        <w:jc w:val="center"/>
        <w:rPr>
          <w:rFonts w:ascii="Times New Roman" w:hAnsi="Times New Roman" w:cs="Times New Roman"/>
          <w:b/>
          <w:color w:val="auto"/>
          <w:sz w:val="28"/>
          <w:szCs w:val="28"/>
        </w:rPr>
      </w:pP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 xml:space="preserve">Глава 5. Организация и проведение плановой проверки в отношении </w:t>
      </w: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юридических лиц и индивидуальных предпринимателей</w:t>
      </w:r>
    </w:p>
    <w:p w:rsidR="0084156F" w:rsidRPr="00F8100C" w:rsidRDefault="0084156F" w:rsidP="008415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sidRPr="00F8100C">
        <w:rPr>
          <w:rFonts w:ascii="Times New Roman" w:hAnsi="Times New Roman"/>
          <w:sz w:val="28"/>
          <w:szCs w:val="28"/>
        </w:rPr>
        <w:t xml:space="preserve">5.1. </w:t>
      </w:r>
      <w:proofErr w:type="gramStart"/>
      <w:r w:rsidRPr="00F8100C">
        <w:rPr>
          <w:rFonts w:ascii="Times New Roman" w:hAnsi="Times New Roman"/>
          <w:sz w:val="28"/>
          <w:szCs w:val="28"/>
        </w:rPr>
        <w:t>Муниципальный земельный контроль в отношении юридических лиц, индивидуальных предпринимателей осуществляется в соответствии с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Томской области от 18.09.2015 №124-ОЗ «О порядке осуществления муниципального земельного контроля в Томской области», с учетом особенностей, установленных Земельным кодексом Российской Федерации.</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5.2. Предметом плановой проверки является соблюдение юридическим лицом, органом государственной и муниципальной власти, индивидуальным предпринимателем, физическим лицом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земельных отношений.</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5.3. В ежегодных планах проведения плановых проверок указываются следующие сведения: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w:t>
      </w:r>
      <w:r w:rsidRPr="00F8100C">
        <w:rPr>
          <w:rFonts w:ascii="Times New Roman" w:hAnsi="Times New Roman" w:cs="Times New Roman"/>
          <w:color w:val="auto"/>
          <w:sz w:val="28"/>
          <w:szCs w:val="28"/>
        </w:rPr>
        <w:lastRenderedPageBreak/>
        <w:t>предпринимателями и места фактического осуществления ими своей деятельности;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цель и основание проведения каждой плановой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дата начала и сроки проведения каждой плановой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наименование органа муниципального контроля, осуществляющих конкретную плановую проверку (при проведении плановой проверки органом муниципального контроля совместно с органами государственного контроля указываются наименования всех участвующих в такой проверке органов);</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5.5. В срок до 1 сентября года, предшествующего году проведения плановых проверок, орган муниципального контроля направляет в порядке, установленном Правительством Российской Федерации, проект ежегодного плана проведения плановых проверок в органы прокуратуры.</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5.6. Основанием для включения плановой проверки в ежегодный план проведения плановых проверок является истечение трех лет со дня: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государственной регистрации юридического лица, индивидуального предпринимателя;</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 окончания проведения последней плановой проверки юридического лица, индивидуального предпринимателя;</w:t>
      </w:r>
      <w:proofErr w:type="gramEnd"/>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саморегулируемой организации и не менее чем двух членов саморегулируемой организации с ежегодным планом проведения плановых проверок, если иное не установлено федеральными законами.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lastRenderedPageBreak/>
        <w:t>5.9.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4156F"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24A19" w:rsidRPr="00F8100C" w:rsidRDefault="00C24A19" w:rsidP="0084156F">
      <w:pPr>
        <w:jc w:val="both"/>
        <w:rPr>
          <w:rFonts w:ascii="Times New Roman" w:hAnsi="Times New Roman" w:cs="Times New Roman"/>
          <w:color w:val="auto"/>
          <w:sz w:val="28"/>
          <w:szCs w:val="28"/>
        </w:rPr>
      </w:pP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Глава 6. Организация и проведение внеплановых проверок в отношении</w:t>
      </w: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юридических лиц, индивидуальных предпринимателей</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6.1. </w:t>
      </w:r>
      <w:proofErr w:type="gramStart"/>
      <w:r w:rsidRPr="00F8100C">
        <w:rPr>
          <w:rFonts w:ascii="Times New Roman" w:hAnsi="Times New Roman" w:cs="Times New Roman"/>
          <w:color w:val="auto"/>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федерального законодательства и требований, установленных законодательством Томской области,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F8100C">
        <w:rPr>
          <w:rFonts w:ascii="Times New Roman" w:hAnsi="Times New Roman" w:cs="Times New Roman"/>
          <w:color w:val="auto"/>
          <w:sz w:val="28"/>
          <w:szCs w:val="28"/>
        </w:rPr>
        <w:t xml:space="preserve"> последствий причинения такого вреда.</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6.2. Основанием для проведения внеплановой проверки является: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4156F" w:rsidRPr="00F8100C" w:rsidRDefault="0084156F" w:rsidP="0084156F">
      <w:pPr>
        <w:ind w:firstLine="284"/>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156F" w:rsidRPr="00F8100C" w:rsidRDefault="0084156F" w:rsidP="0084156F">
      <w:pPr>
        <w:ind w:firstLine="284"/>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4156F" w:rsidRPr="00F8100C" w:rsidRDefault="0084156F" w:rsidP="0084156F">
      <w:pPr>
        <w:ind w:firstLine="284"/>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lastRenderedPageBreak/>
        <w:t>в) нарушение прав потребителей (в случае обращения граждан, права которых нарушены);</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156F" w:rsidRPr="00F8100C" w:rsidRDefault="0084156F" w:rsidP="0084156F">
      <w:pPr>
        <w:jc w:val="both"/>
        <w:rPr>
          <w:rFonts w:ascii="Times New Roman" w:hAnsi="Times New Roman" w:cs="Times New Roman"/>
          <w:sz w:val="28"/>
          <w:szCs w:val="28"/>
        </w:rPr>
      </w:pPr>
      <w:r w:rsidRPr="00F8100C">
        <w:rPr>
          <w:rFonts w:ascii="Times New Roman" w:hAnsi="Times New Roman" w:cs="Times New Roman"/>
          <w:sz w:val="28"/>
          <w:szCs w:val="28"/>
        </w:rPr>
        <w:t>4)</w:t>
      </w:r>
      <w:r w:rsidRPr="00F8100C">
        <w:rPr>
          <w:rFonts w:ascii="Times New Roman" w:hAnsi="Times New Roman" w:cs="Times New Roman"/>
          <w:color w:val="auto"/>
          <w:sz w:val="28"/>
          <w:szCs w:val="28"/>
        </w:rPr>
        <w:t xml:space="preserve"> </w:t>
      </w:r>
      <w:r w:rsidRPr="00F8100C">
        <w:rPr>
          <w:rFonts w:ascii="Times New Roman" w:hAnsi="Times New Roman" w:cs="Times New Roman"/>
          <w:sz w:val="28"/>
          <w:szCs w:val="28"/>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sz w:val="28"/>
          <w:szCs w:val="28"/>
        </w:rPr>
        <w:t>5)непосредственное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пункте 6.2. настоящего Положения, не могут быть основанием для проведения внеплановой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6.4. </w:t>
      </w:r>
      <w:proofErr w:type="gramStart"/>
      <w:r w:rsidRPr="00F8100C">
        <w:rPr>
          <w:rFonts w:ascii="Times New Roman" w:hAnsi="Times New Roman" w:cs="Times New Roman"/>
          <w:color w:val="auto"/>
          <w:sz w:val="28"/>
          <w:szCs w:val="28"/>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подпункте 2 пункта 6.2.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порядке, установленном Федеральном законом от 26.12.2008 №294-ФЗ «О защите</w:t>
      </w:r>
      <w:proofErr w:type="gramEnd"/>
      <w:r w:rsidRPr="00F8100C">
        <w:rPr>
          <w:rFonts w:ascii="Times New Roman" w:hAnsi="Times New Roman" w:cs="Times New Roman"/>
          <w:color w:val="auto"/>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6.5. </w:t>
      </w:r>
      <w:proofErr w:type="gramStart"/>
      <w:r w:rsidRPr="00F8100C">
        <w:rPr>
          <w:rFonts w:ascii="Times New Roman" w:hAnsi="Times New Roman" w:cs="Times New Roman"/>
          <w:color w:val="auto"/>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контроля не менее чем за двадцать четыре часа до начала</w:t>
      </w:r>
      <w:proofErr w:type="gramEnd"/>
      <w:r w:rsidRPr="00F8100C">
        <w:rPr>
          <w:rFonts w:ascii="Times New Roman" w:hAnsi="Times New Roman" w:cs="Times New Roman"/>
          <w:color w:val="auto"/>
          <w:sz w:val="28"/>
          <w:szCs w:val="28"/>
        </w:rPr>
        <w:t xml:space="preserve"> ее проведения любым доступным способом.</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6.6. </w:t>
      </w:r>
      <w:proofErr w:type="gramStart"/>
      <w:r w:rsidRPr="00F8100C">
        <w:rPr>
          <w:rFonts w:ascii="Times New Roman" w:hAnsi="Times New Roman" w:cs="Times New Roman"/>
          <w:color w:val="auto"/>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F8100C">
        <w:rPr>
          <w:rFonts w:ascii="Times New Roman" w:hAnsi="Times New Roman" w:cs="Times New Roman"/>
          <w:color w:val="auto"/>
          <w:sz w:val="28"/>
          <w:szCs w:val="28"/>
        </w:rPr>
        <w:lastRenderedPageBreak/>
        <w:t>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F8100C">
        <w:rPr>
          <w:rFonts w:ascii="Times New Roman" w:hAnsi="Times New Roman" w:cs="Times New Roman"/>
          <w:color w:val="auto"/>
          <w:sz w:val="28"/>
          <w:szCs w:val="28"/>
        </w:rPr>
        <w:t>.</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6.7.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участия или присутствия ее представителя при проведении внеплановой выездной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6.9. В случае</w:t>
      </w:r>
      <w:proofErr w:type="gramStart"/>
      <w:r w:rsidRPr="00F8100C">
        <w:rPr>
          <w:rFonts w:ascii="Times New Roman" w:hAnsi="Times New Roman" w:cs="Times New Roman"/>
          <w:color w:val="auto"/>
          <w:sz w:val="28"/>
          <w:szCs w:val="28"/>
        </w:rPr>
        <w:t>,</w:t>
      </w:r>
      <w:proofErr w:type="gramEnd"/>
      <w:r w:rsidRPr="00F8100C">
        <w:rPr>
          <w:rFonts w:ascii="Times New Roman" w:hAnsi="Times New Roman" w:cs="Times New Roman"/>
          <w:color w:val="auto"/>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4156F" w:rsidRPr="00F8100C" w:rsidRDefault="0084156F" w:rsidP="0084156F">
      <w:pPr>
        <w:pStyle w:val="12"/>
        <w:shd w:val="clear" w:color="auto" w:fill="auto"/>
        <w:spacing w:line="240" w:lineRule="auto"/>
        <w:ind w:left="720" w:right="20"/>
        <w:jc w:val="center"/>
        <w:rPr>
          <w:b/>
          <w:sz w:val="28"/>
          <w:szCs w:val="28"/>
        </w:rPr>
      </w:pPr>
      <w:r w:rsidRPr="00F8100C">
        <w:rPr>
          <w:b/>
          <w:sz w:val="28"/>
          <w:szCs w:val="28"/>
        </w:rPr>
        <w:t>Глава 7. Муниципальный земельный контроль в отношении органов местного самоуправления в форме плановых и внеплановых проверок</w:t>
      </w:r>
    </w:p>
    <w:p w:rsidR="0084156F" w:rsidRPr="00F8100C" w:rsidRDefault="0084156F" w:rsidP="0084156F">
      <w:pPr>
        <w:pStyle w:val="12"/>
        <w:numPr>
          <w:ilvl w:val="1"/>
          <w:numId w:val="3"/>
        </w:numPr>
        <w:shd w:val="clear" w:color="auto" w:fill="auto"/>
        <w:spacing w:line="240" w:lineRule="auto"/>
        <w:ind w:left="0" w:hanging="11"/>
        <w:rPr>
          <w:sz w:val="28"/>
          <w:szCs w:val="28"/>
        </w:rPr>
      </w:pPr>
      <w:r w:rsidRPr="00F8100C">
        <w:rPr>
          <w:sz w:val="28"/>
          <w:szCs w:val="28"/>
        </w:rPr>
        <w:t>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w:t>
      </w:r>
    </w:p>
    <w:p w:rsidR="0084156F" w:rsidRPr="00F8100C" w:rsidRDefault="0084156F" w:rsidP="0084156F">
      <w:pPr>
        <w:pStyle w:val="12"/>
        <w:numPr>
          <w:ilvl w:val="1"/>
          <w:numId w:val="3"/>
        </w:numPr>
        <w:shd w:val="clear" w:color="auto" w:fill="auto"/>
        <w:spacing w:line="240" w:lineRule="auto"/>
        <w:ind w:left="0" w:firstLine="0"/>
        <w:rPr>
          <w:sz w:val="28"/>
          <w:szCs w:val="28"/>
        </w:rPr>
      </w:pPr>
      <w:r w:rsidRPr="00F8100C">
        <w:rPr>
          <w:sz w:val="28"/>
          <w:szCs w:val="28"/>
        </w:rPr>
        <w:t>Плановая проверка одного и того же органа местного самоуправления проводится не чаще одного раза в три года. В ежегодный план включаются следующие сведения:</w:t>
      </w:r>
    </w:p>
    <w:p w:rsidR="0084156F" w:rsidRPr="00F8100C" w:rsidRDefault="0084156F" w:rsidP="0084156F">
      <w:pPr>
        <w:pStyle w:val="12"/>
        <w:numPr>
          <w:ilvl w:val="0"/>
          <w:numId w:val="1"/>
        </w:numPr>
        <w:shd w:val="clear" w:color="auto" w:fill="auto"/>
        <w:spacing w:line="240" w:lineRule="auto"/>
        <w:rPr>
          <w:sz w:val="28"/>
          <w:szCs w:val="28"/>
        </w:rPr>
      </w:pPr>
      <w:r w:rsidRPr="00F8100C">
        <w:rPr>
          <w:sz w:val="28"/>
          <w:szCs w:val="28"/>
        </w:rPr>
        <w:t>наименования и места нахождения органов местного самоуправления, в отношении которых планируется проверка;</w:t>
      </w:r>
    </w:p>
    <w:p w:rsidR="0084156F" w:rsidRPr="00F8100C" w:rsidRDefault="0084156F" w:rsidP="0084156F">
      <w:pPr>
        <w:pStyle w:val="12"/>
        <w:numPr>
          <w:ilvl w:val="0"/>
          <w:numId w:val="1"/>
        </w:numPr>
        <w:shd w:val="clear" w:color="auto" w:fill="auto"/>
        <w:spacing w:line="240" w:lineRule="auto"/>
        <w:rPr>
          <w:sz w:val="28"/>
          <w:szCs w:val="28"/>
        </w:rPr>
      </w:pPr>
      <w:r w:rsidRPr="00F8100C">
        <w:rPr>
          <w:sz w:val="28"/>
          <w:szCs w:val="28"/>
        </w:rPr>
        <w:t>наименование органа муниципального земельного контроля, планирующего проведение проверки;</w:t>
      </w:r>
    </w:p>
    <w:p w:rsidR="0084156F" w:rsidRPr="00F8100C" w:rsidRDefault="0084156F" w:rsidP="0084156F">
      <w:pPr>
        <w:pStyle w:val="12"/>
        <w:numPr>
          <w:ilvl w:val="0"/>
          <w:numId w:val="1"/>
        </w:numPr>
        <w:shd w:val="clear" w:color="auto" w:fill="auto"/>
        <w:spacing w:line="240" w:lineRule="auto"/>
        <w:ind w:right="20"/>
        <w:rPr>
          <w:sz w:val="28"/>
          <w:szCs w:val="28"/>
        </w:rPr>
      </w:pPr>
      <w:r w:rsidRPr="00F8100C">
        <w:rPr>
          <w:sz w:val="28"/>
          <w:szCs w:val="28"/>
        </w:rPr>
        <w:t>цели и основания проведения проверок, а также дата начала и сроки их проведения.</w:t>
      </w:r>
    </w:p>
    <w:p w:rsidR="0084156F" w:rsidRPr="00F8100C" w:rsidRDefault="0084156F" w:rsidP="0084156F">
      <w:pPr>
        <w:pStyle w:val="12"/>
        <w:numPr>
          <w:ilvl w:val="1"/>
          <w:numId w:val="3"/>
        </w:numPr>
        <w:shd w:val="clear" w:color="auto" w:fill="auto"/>
        <w:spacing w:line="240" w:lineRule="auto"/>
        <w:ind w:left="0" w:right="20" w:firstLine="0"/>
        <w:rPr>
          <w:sz w:val="28"/>
          <w:szCs w:val="28"/>
        </w:rPr>
      </w:pPr>
      <w:r w:rsidRPr="00F8100C">
        <w:rPr>
          <w:sz w:val="28"/>
          <w:szCs w:val="28"/>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84156F" w:rsidRPr="00F8100C" w:rsidRDefault="0084156F" w:rsidP="0084156F">
      <w:pPr>
        <w:pStyle w:val="12"/>
        <w:numPr>
          <w:ilvl w:val="1"/>
          <w:numId w:val="3"/>
        </w:numPr>
        <w:shd w:val="clear" w:color="auto" w:fill="auto"/>
        <w:spacing w:line="240" w:lineRule="auto"/>
        <w:ind w:left="0" w:right="20" w:firstLine="0"/>
        <w:rPr>
          <w:sz w:val="28"/>
          <w:szCs w:val="28"/>
        </w:rPr>
      </w:pPr>
      <w:r w:rsidRPr="00F8100C">
        <w:rPr>
          <w:sz w:val="28"/>
          <w:szCs w:val="28"/>
        </w:rPr>
        <w:lastRenderedPageBreak/>
        <w:t>Основаниями для проведения внеплановых проверок органов местного самоуправления являются:</w:t>
      </w:r>
    </w:p>
    <w:p w:rsidR="0084156F" w:rsidRPr="00F8100C" w:rsidRDefault="0084156F" w:rsidP="0084156F">
      <w:pPr>
        <w:pStyle w:val="12"/>
        <w:numPr>
          <w:ilvl w:val="0"/>
          <w:numId w:val="2"/>
        </w:numPr>
        <w:shd w:val="clear" w:color="auto" w:fill="auto"/>
        <w:spacing w:line="240" w:lineRule="auto"/>
        <w:ind w:right="20"/>
        <w:rPr>
          <w:sz w:val="28"/>
          <w:szCs w:val="28"/>
        </w:rPr>
      </w:pPr>
      <w:r w:rsidRPr="00F8100C">
        <w:rPr>
          <w:sz w:val="28"/>
          <w:szCs w:val="28"/>
        </w:rPr>
        <w:t>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84156F" w:rsidRPr="00F8100C" w:rsidRDefault="0084156F" w:rsidP="0084156F">
      <w:pPr>
        <w:pStyle w:val="12"/>
        <w:numPr>
          <w:ilvl w:val="0"/>
          <w:numId w:val="2"/>
        </w:numPr>
        <w:shd w:val="clear" w:color="auto" w:fill="auto"/>
        <w:spacing w:line="240" w:lineRule="auto"/>
        <w:ind w:right="20"/>
        <w:rPr>
          <w:sz w:val="28"/>
          <w:szCs w:val="28"/>
        </w:rPr>
      </w:pPr>
      <w:r w:rsidRPr="00F8100C">
        <w:rPr>
          <w:sz w:val="28"/>
          <w:szCs w:val="28"/>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84156F" w:rsidRPr="00F8100C" w:rsidRDefault="0084156F" w:rsidP="0084156F">
      <w:pPr>
        <w:pStyle w:val="12"/>
        <w:numPr>
          <w:ilvl w:val="0"/>
          <w:numId w:val="2"/>
        </w:numPr>
        <w:shd w:val="clear" w:color="auto" w:fill="auto"/>
        <w:spacing w:line="240" w:lineRule="auto"/>
        <w:ind w:right="20"/>
        <w:rPr>
          <w:sz w:val="28"/>
          <w:szCs w:val="28"/>
        </w:rPr>
      </w:pPr>
      <w:r w:rsidRPr="00F8100C">
        <w:rPr>
          <w:sz w:val="28"/>
          <w:szCs w:val="28"/>
        </w:rPr>
        <w:t>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84156F" w:rsidRPr="00F8100C" w:rsidRDefault="0084156F" w:rsidP="0084156F">
      <w:pPr>
        <w:pStyle w:val="12"/>
        <w:numPr>
          <w:ilvl w:val="1"/>
          <w:numId w:val="3"/>
        </w:numPr>
        <w:shd w:val="clear" w:color="auto" w:fill="auto"/>
        <w:spacing w:line="240" w:lineRule="auto"/>
        <w:ind w:left="0" w:right="20" w:firstLine="0"/>
        <w:rPr>
          <w:sz w:val="28"/>
          <w:szCs w:val="28"/>
        </w:rPr>
      </w:pPr>
      <w:r w:rsidRPr="00F8100C">
        <w:rPr>
          <w:sz w:val="28"/>
          <w:szCs w:val="28"/>
        </w:rPr>
        <w:t>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84156F" w:rsidRPr="00F8100C" w:rsidRDefault="0084156F" w:rsidP="0084156F">
      <w:pPr>
        <w:pStyle w:val="12"/>
        <w:numPr>
          <w:ilvl w:val="1"/>
          <w:numId w:val="3"/>
        </w:numPr>
        <w:shd w:val="clear" w:color="auto" w:fill="auto"/>
        <w:spacing w:line="240" w:lineRule="auto"/>
        <w:ind w:left="0" w:right="20" w:firstLine="0"/>
        <w:rPr>
          <w:sz w:val="28"/>
          <w:szCs w:val="28"/>
        </w:rPr>
      </w:pPr>
      <w:r w:rsidRPr="00F8100C">
        <w:rPr>
          <w:sz w:val="28"/>
          <w:szCs w:val="28"/>
        </w:rPr>
        <w:t>Органы местного самоуправления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84156F" w:rsidRPr="00F8100C" w:rsidRDefault="0084156F" w:rsidP="0084156F">
      <w:pPr>
        <w:pStyle w:val="12"/>
        <w:numPr>
          <w:ilvl w:val="1"/>
          <w:numId w:val="3"/>
        </w:numPr>
        <w:shd w:val="clear" w:color="auto" w:fill="auto"/>
        <w:spacing w:line="240" w:lineRule="auto"/>
        <w:ind w:left="0" w:right="20" w:firstLine="0"/>
        <w:rPr>
          <w:sz w:val="28"/>
          <w:szCs w:val="28"/>
        </w:rPr>
      </w:pPr>
      <w:r w:rsidRPr="00F8100C">
        <w:rPr>
          <w:sz w:val="28"/>
          <w:szCs w:val="28"/>
        </w:rPr>
        <w:t>Срок проведения каждой из проверок, предусмотренных настоящей статьёй, не может превышать двадцать рабочих дней.</w:t>
      </w:r>
    </w:p>
    <w:p w:rsidR="0084156F" w:rsidRPr="00F8100C" w:rsidRDefault="0084156F" w:rsidP="0084156F">
      <w:pPr>
        <w:pStyle w:val="12"/>
        <w:numPr>
          <w:ilvl w:val="1"/>
          <w:numId w:val="3"/>
        </w:numPr>
        <w:shd w:val="clear" w:color="auto" w:fill="auto"/>
        <w:spacing w:line="240" w:lineRule="auto"/>
        <w:ind w:left="0" w:right="20" w:firstLine="0"/>
        <w:rPr>
          <w:sz w:val="28"/>
          <w:szCs w:val="28"/>
        </w:rPr>
      </w:pPr>
      <w:r w:rsidRPr="00F8100C">
        <w:rPr>
          <w:sz w:val="28"/>
          <w:szCs w:val="28"/>
        </w:rPr>
        <w:t>По результатам проверки должностные лица органов муниципального земельного контроля составляют в пределах срока, предусмотренного п. 7.7. настоящего Положения, акт проверки в двух экземплярах по форме, утверждаемой органом муниципального земельного контроля.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84156F" w:rsidRPr="00F8100C" w:rsidRDefault="0084156F" w:rsidP="0084156F">
      <w:pPr>
        <w:pStyle w:val="12"/>
        <w:shd w:val="clear" w:color="auto" w:fill="auto"/>
        <w:spacing w:line="240" w:lineRule="auto"/>
        <w:ind w:left="20" w:right="20" w:firstLine="547"/>
        <w:rPr>
          <w:sz w:val="28"/>
          <w:szCs w:val="28"/>
        </w:rPr>
      </w:pPr>
      <w:r w:rsidRPr="00F8100C">
        <w:rPr>
          <w:sz w:val="28"/>
          <w:szCs w:val="28"/>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w:t>
      </w:r>
      <w:r w:rsidRPr="00F8100C">
        <w:rPr>
          <w:sz w:val="28"/>
          <w:szCs w:val="28"/>
        </w:rPr>
        <w:lastRenderedPageBreak/>
        <w:t>приобщается к экземпляру акта проверки, хранящемуся в деле органа муниципального земельного контроля.</w:t>
      </w:r>
    </w:p>
    <w:p w:rsidR="0084156F" w:rsidRPr="00F8100C" w:rsidRDefault="0084156F" w:rsidP="0084156F">
      <w:pPr>
        <w:pStyle w:val="12"/>
        <w:numPr>
          <w:ilvl w:val="1"/>
          <w:numId w:val="3"/>
        </w:numPr>
        <w:shd w:val="clear" w:color="auto" w:fill="auto"/>
        <w:spacing w:line="240" w:lineRule="auto"/>
        <w:ind w:left="0" w:firstLine="0"/>
        <w:rPr>
          <w:sz w:val="28"/>
          <w:szCs w:val="28"/>
        </w:rPr>
      </w:pPr>
      <w:r w:rsidRPr="00F8100C">
        <w:rPr>
          <w:sz w:val="28"/>
          <w:szCs w:val="28"/>
        </w:rPr>
        <w:t>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84156F" w:rsidRPr="00F8100C" w:rsidRDefault="0084156F" w:rsidP="0084156F">
      <w:pPr>
        <w:pStyle w:val="14"/>
        <w:keepNext/>
        <w:keepLines/>
        <w:shd w:val="clear" w:color="auto" w:fill="auto"/>
        <w:spacing w:before="0" w:line="240" w:lineRule="auto"/>
        <w:jc w:val="center"/>
        <w:rPr>
          <w:sz w:val="28"/>
          <w:szCs w:val="28"/>
        </w:rPr>
      </w:pPr>
      <w:r w:rsidRPr="00F8100C">
        <w:rPr>
          <w:sz w:val="28"/>
          <w:szCs w:val="28"/>
        </w:rPr>
        <w:t>Глава 8. Муниципальный земельный контроль в отношении органов государственной власти в форме плановых и внеплановых проверок</w:t>
      </w:r>
    </w:p>
    <w:p w:rsidR="0084156F" w:rsidRPr="00F8100C" w:rsidRDefault="0084156F" w:rsidP="0084156F">
      <w:pPr>
        <w:pStyle w:val="12"/>
        <w:numPr>
          <w:ilvl w:val="1"/>
          <w:numId w:val="7"/>
        </w:numPr>
        <w:shd w:val="clear" w:color="auto" w:fill="auto"/>
        <w:spacing w:line="240" w:lineRule="auto"/>
        <w:ind w:left="0" w:firstLine="0"/>
        <w:rPr>
          <w:sz w:val="28"/>
          <w:szCs w:val="28"/>
        </w:rPr>
      </w:pPr>
      <w:r w:rsidRPr="00F8100C">
        <w:rPr>
          <w:sz w:val="28"/>
          <w:szCs w:val="28"/>
        </w:rPr>
        <w:t>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государственной власти проводится не чаще одного раза в три года.</w:t>
      </w:r>
    </w:p>
    <w:p w:rsidR="0084156F" w:rsidRPr="00F8100C" w:rsidRDefault="0084156F" w:rsidP="0084156F">
      <w:pPr>
        <w:pStyle w:val="12"/>
        <w:numPr>
          <w:ilvl w:val="1"/>
          <w:numId w:val="7"/>
        </w:numPr>
        <w:shd w:val="clear" w:color="auto" w:fill="auto"/>
        <w:spacing w:line="240" w:lineRule="auto"/>
        <w:ind w:left="0" w:firstLine="0"/>
        <w:rPr>
          <w:sz w:val="28"/>
          <w:szCs w:val="28"/>
        </w:rPr>
      </w:pPr>
      <w:r w:rsidRPr="00F8100C">
        <w:rPr>
          <w:sz w:val="28"/>
          <w:szCs w:val="28"/>
        </w:rPr>
        <w:t>В ежегодный план включаются следующие сведения:</w:t>
      </w:r>
    </w:p>
    <w:p w:rsidR="0084156F" w:rsidRPr="00F8100C" w:rsidRDefault="0084156F" w:rsidP="0084156F">
      <w:pPr>
        <w:pStyle w:val="12"/>
        <w:numPr>
          <w:ilvl w:val="0"/>
          <w:numId w:val="4"/>
        </w:numPr>
        <w:shd w:val="clear" w:color="auto" w:fill="auto"/>
        <w:spacing w:line="240" w:lineRule="auto"/>
        <w:ind w:right="20"/>
        <w:rPr>
          <w:sz w:val="28"/>
          <w:szCs w:val="28"/>
        </w:rPr>
      </w:pPr>
      <w:r w:rsidRPr="00F8100C">
        <w:rPr>
          <w:sz w:val="28"/>
          <w:szCs w:val="28"/>
        </w:rPr>
        <w:t>наименования и места нахождения органов государственной власти, в отношении которых планируется проверка;</w:t>
      </w:r>
    </w:p>
    <w:p w:rsidR="0084156F" w:rsidRPr="00F8100C" w:rsidRDefault="0084156F" w:rsidP="0084156F">
      <w:pPr>
        <w:pStyle w:val="12"/>
        <w:numPr>
          <w:ilvl w:val="0"/>
          <w:numId w:val="4"/>
        </w:numPr>
        <w:shd w:val="clear" w:color="auto" w:fill="auto"/>
        <w:spacing w:line="240" w:lineRule="auto"/>
        <w:ind w:right="20"/>
        <w:rPr>
          <w:sz w:val="28"/>
          <w:szCs w:val="28"/>
        </w:rPr>
      </w:pPr>
      <w:r w:rsidRPr="00F8100C">
        <w:rPr>
          <w:sz w:val="28"/>
          <w:szCs w:val="28"/>
        </w:rPr>
        <w:t>наименование органа муниципального земельного контроля, планирующего проведение проверки;</w:t>
      </w:r>
    </w:p>
    <w:p w:rsidR="0084156F" w:rsidRPr="00F8100C" w:rsidRDefault="0084156F" w:rsidP="0084156F">
      <w:pPr>
        <w:pStyle w:val="12"/>
        <w:numPr>
          <w:ilvl w:val="0"/>
          <w:numId w:val="4"/>
        </w:numPr>
        <w:shd w:val="clear" w:color="auto" w:fill="auto"/>
        <w:spacing w:line="240" w:lineRule="auto"/>
        <w:ind w:right="20"/>
        <w:rPr>
          <w:sz w:val="28"/>
          <w:szCs w:val="28"/>
        </w:rPr>
      </w:pPr>
      <w:r w:rsidRPr="00F8100C">
        <w:rPr>
          <w:sz w:val="28"/>
          <w:szCs w:val="28"/>
        </w:rPr>
        <w:t>цели и основания проведения проверок, а также дата начала и сроки их проведения.</w:t>
      </w:r>
    </w:p>
    <w:p w:rsidR="0084156F" w:rsidRPr="00F8100C" w:rsidRDefault="0084156F" w:rsidP="0084156F">
      <w:pPr>
        <w:pStyle w:val="12"/>
        <w:numPr>
          <w:ilvl w:val="1"/>
          <w:numId w:val="7"/>
        </w:numPr>
        <w:shd w:val="clear" w:color="auto" w:fill="auto"/>
        <w:spacing w:line="240" w:lineRule="auto"/>
        <w:ind w:left="0" w:right="20" w:firstLine="0"/>
        <w:rPr>
          <w:sz w:val="28"/>
          <w:szCs w:val="28"/>
        </w:rPr>
      </w:pPr>
      <w:r w:rsidRPr="00F8100C">
        <w:rPr>
          <w:sz w:val="28"/>
          <w:szCs w:val="28"/>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84156F" w:rsidRPr="00F8100C" w:rsidRDefault="0084156F" w:rsidP="0084156F">
      <w:pPr>
        <w:pStyle w:val="12"/>
        <w:numPr>
          <w:ilvl w:val="1"/>
          <w:numId w:val="7"/>
        </w:numPr>
        <w:shd w:val="clear" w:color="auto" w:fill="auto"/>
        <w:spacing w:line="240" w:lineRule="auto"/>
        <w:ind w:left="0" w:right="20" w:firstLine="0"/>
        <w:rPr>
          <w:sz w:val="28"/>
          <w:szCs w:val="28"/>
        </w:rPr>
      </w:pPr>
      <w:r w:rsidRPr="00F8100C">
        <w:rPr>
          <w:sz w:val="28"/>
          <w:szCs w:val="28"/>
        </w:rPr>
        <w:t>Основаниями для проведения внеплановых проверок органов государственной власти являются:</w:t>
      </w:r>
    </w:p>
    <w:p w:rsidR="0084156F" w:rsidRPr="00F8100C" w:rsidRDefault="0084156F" w:rsidP="0084156F">
      <w:pPr>
        <w:pStyle w:val="12"/>
        <w:numPr>
          <w:ilvl w:val="0"/>
          <w:numId w:val="5"/>
        </w:numPr>
        <w:shd w:val="clear" w:color="auto" w:fill="auto"/>
        <w:spacing w:line="240" w:lineRule="auto"/>
        <w:ind w:right="20"/>
        <w:rPr>
          <w:sz w:val="28"/>
          <w:szCs w:val="28"/>
        </w:rPr>
      </w:pPr>
      <w:r w:rsidRPr="00F8100C">
        <w:rPr>
          <w:sz w:val="28"/>
          <w:szCs w:val="28"/>
        </w:rPr>
        <w:t>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84156F" w:rsidRPr="00F8100C" w:rsidRDefault="0084156F" w:rsidP="0084156F">
      <w:pPr>
        <w:pStyle w:val="12"/>
        <w:numPr>
          <w:ilvl w:val="0"/>
          <w:numId w:val="5"/>
        </w:numPr>
        <w:shd w:val="clear" w:color="auto" w:fill="auto"/>
        <w:spacing w:line="240" w:lineRule="auto"/>
        <w:ind w:right="20"/>
        <w:rPr>
          <w:sz w:val="28"/>
          <w:szCs w:val="28"/>
        </w:rPr>
      </w:pPr>
      <w:r w:rsidRPr="00F8100C">
        <w:rPr>
          <w:sz w:val="28"/>
          <w:szCs w:val="28"/>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w:t>
      </w:r>
    </w:p>
    <w:p w:rsidR="0084156F" w:rsidRPr="00F8100C" w:rsidRDefault="0084156F" w:rsidP="0084156F">
      <w:pPr>
        <w:pStyle w:val="12"/>
        <w:shd w:val="clear" w:color="auto" w:fill="auto"/>
        <w:spacing w:line="240" w:lineRule="auto"/>
        <w:ind w:left="20" w:right="20"/>
        <w:rPr>
          <w:sz w:val="28"/>
          <w:szCs w:val="28"/>
        </w:rPr>
      </w:pPr>
      <w:r w:rsidRPr="00F8100C">
        <w:rPr>
          <w:sz w:val="28"/>
          <w:szCs w:val="28"/>
        </w:rPr>
        <w:t>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84156F" w:rsidRPr="00F8100C" w:rsidRDefault="0084156F" w:rsidP="0084156F">
      <w:pPr>
        <w:pStyle w:val="12"/>
        <w:numPr>
          <w:ilvl w:val="0"/>
          <w:numId w:val="5"/>
        </w:numPr>
        <w:shd w:val="clear" w:color="auto" w:fill="auto"/>
        <w:spacing w:line="240" w:lineRule="auto"/>
        <w:ind w:left="20" w:right="20"/>
        <w:rPr>
          <w:sz w:val="28"/>
          <w:szCs w:val="28"/>
        </w:rPr>
      </w:pPr>
      <w:r w:rsidRPr="00F8100C">
        <w:rPr>
          <w:sz w:val="28"/>
          <w:szCs w:val="28"/>
        </w:rPr>
        <w:t>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84156F" w:rsidRPr="00F8100C" w:rsidRDefault="0084156F" w:rsidP="0084156F">
      <w:pPr>
        <w:pStyle w:val="12"/>
        <w:numPr>
          <w:ilvl w:val="1"/>
          <w:numId w:val="7"/>
        </w:numPr>
        <w:shd w:val="clear" w:color="auto" w:fill="auto"/>
        <w:spacing w:line="240" w:lineRule="auto"/>
        <w:ind w:left="0" w:right="20" w:firstLine="0"/>
        <w:rPr>
          <w:sz w:val="28"/>
          <w:szCs w:val="28"/>
        </w:rPr>
      </w:pPr>
      <w:r w:rsidRPr="00F8100C">
        <w:rPr>
          <w:sz w:val="28"/>
          <w:szCs w:val="28"/>
        </w:rPr>
        <w:lastRenderedPageBreak/>
        <w:t>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84156F" w:rsidRPr="00F8100C" w:rsidRDefault="0084156F" w:rsidP="0084156F">
      <w:pPr>
        <w:pStyle w:val="12"/>
        <w:numPr>
          <w:ilvl w:val="1"/>
          <w:numId w:val="7"/>
        </w:numPr>
        <w:shd w:val="clear" w:color="auto" w:fill="auto"/>
        <w:spacing w:line="240" w:lineRule="auto"/>
        <w:ind w:left="0" w:right="20" w:firstLine="0"/>
        <w:rPr>
          <w:sz w:val="28"/>
          <w:szCs w:val="28"/>
        </w:rPr>
      </w:pPr>
      <w:r w:rsidRPr="00F8100C">
        <w:rPr>
          <w:sz w:val="28"/>
          <w:szCs w:val="28"/>
        </w:rPr>
        <w:t>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84156F" w:rsidRPr="00F8100C" w:rsidRDefault="0084156F" w:rsidP="0084156F">
      <w:pPr>
        <w:pStyle w:val="12"/>
        <w:numPr>
          <w:ilvl w:val="1"/>
          <w:numId w:val="7"/>
        </w:numPr>
        <w:shd w:val="clear" w:color="auto" w:fill="auto"/>
        <w:spacing w:line="240" w:lineRule="auto"/>
        <w:ind w:left="0" w:right="20" w:firstLine="0"/>
        <w:rPr>
          <w:sz w:val="28"/>
          <w:szCs w:val="28"/>
        </w:rPr>
      </w:pPr>
      <w:r w:rsidRPr="00F8100C">
        <w:rPr>
          <w:sz w:val="28"/>
          <w:szCs w:val="28"/>
        </w:rPr>
        <w:t>Срок проведения каждой из проверок, предусмотренных настоящей главой, не может превышать двадцать рабочих дней.</w:t>
      </w:r>
    </w:p>
    <w:p w:rsidR="0084156F" w:rsidRPr="00F8100C" w:rsidRDefault="0084156F" w:rsidP="0084156F">
      <w:pPr>
        <w:pStyle w:val="12"/>
        <w:numPr>
          <w:ilvl w:val="1"/>
          <w:numId w:val="7"/>
        </w:numPr>
        <w:shd w:val="clear" w:color="auto" w:fill="auto"/>
        <w:spacing w:line="240" w:lineRule="auto"/>
        <w:ind w:left="0" w:right="20" w:firstLine="0"/>
        <w:rPr>
          <w:sz w:val="28"/>
          <w:szCs w:val="28"/>
        </w:rPr>
      </w:pPr>
      <w:r w:rsidRPr="00F8100C">
        <w:rPr>
          <w:sz w:val="28"/>
          <w:szCs w:val="28"/>
        </w:rPr>
        <w:t>По результатам проверки должностные лица органов муниципального земельного контроля составляют в пределах срока, предусмотренного пунктом 8.7. настоящей Главы, акт проверки в двух экземплярах по форме, утверждаемой органом муниципального земельного контроля.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84156F" w:rsidRPr="00F8100C" w:rsidRDefault="0084156F" w:rsidP="0084156F">
      <w:pPr>
        <w:pStyle w:val="12"/>
        <w:numPr>
          <w:ilvl w:val="1"/>
          <w:numId w:val="7"/>
        </w:numPr>
        <w:shd w:val="clear" w:color="auto" w:fill="auto"/>
        <w:spacing w:line="240" w:lineRule="auto"/>
        <w:ind w:left="0" w:firstLine="0"/>
        <w:rPr>
          <w:sz w:val="28"/>
          <w:szCs w:val="28"/>
        </w:rPr>
      </w:pPr>
      <w:r w:rsidRPr="00F8100C">
        <w:rPr>
          <w:sz w:val="28"/>
          <w:szCs w:val="28"/>
        </w:rPr>
        <w:t>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84156F" w:rsidRPr="00F8100C" w:rsidRDefault="0084156F" w:rsidP="0084156F">
      <w:pPr>
        <w:pStyle w:val="14"/>
        <w:keepNext/>
        <w:keepLines/>
        <w:shd w:val="clear" w:color="auto" w:fill="auto"/>
        <w:spacing w:before="0" w:line="240" w:lineRule="auto"/>
        <w:ind w:firstLine="720"/>
        <w:jc w:val="center"/>
        <w:rPr>
          <w:sz w:val="28"/>
          <w:szCs w:val="28"/>
        </w:rPr>
      </w:pPr>
      <w:r w:rsidRPr="00F8100C">
        <w:rPr>
          <w:sz w:val="28"/>
          <w:szCs w:val="28"/>
        </w:rPr>
        <w:t>Глава 9. Муниципальный земельный контроль в отношении граждан в форме плановых и внеплановых проверок</w:t>
      </w:r>
    </w:p>
    <w:p w:rsidR="0084156F" w:rsidRPr="00F8100C" w:rsidRDefault="0084156F" w:rsidP="0084156F">
      <w:pPr>
        <w:pStyle w:val="12"/>
        <w:numPr>
          <w:ilvl w:val="1"/>
          <w:numId w:val="8"/>
        </w:numPr>
        <w:shd w:val="clear" w:color="auto" w:fill="auto"/>
        <w:spacing w:line="240" w:lineRule="auto"/>
        <w:ind w:left="0" w:firstLine="0"/>
        <w:rPr>
          <w:sz w:val="28"/>
          <w:szCs w:val="28"/>
        </w:rPr>
      </w:pPr>
      <w:r w:rsidRPr="00F8100C">
        <w:rPr>
          <w:sz w:val="28"/>
          <w:szCs w:val="28"/>
        </w:rPr>
        <w:t>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января года, предшествующего году проведения проверок.</w:t>
      </w:r>
    </w:p>
    <w:p w:rsidR="0084156F" w:rsidRPr="00F8100C" w:rsidRDefault="0084156F" w:rsidP="0084156F">
      <w:pPr>
        <w:pStyle w:val="12"/>
        <w:shd w:val="clear" w:color="auto" w:fill="auto"/>
        <w:spacing w:line="240" w:lineRule="auto"/>
        <w:ind w:right="20"/>
        <w:rPr>
          <w:sz w:val="28"/>
          <w:szCs w:val="28"/>
        </w:rPr>
      </w:pPr>
      <w:r w:rsidRPr="00F8100C">
        <w:rPr>
          <w:sz w:val="28"/>
          <w:szCs w:val="28"/>
        </w:rPr>
        <w:t xml:space="preserve">Плановые проверки в отношении одного и того же гражданина проводятся не </w:t>
      </w:r>
      <w:r w:rsidRPr="00F8100C">
        <w:rPr>
          <w:sz w:val="28"/>
          <w:szCs w:val="28"/>
        </w:rPr>
        <w:lastRenderedPageBreak/>
        <w:t>чаще одного раза в три года.</w:t>
      </w:r>
    </w:p>
    <w:p w:rsidR="0084156F" w:rsidRPr="00F8100C" w:rsidRDefault="0084156F" w:rsidP="0084156F">
      <w:pPr>
        <w:pStyle w:val="12"/>
        <w:numPr>
          <w:ilvl w:val="1"/>
          <w:numId w:val="8"/>
        </w:numPr>
        <w:shd w:val="clear" w:color="auto" w:fill="auto"/>
        <w:spacing w:line="240" w:lineRule="auto"/>
        <w:ind w:left="0" w:right="20" w:firstLine="0"/>
        <w:rPr>
          <w:sz w:val="28"/>
          <w:szCs w:val="28"/>
        </w:rPr>
      </w:pPr>
      <w:r w:rsidRPr="00F8100C">
        <w:rPr>
          <w:sz w:val="28"/>
          <w:szCs w:val="28"/>
        </w:rPr>
        <w:t>Основаниями проведения внеплановых проверок в отношении граждан являются:</w:t>
      </w:r>
    </w:p>
    <w:p w:rsidR="0084156F" w:rsidRPr="00F8100C" w:rsidRDefault="0084156F" w:rsidP="0084156F">
      <w:pPr>
        <w:pStyle w:val="12"/>
        <w:numPr>
          <w:ilvl w:val="0"/>
          <w:numId w:val="6"/>
        </w:numPr>
        <w:shd w:val="clear" w:color="auto" w:fill="auto"/>
        <w:spacing w:line="240" w:lineRule="auto"/>
        <w:ind w:left="20" w:right="20" w:hanging="20"/>
        <w:rPr>
          <w:sz w:val="28"/>
          <w:szCs w:val="28"/>
        </w:rPr>
      </w:pPr>
      <w:r w:rsidRPr="00F8100C">
        <w:rPr>
          <w:sz w:val="28"/>
          <w:szCs w:val="28"/>
        </w:rPr>
        <w:t>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84156F" w:rsidRPr="00F8100C" w:rsidRDefault="0084156F" w:rsidP="0084156F">
      <w:pPr>
        <w:pStyle w:val="12"/>
        <w:numPr>
          <w:ilvl w:val="0"/>
          <w:numId w:val="6"/>
        </w:numPr>
        <w:shd w:val="clear" w:color="auto" w:fill="auto"/>
        <w:spacing w:line="240" w:lineRule="auto"/>
        <w:ind w:left="20" w:right="20" w:hanging="20"/>
        <w:rPr>
          <w:sz w:val="28"/>
          <w:szCs w:val="28"/>
        </w:rPr>
      </w:pPr>
      <w:r w:rsidRPr="00F8100C">
        <w:rPr>
          <w:sz w:val="28"/>
          <w:szCs w:val="28"/>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84156F" w:rsidRPr="00F8100C" w:rsidRDefault="0084156F" w:rsidP="0084156F">
      <w:pPr>
        <w:pStyle w:val="12"/>
        <w:numPr>
          <w:ilvl w:val="0"/>
          <w:numId w:val="6"/>
        </w:numPr>
        <w:shd w:val="clear" w:color="auto" w:fill="auto"/>
        <w:spacing w:line="240" w:lineRule="auto"/>
        <w:ind w:left="20" w:right="20" w:hanging="20"/>
        <w:rPr>
          <w:sz w:val="28"/>
          <w:szCs w:val="28"/>
        </w:rPr>
      </w:pPr>
      <w:r w:rsidRPr="00F8100C">
        <w:rPr>
          <w:sz w:val="28"/>
          <w:szCs w:val="28"/>
        </w:rPr>
        <w:t>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84156F" w:rsidRPr="00F8100C" w:rsidRDefault="0084156F" w:rsidP="0084156F">
      <w:pPr>
        <w:pStyle w:val="12"/>
        <w:numPr>
          <w:ilvl w:val="1"/>
          <w:numId w:val="8"/>
        </w:numPr>
        <w:shd w:val="clear" w:color="auto" w:fill="auto"/>
        <w:spacing w:line="240" w:lineRule="auto"/>
        <w:ind w:left="0" w:right="20" w:firstLine="0"/>
        <w:rPr>
          <w:sz w:val="28"/>
          <w:szCs w:val="28"/>
        </w:rPr>
      </w:pPr>
      <w:r w:rsidRPr="00F8100C">
        <w:rPr>
          <w:sz w:val="28"/>
          <w:szCs w:val="28"/>
        </w:rPr>
        <w:t>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84156F" w:rsidRPr="00F8100C" w:rsidRDefault="0084156F" w:rsidP="0084156F">
      <w:pPr>
        <w:pStyle w:val="12"/>
        <w:numPr>
          <w:ilvl w:val="1"/>
          <w:numId w:val="8"/>
        </w:numPr>
        <w:shd w:val="clear" w:color="auto" w:fill="auto"/>
        <w:spacing w:line="240" w:lineRule="auto"/>
        <w:ind w:left="0" w:right="20" w:firstLine="0"/>
        <w:rPr>
          <w:sz w:val="28"/>
          <w:szCs w:val="28"/>
        </w:rPr>
      </w:pPr>
      <w:r w:rsidRPr="00F8100C">
        <w:rPr>
          <w:sz w:val="28"/>
          <w:szCs w:val="28"/>
        </w:rPr>
        <w:t>Граждане уведомляются органом муниципального земельного контроля о проведении плановой проверки не позднее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84156F" w:rsidRPr="00F8100C" w:rsidRDefault="0084156F" w:rsidP="0084156F">
      <w:pPr>
        <w:pStyle w:val="12"/>
        <w:numPr>
          <w:ilvl w:val="1"/>
          <w:numId w:val="8"/>
        </w:numPr>
        <w:shd w:val="clear" w:color="auto" w:fill="auto"/>
        <w:spacing w:line="240" w:lineRule="auto"/>
        <w:ind w:left="0" w:right="20" w:firstLine="0"/>
        <w:rPr>
          <w:sz w:val="28"/>
          <w:szCs w:val="28"/>
        </w:rPr>
      </w:pPr>
      <w:r w:rsidRPr="00F8100C">
        <w:rPr>
          <w:sz w:val="28"/>
          <w:szCs w:val="28"/>
        </w:rPr>
        <w:t>Срок проведения каждой из проверок в отношении граждан не может превышать одного месяца.</w:t>
      </w:r>
    </w:p>
    <w:p w:rsidR="0084156F" w:rsidRPr="00F8100C" w:rsidRDefault="0084156F" w:rsidP="0084156F">
      <w:pPr>
        <w:pStyle w:val="12"/>
        <w:numPr>
          <w:ilvl w:val="1"/>
          <w:numId w:val="8"/>
        </w:numPr>
        <w:shd w:val="clear" w:color="auto" w:fill="auto"/>
        <w:spacing w:line="240" w:lineRule="auto"/>
        <w:ind w:left="0" w:right="20" w:firstLine="0"/>
        <w:rPr>
          <w:sz w:val="28"/>
          <w:szCs w:val="28"/>
        </w:rPr>
      </w:pPr>
      <w:r w:rsidRPr="00F8100C">
        <w:rPr>
          <w:sz w:val="28"/>
          <w:szCs w:val="28"/>
        </w:rPr>
        <w:t>По результатам проверки должностные лица органов муниципального земельного контроля составляют в пределах срока, предусмотренного частью 6 настоящей статьи, акт проверки в двух экземплярах по форме, утверждаемой органом муниципального земельного контроля.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lastRenderedPageBreak/>
        <w:t>Глава 10. Документарная проверка</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10.1. </w:t>
      </w:r>
      <w:proofErr w:type="gramStart"/>
      <w:r w:rsidRPr="00F8100C">
        <w:rPr>
          <w:rFonts w:ascii="Times New Roman" w:hAnsi="Times New Roman" w:cs="Times New Roman"/>
          <w:color w:val="auto"/>
          <w:sz w:val="28"/>
          <w:szCs w:val="28"/>
        </w:rPr>
        <w:t>Предметом документарной проверки являются сведения, содержащиеся в документах юридического лица, органа государственной и муниципальной власти,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10.2. Организация документарной проверки осуществляется в порядке, установленном главой 4 настоящего положения, и проводится по месту нахождения органа муниципального контроля.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10.3. </w:t>
      </w:r>
      <w:proofErr w:type="gramStart"/>
      <w:r w:rsidRPr="00F8100C">
        <w:rPr>
          <w:rFonts w:ascii="Times New Roman" w:hAnsi="Times New Roman" w:cs="Times New Roman"/>
          <w:color w:val="auto"/>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этих юридического лица, индивидуального</w:t>
      </w:r>
      <w:proofErr w:type="gramEnd"/>
      <w:r w:rsidRPr="00F8100C">
        <w:rPr>
          <w:rFonts w:ascii="Times New Roman" w:hAnsi="Times New Roman" w:cs="Times New Roman"/>
          <w:color w:val="auto"/>
          <w:sz w:val="28"/>
          <w:szCs w:val="28"/>
        </w:rPr>
        <w:t xml:space="preserve"> предпринимателя, физического лица государственного контроля (надзора), муниципального контроля.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10.4. В случае</w:t>
      </w:r>
      <w:proofErr w:type="gramStart"/>
      <w:r w:rsidRPr="00F8100C">
        <w:rPr>
          <w:rFonts w:ascii="Times New Roman" w:hAnsi="Times New Roman" w:cs="Times New Roman"/>
          <w:color w:val="auto"/>
          <w:sz w:val="28"/>
          <w:szCs w:val="28"/>
        </w:rPr>
        <w:t>,</w:t>
      </w:r>
      <w:proofErr w:type="gramEnd"/>
      <w:r w:rsidRPr="00F8100C">
        <w:rPr>
          <w:rFonts w:ascii="Times New Roman" w:hAnsi="Times New Roman" w:cs="Times New Roman"/>
          <w:color w:val="auto"/>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lastRenderedPageBreak/>
        <w:t>10.7.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10.8. В случае</w:t>
      </w:r>
      <w:proofErr w:type="gramStart"/>
      <w:r w:rsidRPr="00F8100C">
        <w:rPr>
          <w:rFonts w:ascii="Times New Roman" w:hAnsi="Times New Roman" w:cs="Times New Roman"/>
          <w:color w:val="auto"/>
          <w:sz w:val="28"/>
          <w:szCs w:val="28"/>
        </w:rPr>
        <w:t>,</w:t>
      </w:r>
      <w:proofErr w:type="gramEnd"/>
      <w:r w:rsidRPr="00F8100C">
        <w:rPr>
          <w:rFonts w:ascii="Times New Roman" w:hAnsi="Times New Roman" w:cs="Times New Roman"/>
          <w:color w:val="auto"/>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10.8 настоящей главы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10.10. </w:t>
      </w:r>
      <w:proofErr w:type="gramStart"/>
      <w:r w:rsidRPr="00F8100C">
        <w:rPr>
          <w:rFonts w:ascii="Times New Roman" w:hAnsi="Times New Roman" w:cs="Times New Roman"/>
          <w:color w:val="auto"/>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F8100C">
        <w:rPr>
          <w:rFonts w:ascii="Times New Roman" w:hAnsi="Times New Roman" w:cs="Times New Roman"/>
          <w:color w:val="auto"/>
          <w:sz w:val="28"/>
          <w:szCs w:val="28"/>
        </w:rPr>
        <w:t xml:space="preserve"> В случае</w:t>
      </w:r>
      <w:proofErr w:type="gramStart"/>
      <w:r w:rsidRPr="00F8100C">
        <w:rPr>
          <w:rFonts w:ascii="Times New Roman" w:hAnsi="Times New Roman" w:cs="Times New Roman"/>
          <w:color w:val="auto"/>
          <w:sz w:val="28"/>
          <w:szCs w:val="28"/>
        </w:rPr>
        <w:t>,</w:t>
      </w:r>
      <w:proofErr w:type="gramEnd"/>
      <w:r w:rsidRPr="00F8100C">
        <w:rPr>
          <w:rFonts w:ascii="Times New Roman" w:hAnsi="Times New Roman" w:cs="Times New Roman"/>
          <w:color w:val="auto"/>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10.11.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Глава 11. Выездная проверка</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11.1. </w:t>
      </w:r>
      <w:proofErr w:type="gramStart"/>
      <w:r w:rsidRPr="00F8100C">
        <w:rPr>
          <w:rFonts w:ascii="Times New Roman" w:hAnsi="Times New Roman" w:cs="Times New Roman"/>
          <w:color w:val="auto"/>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w:t>
      </w:r>
      <w:r w:rsidR="001A6EC2" w:rsidRPr="00F8100C">
        <w:rPr>
          <w:rFonts w:ascii="Times New Roman" w:hAnsi="Times New Roman" w:cs="Times New Roman"/>
          <w:color w:val="auto"/>
          <w:sz w:val="28"/>
          <w:szCs w:val="28"/>
        </w:rPr>
        <w:t>объектов</w:t>
      </w:r>
      <w:r w:rsidRPr="00F8100C">
        <w:rPr>
          <w:rFonts w:ascii="Times New Roman" w:hAnsi="Times New Roman" w:cs="Times New Roman"/>
          <w:color w:val="auto"/>
          <w:sz w:val="28"/>
          <w:szCs w:val="28"/>
        </w:rPr>
        <w:t xml:space="preserve">,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F8100C">
        <w:rPr>
          <w:rFonts w:ascii="Times New Roman" w:hAnsi="Times New Roman" w:cs="Times New Roman"/>
          <w:color w:val="auto"/>
          <w:sz w:val="28"/>
          <w:szCs w:val="28"/>
        </w:rPr>
        <w:lastRenderedPageBreak/>
        <w:t>принимаемые ими меры по исполнению обязательных требований и требований, установленных муниципальными правовыми актами</w:t>
      </w:r>
      <w:proofErr w:type="gramEnd"/>
      <w:r w:rsidRPr="00F8100C">
        <w:rPr>
          <w:rFonts w:ascii="Times New Roman" w:hAnsi="Times New Roman" w:cs="Times New Roman"/>
          <w:color w:val="auto"/>
          <w:sz w:val="28"/>
          <w:szCs w:val="28"/>
        </w:rPr>
        <w:t>.</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11.2. </w:t>
      </w:r>
      <w:r w:rsidRPr="00F8100C">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11.3. Выездная проверка проводиться в случае, если при документарной проверке не представляется возможным:</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11.4. </w:t>
      </w:r>
      <w:proofErr w:type="gramStart"/>
      <w:r w:rsidRPr="00F8100C">
        <w:rPr>
          <w:rFonts w:ascii="Times New Roman" w:hAnsi="Times New Roman" w:cs="Times New Roman"/>
          <w:color w:val="auto"/>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F8100C">
        <w:rPr>
          <w:rFonts w:ascii="Times New Roman" w:hAnsi="Times New Roman" w:cs="Times New Roman"/>
          <w:color w:val="auto"/>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11.5. </w:t>
      </w:r>
      <w:proofErr w:type="gramStart"/>
      <w:r w:rsidRPr="00F8100C">
        <w:rPr>
          <w:rFonts w:ascii="Times New Roman" w:hAnsi="Times New Roman" w:cs="Times New Roman"/>
          <w:color w:val="auto"/>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F8100C">
        <w:rPr>
          <w:rFonts w:ascii="Times New Roman" w:hAnsi="Times New Roman" w:cs="Times New Roman"/>
          <w:color w:val="auto"/>
          <w:sz w:val="28"/>
          <w:szCs w:val="28"/>
        </w:rPr>
        <w:t xml:space="preserve"> </w:t>
      </w:r>
      <w:proofErr w:type="gramStart"/>
      <w:r w:rsidRPr="00F8100C">
        <w:rPr>
          <w:rFonts w:ascii="Times New Roman" w:hAnsi="Times New Roman" w:cs="Times New Roman"/>
          <w:color w:val="auto"/>
          <w:sz w:val="28"/>
          <w:szCs w:val="28"/>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11.6. Органы государственного контроля (надзора), органы муниципального контроля привлекают к проведению выездной проверки юридического лица, </w:t>
      </w:r>
      <w:r w:rsidRPr="00F8100C">
        <w:rPr>
          <w:rFonts w:ascii="Times New Roman" w:hAnsi="Times New Roman" w:cs="Times New Roman"/>
          <w:color w:val="auto"/>
          <w:sz w:val="28"/>
          <w:szCs w:val="28"/>
        </w:rPr>
        <w:lastRenderedPageBreak/>
        <w:t>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Глава 12. Сроки проведения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12.1. Срок проведения каждой из проверок не может превышать двадцать рабочих дней.</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12.3. </w:t>
      </w:r>
      <w:proofErr w:type="gramStart"/>
      <w:r w:rsidRPr="00F8100C">
        <w:rPr>
          <w:rFonts w:ascii="Times New Roman" w:hAnsi="Times New Roman" w:cs="Times New Roman"/>
          <w:color w:val="auto"/>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w:t>
      </w:r>
      <w:proofErr w:type="gramEnd"/>
      <w:r w:rsidRPr="00F8100C">
        <w:rPr>
          <w:rFonts w:ascii="Times New Roman" w:hAnsi="Times New Roman" w:cs="Times New Roman"/>
          <w:color w:val="auto"/>
          <w:sz w:val="28"/>
          <w:szCs w:val="28"/>
        </w:rPr>
        <w:t>, микропредприятий не более чем на пятнадцать часов.</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12.4. Срок проведения документарной проверки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проведение проверки не может превышать шестьдесят рабочих дней.</w:t>
      </w:r>
    </w:p>
    <w:p w:rsidR="0084156F" w:rsidRPr="00F8100C" w:rsidRDefault="0084156F" w:rsidP="0084156F">
      <w:pPr>
        <w:jc w:val="center"/>
        <w:rPr>
          <w:rFonts w:ascii="Times New Roman" w:hAnsi="Times New Roman" w:cs="Times New Roman"/>
          <w:b/>
          <w:color w:val="auto"/>
          <w:sz w:val="28"/>
          <w:szCs w:val="28"/>
        </w:rPr>
      </w:pPr>
      <w:r w:rsidRPr="00F8100C">
        <w:rPr>
          <w:rFonts w:ascii="Times New Roman" w:hAnsi="Times New Roman" w:cs="Times New Roman"/>
          <w:b/>
          <w:color w:val="auto"/>
          <w:sz w:val="28"/>
          <w:szCs w:val="28"/>
        </w:rPr>
        <w:t>Глава 13. Обязанности и ответственность должностных лиц органа муниципального земельного контроля, органа муниципального земельного контроля при проведении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13.1. Должностные лица органа муниципального земельного контроля при проведении проверки обязаны:</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физического </w:t>
      </w:r>
      <w:proofErr w:type="gramStart"/>
      <w:r w:rsidRPr="00F8100C">
        <w:rPr>
          <w:rFonts w:ascii="Times New Roman" w:hAnsi="Times New Roman" w:cs="Times New Roman"/>
          <w:color w:val="auto"/>
          <w:sz w:val="28"/>
          <w:szCs w:val="28"/>
        </w:rPr>
        <w:t>лица</w:t>
      </w:r>
      <w:proofErr w:type="gramEnd"/>
      <w:r w:rsidRPr="00F8100C">
        <w:rPr>
          <w:rFonts w:ascii="Times New Roman" w:hAnsi="Times New Roman" w:cs="Times New Roman"/>
          <w:color w:val="auto"/>
          <w:sz w:val="28"/>
          <w:szCs w:val="28"/>
        </w:rPr>
        <w:t xml:space="preserve"> проверка которых проводится;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3) проводить проверку на основании распоряжения руководителя, заместителя руководителя органа муниципального земельного контроля о ее проведении в соответствии с ее назначением;</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w:t>
      </w:r>
      <w:r w:rsidRPr="00F8100C">
        <w:rPr>
          <w:rFonts w:ascii="Times New Roman" w:hAnsi="Times New Roman" w:cs="Times New Roman"/>
          <w:color w:val="auto"/>
          <w:sz w:val="28"/>
          <w:szCs w:val="28"/>
        </w:rPr>
        <w:lastRenderedPageBreak/>
        <w:t>муниципального земельного контроля и в случае, предусмотренном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84156F" w:rsidRPr="00F8100C" w:rsidRDefault="0084156F" w:rsidP="0084156F">
      <w:pPr>
        <w:jc w:val="both"/>
        <w:rPr>
          <w:rFonts w:ascii="Times New Roman" w:hAnsi="Times New Roman" w:cs="Times New Roman"/>
          <w:color w:val="auto"/>
          <w:sz w:val="28"/>
          <w:szCs w:val="28"/>
        </w:rPr>
      </w:pPr>
      <w:proofErr w:type="gramStart"/>
      <w:r w:rsidRPr="00F8100C">
        <w:rPr>
          <w:rFonts w:ascii="Times New Roman" w:hAnsi="Times New Roman" w:cs="Times New Roman"/>
          <w:color w:val="auto"/>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юридических</w:t>
      </w:r>
      <w:proofErr w:type="gramEnd"/>
      <w:r w:rsidRPr="00F8100C">
        <w:rPr>
          <w:rFonts w:ascii="Times New Roman" w:hAnsi="Times New Roman" w:cs="Times New Roman"/>
          <w:color w:val="auto"/>
          <w:sz w:val="28"/>
          <w:szCs w:val="28"/>
        </w:rPr>
        <w:t xml:space="preserve"> лиц, индивидуальных предпринимателей;</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10) соблюдать сроки проведения проверки, установленные главой 9 настоящего Положения;</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13) осуществлять запись о проведенной проверке в журнале учета проверок.</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13.2. Ответственность  органа муниципального земельного контроля, их должностных лиц при проведении проверки.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lastRenderedPageBreak/>
        <w:t>1. Орган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 xml:space="preserve">2. Органы муниципального земельного контроля осуществляют </w:t>
      </w:r>
      <w:proofErr w:type="gramStart"/>
      <w:r w:rsidRPr="00F8100C">
        <w:rPr>
          <w:rFonts w:ascii="Times New Roman" w:hAnsi="Times New Roman" w:cs="Times New Roman"/>
          <w:color w:val="auto"/>
          <w:sz w:val="28"/>
          <w:szCs w:val="28"/>
        </w:rPr>
        <w:t>контроль за</w:t>
      </w:r>
      <w:proofErr w:type="gramEnd"/>
      <w:r w:rsidRPr="00F8100C">
        <w:rPr>
          <w:rFonts w:ascii="Times New Roman" w:hAnsi="Times New Roman" w:cs="Times New Roman"/>
          <w:color w:val="auto"/>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4156F" w:rsidRPr="00F8100C" w:rsidRDefault="0084156F" w:rsidP="0084156F">
      <w:pPr>
        <w:jc w:val="both"/>
        <w:rPr>
          <w:rFonts w:ascii="Times New Roman" w:hAnsi="Times New Roman" w:cs="Times New Roman"/>
          <w:color w:val="auto"/>
          <w:sz w:val="28"/>
          <w:szCs w:val="28"/>
        </w:rPr>
      </w:pPr>
      <w:r w:rsidRPr="00F8100C">
        <w:rPr>
          <w:rFonts w:ascii="Times New Roman" w:hAnsi="Times New Roman" w:cs="Times New Roman"/>
          <w:color w:val="auto"/>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обязаны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84156F" w:rsidRPr="00F8100C" w:rsidRDefault="0084156F" w:rsidP="0084156F">
      <w:pPr>
        <w:jc w:val="both"/>
        <w:rPr>
          <w:rFonts w:ascii="Times New Roman" w:hAnsi="Times New Roman" w:cs="Times New Roman"/>
          <w:color w:val="auto"/>
          <w:sz w:val="28"/>
          <w:szCs w:val="28"/>
        </w:rPr>
      </w:pPr>
    </w:p>
    <w:p w:rsidR="0084156F" w:rsidRPr="00414E3E" w:rsidRDefault="0084156F" w:rsidP="0084156F">
      <w:pPr>
        <w:jc w:val="both"/>
        <w:rPr>
          <w:rFonts w:ascii="Times New Roman" w:hAnsi="Times New Roman" w:cs="Times New Roman"/>
          <w:color w:val="auto"/>
          <w:sz w:val="28"/>
          <w:szCs w:val="28"/>
        </w:rPr>
      </w:pPr>
    </w:p>
    <w:p w:rsidR="0084156F" w:rsidRPr="00414E3E" w:rsidRDefault="0084156F" w:rsidP="0084156F">
      <w:pPr>
        <w:jc w:val="both"/>
        <w:rPr>
          <w:rFonts w:ascii="Times New Roman" w:hAnsi="Times New Roman" w:cs="Times New Roman"/>
          <w:color w:val="auto"/>
          <w:sz w:val="28"/>
          <w:szCs w:val="28"/>
        </w:rPr>
      </w:pPr>
    </w:p>
    <w:p w:rsidR="0084156F" w:rsidRDefault="0084156F" w:rsidP="0084156F">
      <w:r w:rsidRPr="00414E3E">
        <w:rPr>
          <w:rFonts w:ascii="Times New Roman" w:hAnsi="Times New Roman" w:cs="Times New Roman"/>
          <w:sz w:val="28"/>
          <w:szCs w:val="28"/>
        </w:rPr>
        <w:t xml:space="preserve">Глава </w:t>
      </w:r>
      <w:r w:rsidR="001A6EC2">
        <w:rPr>
          <w:rFonts w:ascii="Times New Roman" w:hAnsi="Times New Roman" w:cs="Times New Roman"/>
          <w:sz w:val="28"/>
          <w:szCs w:val="28"/>
        </w:rPr>
        <w:t xml:space="preserve">Высокоярского </w:t>
      </w:r>
      <w:r w:rsidR="00B32E8A">
        <w:rPr>
          <w:rFonts w:ascii="Times New Roman" w:hAnsi="Times New Roman" w:cs="Times New Roman"/>
          <w:sz w:val="28"/>
          <w:szCs w:val="28"/>
        </w:rPr>
        <w:t xml:space="preserve"> сельского поселения</w:t>
      </w:r>
      <w:r w:rsidRPr="00414E3E">
        <w:rPr>
          <w:rFonts w:ascii="Times New Roman" w:hAnsi="Times New Roman" w:cs="Times New Roman"/>
          <w:sz w:val="28"/>
          <w:szCs w:val="28"/>
        </w:rPr>
        <w:t xml:space="preserve">              </w:t>
      </w:r>
      <w:r w:rsidR="00B32E8A">
        <w:rPr>
          <w:rFonts w:ascii="Times New Roman" w:hAnsi="Times New Roman" w:cs="Times New Roman"/>
          <w:sz w:val="28"/>
          <w:szCs w:val="28"/>
        </w:rPr>
        <w:t xml:space="preserve">              </w:t>
      </w:r>
      <w:r w:rsidR="001A6EC2">
        <w:rPr>
          <w:rFonts w:ascii="Times New Roman" w:hAnsi="Times New Roman" w:cs="Times New Roman"/>
          <w:sz w:val="28"/>
          <w:szCs w:val="28"/>
        </w:rPr>
        <w:t>Д.В.Галица</w:t>
      </w:r>
    </w:p>
    <w:sectPr w:rsidR="00841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BC9"/>
    <w:multiLevelType w:val="multilevel"/>
    <w:tmpl w:val="0C3CB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B1181"/>
    <w:multiLevelType w:val="multilevel"/>
    <w:tmpl w:val="4670A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11DAC"/>
    <w:multiLevelType w:val="multilevel"/>
    <w:tmpl w:val="0472D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E2846"/>
    <w:multiLevelType w:val="multilevel"/>
    <w:tmpl w:val="7AE0470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3266D28"/>
    <w:multiLevelType w:val="multilevel"/>
    <w:tmpl w:val="EFFC4C7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464032F"/>
    <w:multiLevelType w:val="multilevel"/>
    <w:tmpl w:val="9182BBD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801116E"/>
    <w:multiLevelType w:val="multilevel"/>
    <w:tmpl w:val="C3B2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994168"/>
    <w:multiLevelType w:val="multilevel"/>
    <w:tmpl w:val="0BC62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84156F"/>
    <w:rsid w:val="00005077"/>
    <w:rsid w:val="00096859"/>
    <w:rsid w:val="001A6EC2"/>
    <w:rsid w:val="001D047C"/>
    <w:rsid w:val="004303F4"/>
    <w:rsid w:val="0084156F"/>
    <w:rsid w:val="008A7235"/>
    <w:rsid w:val="00A06A3E"/>
    <w:rsid w:val="00AD195E"/>
    <w:rsid w:val="00B32E8A"/>
    <w:rsid w:val="00C24A19"/>
    <w:rsid w:val="00C37B9C"/>
    <w:rsid w:val="00D17965"/>
    <w:rsid w:val="00EC2565"/>
    <w:rsid w:val="00FA4BD4"/>
    <w:rsid w:val="00FD7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56F"/>
    <w:rPr>
      <w:rFonts w:ascii="Arial" w:hAnsi="Arial" w:cs="Arial"/>
      <w:color w:val="000000"/>
      <w:sz w:val="24"/>
      <w:szCs w:val="24"/>
    </w:rPr>
  </w:style>
  <w:style w:type="paragraph" w:styleId="1">
    <w:name w:val="heading 1"/>
    <w:basedOn w:val="a"/>
    <w:next w:val="a"/>
    <w:link w:val="10"/>
    <w:qFormat/>
    <w:rsid w:val="0084156F"/>
    <w:pPr>
      <w:keepNext/>
      <w:spacing w:before="240" w:after="60"/>
      <w:outlineLvl w:val="0"/>
    </w:pPr>
    <w:rPr>
      <w:rFonts w:cs="Times New Roman"/>
      <w:b/>
      <w:color w:val="auto"/>
      <w:kern w:val="2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rsid w:val="00841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Times New Roman"/>
      <w:color w:val="auto"/>
      <w:sz w:val="20"/>
      <w:szCs w:val="20"/>
    </w:rPr>
  </w:style>
  <w:style w:type="paragraph" w:styleId="a3">
    <w:name w:val="Body Text Indent"/>
    <w:basedOn w:val="a"/>
    <w:rsid w:val="0084156F"/>
    <w:pPr>
      <w:ind w:firstLine="567"/>
      <w:jc w:val="both"/>
    </w:pPr>
    <w:rPr>
      <w:rFonts w:ascii="Times New Roman" w:hAnsi="Times New Roman" w:cs="Times New Roman"/>
      <w:color w:val="auto"/>
      <w:sz w:val="28"/>
      <w:szCs w:val="28"/>
    </w:rPr>
  </w:style>
  <w:style w:type="paragraph" w:customStyle="1" w:styleId="11">
    <w:name w:val="Цитата1"/>
    <w:basedOn w:val="a"/>
    <w:rsid w:val="0084156F"/>
    <w:pPr>
      <w:suppressAutoHyphens/>
      <w:ind w:left="-180" w:right="-284"/>
    </w:pPr>
    <w:rPr>
      <w:lang w:eastAsia="ar-SA"/>
    </w:rPr>
  </w:style>
  <w:style w:type="character" w:customStyle="1" w:styleId="HTML0">
    <w:name w:val="Стандартный HTML Знак"/>
    <w:link w:val="HTML"/>
    <w:rsid w:val="0084156F"/>
    <w:rPr>
      <w:rFonts w:ascii="Courier New" w:eastAsia="Courier New" w:hAnsi="Courier New"/>
      <w:lang w:val="ru-RU" w:eastAsia="ru-RU" w:bidi="ar-SA"/>
    </w:rPr>
  </w:style>
  <w:style w:type="character" w:customStyle="1" w:styleId="a4">
    <w:name w:val="Основной текст_"/>
    <w:link w:val="12"/>
    <w:rsid w:val="0084156F"/>
    <w:rPr>
      <w:sz w:val="25"/>
      <w:szCs w:val="25"/>
      <w:shd w:val="clear" w:color="auto" w:fill="FFFFFF"/>
      <w:lang w:bidi="ar-SA"/>
    </w:rPr>
  </w:style>
  <w:style w:type="paragraph" w:customStyle="1" w:styleId="12">
    <w:name w:val="Основной текст1"/>
    <w:basedOn w:val="a"/>
    <w:link w:val="a4"/>
    <w:rsid w:val="0084156F"/>
    <w:pPr>
      <w:widowControl w:val="0"/>
      <w:shd w:val="clear" w:color="auto" w:fill="FFFFFF"/>
      <w:spacing w:line="294" w:lineRule="exact"/>
      <w:jc w:val="both"/>
    </w:pPr>
    <w:rPr>
      <w:rFonts w:ascii="Times New Roman" w:hAnsi="Times New Roman" w:cs="Times New Roman"/>
      <w:color w:val="auto"/>
      <w:sz w:val="25"/>
      <w:szCs w:val="25"/>
      <w:shd w:val="clear" w:color="auto" w:fill="FFFFFF"/>
      <w:lang w:val="ru-RU" w:eastAsia="ru-RU"/>
    </w:rPr>
  </w:style>
  <w:style w:type="character" w:customStyle="1" w:styleId="13">
    <w:name w:val="Заголовок №1_"/>
    <w:link w:val="14"/>
    <w:rsid w:val="0084156F"/>
    <w:rPr>
      <w:b/>
      <w:bCs/>
      <w:shd w:val="clear" w:color="auto" w:fill="FFFFFF"/>
      <w:lang w:bidi="ar-SA"/>
    </w:rPr>
  </w:style>
  <w:style w:type="paragraph" w:customStyle="1" w:styleId="14">
    <w:name w:val="Заголовок №1"/>
    <w:basedOn w:val="a"/>
    <w:link w:val="13"/>
    <w:rsid w:val="0084156F"/>
    <w:pPr>
      <w:widowControl w:val="0"/>
      <w:shd w:val="clear" w:color="auto" w:fill="FFFFFF"/>
      <w:spacing w:before="420" w:line="442" w:lineRule="exact"/>
      <w:ind w:firstLine="700"/>
      <w:jc w:val="both"/>
      <w:outlineLvl w:val="0"/>
    </w:pPr>
    <w:rPr>
      <w:rFonts w:ascii="Times New Roman" w:hAnsi="Times New Roman" w:cs="Times New Roman"/>
      <w:b/>
      <w:bCs/>
      <w:color w:val="auto"/>
      <w:sz w:val="20"/>
      <w:szCs w:val="20"/>
      <w:shd w:val="clear" w:color="auto" w:fill="FFFFFF"/>
      <w:lang w:val="ru-RU" w:eastAsia="ru-RU"/>
    </w:rPr>
  </w:style>
  <w:style w:type="paragraph" w:styleId="a5">
    <w:name w:val="Body Text"/>
    <w:basedOn w:val="a"/>
    <w:link w:val="a6"/>
    <w:rsid w:val="0084156F"/>
    <w:pPr>
      <w:spacing w:after="120"/>
    </w:pPr>
  </w:style>
  <w:style w:type="character" w:customStyle="1" w:styleId="a6">
    <w:name w:val="Основной текст Знак"/>
    <w:link w:val="a5"/>
    <w:rsid w:val="0084156F"/>
    <w:rPr>
      <w:rFonts w:ascii="Arial" w:hAnsi="Arial" w:cs="Arial"/>
      <w:color w:val="000000"/>
      <w:sz w:val="24"/>
      <w:szCs w:val="24"/>
      <w:lang w:val="ru-RU" w:eastAsia="ru-RU" w:bidi="ar-SA"/>
    </w:rPr>
  </w:style>
  <w:style w:type="character" w:customStyle="1" w:styleId="10">
    <w:name w:val="Заголовок 1 Знак"/>
    <w:link w:val="1"/>
    <w:rsid w:val="0084156F"/>
    <w:rPr>
      <w:rFonts w:ascii="Arial" w:hAnsi="Arial"/>
      <w:b/>
      <w:kern w:val="28"/>
      <w:sz w:val="28"/>
      <w:lang w:val="ru-RU" w:eastAsia="ru-RU" w:bidi="ar-SA"/>
    </w:rPr>
  </w:style>
  <w:style w:type="paragraph" w:customStyle="1" w:styleId="a7">
    <w:name w:val="реквизитПодпись"/>
    <w:basedOn w:val="a"/>
    <w:rsid w:val="0084156F"/>
    <w:pPr>
      <w:tabs>
        <w:tab w:val="left" w:pos="6804"/>
      </w:tabs>
      <w:spacing w:before="360"/>
    </w:pPr>
    <w:rPr>
      <w:rFonts w:ascii="Times New Roman" w:hAnsi="Times New Roman" w:cs="Times New Roman"/>
      <w:color w:val="auto"/>
      <w:szCs w:val="20"/>
    </w:rPr>
  </w:style>
  <w:style w:type="paragraph" w:styleId="a8">
    <w:name w:val="Balloon Text"/>
    <w:basedOn w:val="a"/>
    <w:semiHidden/>
    <w:rsid w:val="00B32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cp:lastModifiedBy>User</cp:lastModifiedBy>
  <cp:revision>2</cp:revision>
  <cp:lastPrinted>2016-06-14T02:08:00Z</cp:lastPrinted>
  <dcterms:created xsi:type="dcterms:W3CDTF">2017-03-03T05:03:00Z</dcterms:created>
  <dcterms:modified xsi:type="dcterms:W3CDTF">2017-03-03T05:03:00Z</dcterms:modified>
</cp:coreProperties>
</file>