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jc w:val="right"/>
        <w:tblLayout w:type="fixed"/>
        <w:tblLook w:val="0000"/>
      </w:tblPr>
      <w:tblGrid>
        <w:gridCol w:w="848"/>
        <w:gridCol w:w="3238"/>
        <w:gridCol w:w="147"/>
        <w:gridCol w:w="881"/>
        <w:gridCol w:w="1621"/>
        <w:gridCol w:w="147"/>
        <w:gridCol w:w="1766"/>
        <w:gridCol w:w="1580"/>
      </w:tblGrid>
      <w:tr w:rsidR="00A927D7" w:rsidTr="009A0A4C">
        <w:trPr>
          <w:trHeight w:val="143"/>
          <w:jc w:val="right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7D7" w:rsidRPr="002A2A3C" w:rsidRDefault="00323249" w:rsidP="00323249">
            <w:pPr>
              <w:jc w:val="center"/>
              <w:rPr>
                <w:b/>
                <w:sz w:val="32"/>
              </w:rPr>
            </w:pPr>
            <w:r w:rsidRPr="002A2A3C">
              <w:rPr>
                <w:b/>
                <w:sz w:val="32"/>
              </w:rPr>
              <w:t>АДМИНИСТРАЦИЯ ВЫСОКОЯРСКОГО СЕЛЬСКОГО ПОСЕЛЕНИЯ</w:t>
            </w:r>
          </w:p>
        </w:tc>
      </w:tr>
      <w:tr w:rsidR="00A927D7" w:rsidTr="009A0A4C">
        <w:trPr>
          <w:trHeight w:val="71"/>
          <w:jc w:val="right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7D7" w:rsidRPr="002A2A3C" w:rsidRDefault="00A927D7" w:rsidP="00323249">
            <w:pPr>
              <w:rPr>
                <w:b/>
                <w:sz w:val="32"/>
              </w:rPr>
            </w:pPr>
          </w:p>
        </w:tc>
      </w:tr>
      <w:tr w:rsidR="00A927D7" w:rsidTr="009A0A4C">
        <w:trPr>
          <w:trHeight w:val="369"/>
          <w:jc w:val="right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7D7" w:rsidRPr="002A2A3C" w:rsidRDefault="00A927D7" w:rsidP="006A2271">
            <w:pPr>
              <w:jc w:val="center"/>
              <w:rPr>
                <w:b/>
                <w:sz w:val="32"/>
              </w:rPr>
            </w:pPr>
            <w:r w:rsidRPr="002A2A3C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A927D7" w:rsidTr="009A0A4C">
        <w:trPr>
          <w:trHeight w:val="645"/>
          <w:jc w:val="right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D7" w:rsidRPr="002A2A3C" w:rsidRDefault="00A927D7" w:rsidP="006A2271">
            <w:pPr>
              <w:rPr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7D7" w:rsidRPr="002A2A3C" w:rsidRDefault="002A2A3C" w:rsidP="006A227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A2A3C">
              <w:rPr>
                <w:sz w:val="28"/>
                <w:szCs w:val="28"/>
              </w:rPr>
              <w:t>25.06.2020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D7" w:rsidRPr="002A2A3C" w:rsidRDefault="00A927D7" w:rsidP="006A2271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D7" w:rsidRPr="002A2A3C" w:rsidRDefault="00A927D7" w:rsidP="006A2271">
            <w:pPr>
              <w:jc w:val="right"/>
              <w:rPr>
                <w:sz w:val="28"/>
                <w:szCs w:val="28"/>
              </w:rPr>
            </w:pPr>
            <w:r w:rsidRPr="002A2A3C"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7D7" w:rsidRPr="002A2A3C" w:rsidRDefault="002A2A3C" w:rsidP="006A2271">
            <w:pPr>
              <w:rPr>
                <w:sz w:val="28"/>
                <w:szCs w:val="28"/>
              </w:rPr>
            </w:pPr>
            <w:r w:rsidRPr="002A2A3C">
              <w:rPr>
                <w:sz w:val="28"/>
                <w:szCs w:val="28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7D7" w:rsidRDefault="00A927D7" w:rsidP="006A2271">
            <w:pPr>
              <w:rPr>
                <w:sz w:val="28"/>
                <w:szCs w:val="28"/>
              </w:rPr>
            </w:pPr>
          </w:p>
        </w:tc>
      </w:tr>
      <w:tr w:rsidR="00A927D7" w:rsidTr="009A0A4C">
        <w:trPr>
          <w:trHeight w:val="558"/>
          <w:jc w:val="right"/>
        </w:trPr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27D7" w:rsidRPr="002A2A3C" w:rsidRDefault="00A927D7" w:rsidP="00A927D7">
            <w:pPr>
              <w:ind w:right="-5"/>
              <w:jc w:val="both"/>
              <w:rPr>
                <w:sz w:val="28"/>
                <w:szCs w:val="28"/>
              </w:rPr>
            </w:pPr>
          </w:p>
          <w:p w:rsidR="00A927D7" w:rsidRPr="002A2A3C" w:rsidRDefault="00A927D7" w:rsidP="00A927D7">
            <w:pPr>
              <w:ind w:right="-5"/>
              <w:jc w:val="both"/>
              <w:rPr>
                <w:color w:val="000000" w:themeColor="text1"/>
                <w:sz w:val="28"/>
                <w:szCs w:val="28"/>
              </w:rPr>
            </w:pPr>
            <w:r w:rsidRPr="002A2A3C">
              <w:rPr>
                <w:sz w:val="28"/>
                <w:szCs w:val="28"/>
              </w:rPr>
              <w:t xml:space="preserve">Об утверждении Порядка </w:t>
            </w:r>
            <w:r w:rsidRPr="002A2A3C">
              <w:rPr>
                <w:color w:val="000000" w:themeColor="text1"/>
                <w:sz w:val="28"/>
                <w:szCs w:val="28"/>
              </w:rPr>
              <w:t xml:space="preserve">формирования перечня налоговых расходов и оценки налоговых расходов муниципального образования </w:t>
            </w:r>
            <w:r w:rsidR="002A2A3C" w:rsidRPr="002A2A3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A2A3C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A2A3C" w:rsidRPr="002A2A3C">
              <w:rPr>
                <w:color w:val="000000" w:themeColor="text1"/>
                <w:sz w:val="28"/>
                <w:szCs w:val="28"/>
              </w:rPr>
              <w:t>Высокоярское</w:t>
            </w:r>
            <w:proofErr w:type="spellEnd"/>
            <w:r w:rsidR="002A2A3C" w:rsidRPr="002A2A3C">
              <w:rPr>
                <w:color w:val="000000" w:themeColor="text1"/>
                <w:sz w:val="28"/>
                <w:szCs w:val="28"/>
              </w:rPr>
              <w:t xml:space="preserve"> сельское поселение</w:t>
            </w:r>
            <w:r w:rsidRPr="002A2A3C">
              <w:rPr>
                <w:color w:val="000000" w:themeColor="text1"/>
                <w:sz w:val="28"/>
                <w:szCs w:val="28"/>
              </w:rPr>
              <w:t>»</w:t>
            </w:r>
          </w:p>
          <w:p w:rsidR="00A927D7" w:rsidRPr="002A2A3C" w:rsidRDefault="00A927D7" w:rsidP="006A2271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27D7" w:rsidRDefault="00A927D7" w:rsidP="006A2271"/>
        </w:tc>
      </w:tr>
      <w:tr w:rsidR="00A927D7" w:rsidTr="009A0A4C">
        <w:trPr>
          <w:trHeight w:val="8138"/>
          <w:jc w:val="right"/>
        </w:trPr>
        <w:tc>
          <w:tcPr>
            <w:tcW w:w="102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27D7" w:rsidRPr="002A2A3C" w:rsidRDefault="00A927D7" w:rsidP="006A2271">
            <w:pPr>
              <w:ind w:firstLine="567"/>
              <w:rPr>
                <w:sz w:val="28"/>
                <w:szCs w:val="28"/>
              </w:rPr>
            </w:pPr>
          </w:p>
          <w:p w:rsidR="00A927D7" w:rsidRPr="002A2A3C" w:rsidRDefault="00A927D7" w:rsidP="00A927D7">
            <w:pPr>
              <w:tabs>
                <w:tab w:val="left" w:pos="709"/>
              </w:tabs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2A3C">
              <w:rPr>
                <w:sz w:val="28"/>
                <w:szCs w:val="28"/>
              </w:rPr>
              <w:t>В</w:t>
            </w:r>
            <w:r w:rsidRPr="002A2A3C">
              <w:rPr>
                <w:rFonts w:eastAsiaTheme="minorHAnsi"/>
                <w:sz w:val="28"/>
                <w:szCs w:val="28"/>
                <w:lang w:eastAsia="en-US"/>
              </w:rPr>
              <w:t xml:space="preserve"> целях оценки налоговых расходов муниципального образования «</w:t>
            </w:r>
            <w:proofErr w:type="spellStart"/>
            <w:r w:rsidR="002A2A3C">
              <w:rPr>
                <w:rFonts w:eastAsiaTheme="minorHAnsi"/>
                <w:sz w:val="28"/>
                <w:szCs w:val="28"/>
                <w:lang w:eastAsia="en-US"/>
              </w:rPr>
              <w:t>Высокоярское</w:t>
            </w:r>
            <w:proofErr w:type="spellEnd"/>
            <w:r w:rsidR="002A2A3C">
              <w:rPr>
                <w:rFonts w:eastAsiaTheme="minorHAnsi"/>
                <w:sz w:val="28"/>
                <w:szCs w:val="28"/>
                <w:lang w:eastAsia="en-US"/>
              </w:rPr>
              <w:t xml:space="preserve"> сельское поселение</w:t>
            </w:r>
            <w:r w:rsidRPr="002A2A3C">
              <w:rPr>
                <w:rFonts w:eastAsiaTheme="minorHAnsi"/>
                <w:sz w:val="28"/>
                <w:szCs w:val="28"/>
                <w:lang w:eastAsia="en-US"/>
              </w:rPr>
              <w:t xml:space="preserve">» в соответствии со статьёй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</w:t>
            </w:r>
          </w:p>
          <w:p w:rsidR="001106E9" w:rsidRPr="002A2A3C" w:rsidRDefault="001106E9" w:rsidP="00A927D7">
            <w:pPr>
              <w:tabs>
                <w:tab w:val="left" w:pos="709"/>
              </w:tabs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927D7" w:rsidRPr="002A2A3C" w:rsidRDefault="00A927D7" w:rsidP="00A927D7">
            <w:pPr>
              <w:tabs>
                <w:tab w:val="left" w:pos="7088"/>
              </w:tabs>
              <w:ind w:firstLine="709"/>
              <w:jc w:val="both"/>
              <w:rPr>
                <w:sz w:val="28"/>
                <w:szCs w:val="28"/>
              </w:rPr>
            </w:pPr>
            <w:r w:rsidRPr="002A2A3C">
              <w:rPr>
                <w:spacing w:val="20"/>
                <w:sz w:val="28"/>
                <w:szCs w:val="28"/>
              </w:rPr>
              <w:t>ПОСТАНОВЛЯЮ</w:t>
            </w:r>
            <w:r w:rsidRPr="002A2A3C">
              <w:rPr>
                <w:sz w:val="28"/>
                <w:szCs w:val="28"/>
              </w:rPr>
              <w:t>:</w:t>
            </w:r>
          </w:p>
          <w:p w:rsidR="001106E9" w:rsidRPr="002A2A3C" w:rsidRDefault="001106E9" w:rsidP="00A927D7">
            <w:pPr>
              <w:tabs>
                <w:tab w:val="left" w:pos="7088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A927D7" w:rsidRPr="002A2A3C" w:rsidRDefault="00A927D7" w:rsidP="00A927D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A2A3C">
              <w:rPr>
                <w:sz w:val="28"/>
                <w:szCs w:val="28"/>
              </w:rPr>
              <w:t xml:space="preserve">1. Утвердить Порядок </w:t>
            </w:r>
            <w:r w:rsidRPr="002A2A3C">
              <w:rPr>
                <w:color w:val="000000" w:themeColor="text1"/>
                <w:sz w:val="28"/>
                <w:szCs w:val="28"/>
              </w:rPr>
              <w:t>формирования перечня налоговых расходов и оценки налоговых расходов муниципального образования «</w:t>
            </w:r>
            <w:proofErr w:type="spellStart"/>
            <w:r w:rsidR="002A2A3C">
              <w:rPr>
                <w:color w:val="000000" w:themeColor="text1"/>
                <w:sz w:val="28"/>
                <w:szCs w:val="28"/>
              </w:rPr>
              <w:t>Высокоярское</w:t>
            </w:r>
            <w:proofErr w:type="spellEnd"/>
            <w:r w:rsidR="002A2A3C">
              <w:rPr>
                <w:color w:val="000000" w:themeColor="text1"/>
                <w:sz w:val="28"/>
                <w:szCs w:val="28"/>
              </w:rPr>
              <w:t xml:space="preserve"> сельское поселение</w:t>
            </w:r>
            <w:r w:rsidRPr="002A2A3C">
              <w:rPr>
                <w:sz w:val="28"/>
                <w:szCs w:val="28"/>
              </w:rPr>
              <w:t>» согласно приложению к настоящему постановлению.</w:t>
            </w:r>
          </w:p>
          <w:p w:rsidR="00A927D7" w:rsidRPr="002A2A3C" w:rsidRDefault="00A927D7" w:rsidP="00A927D7">
            <w:pPr>
              <w:pStyle w:val="a3"/>
              <w:ind w:firstLine="720"/>
              <w:rPr>
                <w:szCs w:val="28"/>
              </w:rPr>
            </w:pPr>
            <w:r w:rsidRPr="002A2A3C">
              <w:rPr>
                <w:szCs w:val="28"/>
              </w:rPr>
              <w:t xml:space="preserve">2. </w:t>
            </w:r>
            <w:r w:rsidR="002B3F3E" w:rsidRPr="002A2A3C">
              <w:rPr>
                <w:szCs w:val="28"/>
              </w:rPr>
              <w:t>П</w:t>
            </w:r>
            <w:r w:rsidRPr="002A2A3C">
              <w:rPr>
                <w:szCs w:val="28"/>
              </w:rPr>
              <w:t xml:space="preserve">редставлять в </w:t>
            </w:r>
            <w:r w:rsidR="001106E9" w:rsidRPr="002A2A3C">
              <w:rPr>
                <w:szCs w:val="28"/>
              </w:rPr>
              <w:t>экономический отдел</w:t>
            </w:r>
            <w:r w:rsidRPr="002A2A3C">
              <w:rPr>
                <w:szCs w:val="28"/>
              </w:rPr>
              <w:t xml:space="preserve"> Администрации </w:t>
            </w:r>
            <w:r w:rsidR="002B3F3E" w:rsidRPr="002A2A3C">
              <w:rPr>
                <w:szCs w:val="28"/>
              </w:rPr>
              <w:t>__________</w:t>
            </w:r>
            <w:r w:rsidRPr="002A2A3C">
              <w:rPr>
                <w:szCs w:val="28"/>
              </w:rPr>
              <w:t xml:space="preserve"> для подготовки сводной информации о налоговых расходах консолидированного бюджета </w:t>
            </w:r>
            <w:r w:rsidR="002B3F3E" w:rsidRPr="002A2A3C">
              <w:rPr>
                <w:szCs w:val="28"/>
              </w:rPr>
              <w:t>муниципального образования «</w:t>
            </w:r>
            <w:proofErr w:type="spellStart"/>
            <w:r w:rsidR="002B3F3E" w:rsidRPr="002A2A3C">
              <w:rPr>
                <w:szCs w:val="28"/>
              </w:rPr>
              <w:t>Бакчарский</w:t>
            </w:r>
            <w:proofErr w:type="spellEnd"/>
            <w:r w:rsidR="002B3F3E" w:rsidRPr="002A2A3C">
              <w:rPr>
                <w:szCs w:val="28"/>
              </w:rPr>
              <w:t xml:space="preserve"> район»</w:t>
            </w:r>
            <w:r w:rsidRPr="002A2A3C">
              <w:rPr>
                <w:szCs w:val="28"/>
              </w:rPr>
              <w:t xml:space="preserve"> сведения об оценке налоговых расходов ежегодно:</w:t>
            </w:r>
          </w:p>
          <w:p w:rsidR="00A927D7" w:rsidRPr="002A2A3C" w:rsidRDefault="00A927D7" w:rsidP="00A927D7">
            <w:pPr>
              <w:pStyle w:val="a3"/>
              <w:ind w:firstLine="720"/>
              <w:rPr>
                <w:szCs w:val="28"/>
              </w:rPr>
            </w:pPr>
            <w:r w:rsidRPr="002A2A3C">
              <w:rPr>
                <w:szCs w:val="28"/>
              </w:rPr>
              <w:t>2.2.1. в срок до 20 апреля - за год, предшествующий отчётному финансовому году;</w:t>
            </w:r>
          </w:p>
          <w:p w:rsidR="00A927D7" w:rsidRPr="002A2A3C" w:rsidRDefault="00A927D7" w:rsidP="00A927D7">
            <w:pPr>
              <w:pStyle w:val="a3"/>
              <w:ind w:firstLine="720"/>
              <w:rPr>
                <w:szCs w:val="28"/>
              </w:rPr>
            </w:pPr>
            <w:r w:rsidRPr="002A2A3C">
              <w:rPr>
                <w:szCs w:val="28"/>
              </w:rPr>
              <w:t>2.2.2. в срок до 15 июля -  за отчётный финансовый год.</w:t>
            </w:r>
          </w:p>
          <w:p w:rsidR="00A927D7" w:rsidRPr="002A2A3C" w:rsidRDefault="009A0A4C" w:rsidP="00A927D7">
            <w:pPr>
              <w:pStyle w:val="a3"/>
              <w:ind w:firstLine="720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927D7" w:rsidRPr="002A2A3C">
              <w:rPr>
                <w:szCs w:val="28"/>
              </w:rPr>
              <w:t xml:space="preserve">.  </w:t>
            </w:r>
            <w:proofErr w:type="gramStart"/>
            <w:r w:rsidR="001106E9" w:rsidRPr="002A2A3C">
              <w:rPr>
                <w:szCs w:val="28"/>
              </w:rPr>
              <w:t>Р</w:t>
            </w:r>
            <w:r w:rsidR="00A927D7" w:rsidRPr="002A2A3C">
              <w:rPr>
                <w:szCs w:val="28"/>
              </w:rPr>
              <w:t>азместить</w:t>
            </w:r>
            <w:proofErr w:type="gramEnd"/>
            <w:r w:rsidR="001106E9" w:rsidRPr="002A2A3C">
              <w:rPr>
                <w:szCs w:val="28"/>
              </w:rPr>
              <w:t xml:space="preserve"> настоящее постановление</w:t>
            </w:r>
            <w:r w:rsidR="00A927D7" w:rsidRPr="002A2A3C">
              <w:rPr>
                <w:szCs w:val="28"/>
              </w:rPr>
              <w:t xml:space="preserve"> на официальном сайте муниципального образования «</w:t>
            </w:r>
            <w:proofErr w:type="spellStart"/>
            <w:r>
              <w:rPr>
                <w:szCs w:val="28"/>
              </w:rPr>
              <w:t>Высокоярское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сеольское</w:t>
            </w:r>
            <w:proofErr w:type="spellEnd"/>
            <w:r>
              <w:rPr>
                <w:szCs w:val="28"/>
              </w:rPr>
              <w:t xml:space="preserve"> поселение</w:t>
            </w:r>
            <w:r w:rsidR="00A927D7" w:rsidRPr="002A2A3C">
              <w:rPr>
                <w:szCs w:val="28"/>
              </w:rPr>
              <w:t>».</w:t>
            </w:r>
          </w:p>
          <w:p w:rsidR="00A927D7" w:rsidRPr="002A2A3C" w:rsidRDefault="00A927D7" w:rsidP="00A927D7">
            <w:pPr>
              <w:pStyle w:val="a3"/>
              <w:ind w:firstLine="720"/>
              <w:rPr>
                <w:szCs w:val="28"/>
              </w:rPr>
            </w:pPr>
            <w:r w:rsidRPr="002A2A3C">
              <w:rPr>
                <w:szCs w:val="28"/>
              </w:rPr>
              <w:t xml:space="preserve">5. Настоящее постановление вступает в силу </w:t>
            </w:r>
            <w:proofErr w:type="gramStart"/>
            <w:r w:rsidRPr="002A2A3C">
              <w:rPr>
                <w:szCs w:val="28"/>
              </w:rPr>
              <w:t>с</w:t>
            </w:r>
            <w:proofErr w:type="gramEnd"/>
            <w:r w:rsidRPr="002A2A3C">
              <w:rPr>
                <w:szCs w:val="28"/>
              </w:rPr>
              <w:t xml:space="preserve"> даты его официального опубликования и распространяет своё действие на правоотношения, возникшие с 01.01.2020.</w:t>
            </w:r>
          </w:p>
          <w:p w:rsidR="00A927D7" w:rsidRPr="002A2A3C" w:rsidRDefault="00A927D7" w:rsidP="006A2271">
            <w:pPr>
              <w:ind w:firstLine="567"/>
              <w:rPr>
                <w:sz w:val="28"/>
                <w:szCs w:val="28"/>
              </w:rPr>
            </w:pPr>
          </w:p>
        </w:tc>
      </w:tr>
      <w:tr w:rsidR="00A927D7" w:rsidTr="009A0A4C">
        <w:trPr>
          <w:trHeight w:val="206"/>
          <w:jc w:val="right"/>
        </w:trPr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7D7" w:rsidRPr="002A2A3C" w:rsidRDefault="009A0A4C" w:rsidP="009A0A4C">
            <w:pPr>
              <w:ind w:right="5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                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27D7" w:rsidRDefault="009A0A4C" w:rsidP="009A0A4C">
            <w:pPr>
              <w:ind w:right="339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Десяткова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7D7" w:rsidRPr="00A927D7" w:rsidRDefault="00A927D7" w:rsidP="006A227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27D7" w:rsidRDefault="00A927D7"/>
    <w:p w:rsidR="002B3F3E" w:rsidRDefault="002B3F3E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</w:p>
    <w:p w:rsidR="002B3F3E" w:rsidRDefault="002B3F3E" w:rsidP="009A0A4C">
      <w:pPr>
        <w:pStyle w:val="a3"/>
        <w:ind w:right="-1"/>
        <w:rPr>
          <w:rFonts w:eastAsia="Calibri"/>
          <w:sz w:val="24"/>
          <w:szCs w:val="24"/>
        </w:rPr>
      </w:pPr>
    </w:p>
    <w:p w:rsidR="009A0A4C" w:rsidRDefault="009A0A4C" w:rsidP="009A0A4C">
      <w:pPr>
        <w:pStyle w:val="a3"/>
        <w:ind w:right="-1"/>
        <w:rPr>
          <w:rFonts w:eastAsia="Calibri"/>
          <w:sz w:val="24"/>
          <w:szCs w:val="24"/>
        </w:rPr>
      </w:pPr>
    </w:p>
    <w:p w:rsidR="002B3F3E" w:rsidRDefault="002B3F3E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</w:p>
    <w:p w:rsidR="00A927D7" w:rsidRPr="00A927D7" w:rsidRDefault="00A927D7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  <w:r w:rsidRPr="00A927D7">
        <w:rPr>
          <w:rFonts w:eastAsia="Calibri"/>
          <w:sz w:val="24"/>
          <w:szCs w:val="24"/>
        </w:rPr>
        <w:lastRenderedPageBreak/>
        <w:t>Приложение</w:t>
      </w:r>
    </w:p>
    <w:p w:rsidR="00A927D7" w:rsidRPr="00A927D7" w:rsidRDefault="00A927D7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  <w:r w:rsidRPr="00A927D7">
        <w:rPr>
          <w:rFonts w:eastAsia="Calibri"/>
          <w:sz w:val="24"/>
          <w:szCs w:val="24"/>
        </w:rPr>
        <w:t>УТВЕРЖДЕНО</w:t>
      </w:r>
    </w:p>
    <w:p w:rsidR="00A927D7" w:rsidRPr="00A927D7" w:rsidRDefault="00A927D7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  <w:r w:rsidRPr="00A927D7">
        <w:rPr>
          <w:rFonts w:eastAsia="Calibri"/>
          <w:sz w:val="24"/>
          <w:szCs w:val="24"/>
        </w:rPr>
        <w:t>постановлением Администрации</w:t>
      </w:r>
    </w:p>
    <w:p w:rsidR="00A927D7" w:rsidRPr="00A927D7" w:rsidRDefault="009A0A4C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Высокоярского</w:t>
      </w:r>
      <w:proofErr w:type="spellEnd"/>
      <w:r>
        <w:rPr>
          <w:rFonts w:eastAsia="Calibri"/>
          <w:sz w:val="24"/>
          <w:szCs w:val="24"/>
        </w:rPr>
        <w:t xml:space="preserve"> сельского поселения</w:t>
      </w:r>
    </w:p>
    <w:p w:rsidR="00A927D7" w:rsidRPr="00A927D7" w:rsidRDefault="00A927D7" w:rsidP="00A927D7">
      <w:pPr>
        <w:pStyle w:val="a3"/>
        <w:ind w:left="4248" w:right="-1"/>
        <w:jc w:val="right"/>
        <w:rPr>
          <w:rFonts w:eastAsia="Calibri"/>
          <w:sz w:val="24"/>
          <w:szCs w:val="24"/>
        </w:rPr>
      </w:pPr>
      <w:r w:rsidRPr="00A927D7">
        <w:rPr>
          <w:rFonts w:eastAsia="Calibri"/>
          <w:sz w:val="24"/>
          <w:szCs w:val="24"/>
        </w:rPr>
        <w:t xml:space="preserve">от </w:t>
      </w:r>
      <w:r w:rsidR="009A0A4C">
        <w:rPr>
          <w:rFonts w:eastAsia="Calibri"/>
          <w:sz w:val="24"/>
          <w:szCs w:val="24"/>
        </w:rPr>
        <w:t>25.06.2020</w:t>
      </w:r>
      <w:r w:rsidRPr="00A927D7">
        <w:rPr>
          <w:rFonts w:eastAsia="Calibri"/>
          <w:sz w:val="24"/>
          <w:szCs w:val="24"/>
        </w:rPr>
        <w:t xml:space="preserve">  № </w:t>
      </w:r>
      <w:r w:rsidR="009A0A4C">
        <w:rPr>
          <w:rFonts w:eastAsia="Calibri"/>
          <w:sz w:val="24"/>
          <w:szCs w:val="24"/>
        </w:rPr>
        <w:t xml:space="preserve"> 79</w:t>
      </w:r>
    </w:p>
    <w:p w:rsidR="00A927D7" w:rsidRPr="00A927D7" w:rsidRDefault="00A927D7" w:rsidP="00A927D7">
      <w:pPr>
        <w:rPr>
          <w:color w:val="FF0000"/>
          <w:sz w:val="24"/>
          <w:szCs w:val="24"/>
        </w:rPr>
      </w:pPr>
    </w:p>
    <w:p w:rsidR="00A927D7" w:rsidRPr="00A927D7" w:rsidRDefault="00A927D7" w:rsidP="00A927D7">
      <w:pPr>
        <w:rPr>
          <w:color w:val="FF0000"/>
          <w:sz w:val="24"/>
          <w:szCs w:val="24"/>
        </w:rPr>
      </w:pPr>
    </w:p>
    <w:p w:rsidR="00A927D7" w:rsidRPr="00A927D7" w:rsidRDefault="00A927D7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ПОРЯДОК</w:t>
      </w:r>
    </w:p>
    <w:p w:rsidR="00A927D7" w:rsidRPr="00A927D7" w:rsidRDefault="00A927D7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формирования перечня налоговых расходов и оценки налоговых расходов муниципального образования «</w:t>
      </w:r>
      <w:proofErr w:type="spellStart"/>
      <w:r w:rsidR="009A0A4C">
        <w:rPr>
          <w:sz w:val="24"/>
          <w:szCs w:val="24"/>
        </w:rPr>
        <w:t>Высокоярское</w:t>
      </w:r>
      <w:proofErr w:type="spellEnd"/>
      <w:r w:rsidR="009A0A4C">
        <w:rPr>
          <w:sz w:val="24"/>
          <w:szCs w:val="24"/>
        </w:rPr>
        <w:t xml:space="preserve"> сельское поселение</w:t>
      </w:r>
      <w:r w:rsidRPr="00A927D7">
        <w:rPr>
          <w:sz w:val="24"/>
          <w:szCs w:val="24"/>
        </w:rPr>
        <w:t>»</w:t>
      </w:r>
    </w:p>
    <w:p w:rsidR="00A927D7" w:rsidRPr="00A927D7" w:rsidRDefault="00A927D7" w:rsidP="00A927D7">
      <w:pPr>
        <w:rPr>
          <w:sz w:val="24"/>
          <w:szCs w:val="24"/>
        </w:rPr>
      </w:pPr>
    </w:p>
    <w:p w:rsidR="00A927D7" w:rsidRPr="00A927D7" w:rsidRDefault="00A927D7" w:rsidP="00A927D7">
      <w:pPr>
        <w:jc w:val="center"/>
        <w:rPr>
          <w:sz w:val="24"/>
          <w:szCs w:val="24"/>
        </w:rPr>
      </w:pPr>
      <w:r w:rsidRPr="00A927D7">
        <w:rPr>
          <w:sz w:val="24"/>
          <w:szCs w:val="24"/>
        </w:rPr>
        <w:t>1. Общие положения</w:t>
      </w:r>
    </w:p>
    <w:p w:rsidR="00A927D7" w:rsidRPr="00A927D7" w:rsidRDefault="00A927D7" w:rsidP="00A927D7">
      <w:pPr>
        <w:jc w:val="center"/>
        <w:rPr>
          <w:sz w:val="24"/>
          <w:szCs w:val="24"/>
        </w:rPr>
      </w:pPr>
    </w:p>
    <w:p w:rsidR="00A927D7" w:rsidRPr="009A0A4C" w:rsidRDefault="00A927D7" w:rsidP="009A0A4C">
      <w:pPr>
        <w:jc w:val="both"/>
        <w:rPr>
          <w:sz w:val="24"/>
          <w:szCs w:val="24"/>
        </w:rPr>
      </w:pPr>
      <w:r w:rsidRPr="00A927D7">
        <w:rPr>
          <w:color w:val="000000" w:themeColor="text1"/>
        </w:rPr>
        <w:t xml:space="preserve">Настоящий Порядок формирования перечня налоговых расходов и оценки налоговых расходов муниципального образования </w:t>
      </w:r>
      <w:r w:rsidR="009A0A4C" w:rsidRPr="00A927D7">
        <w:rPr>
          <w:sz w:val="24"/>
          <w:szCs w:val="24"/>
        </w:rPr>
        <w:t>«</w:t>
      </w:r>
      <w:proofErr w:type="spellStart"/>
      <w:r w:rsidR="009A0A4C">
        <w:rPr>
          <w:sz w:val="24"/>
          <w:szCs w:val="24"/>
        </w:rPr>
        <w:t>Высокоярское</w:t>
      </w:r>
      <w:proofErr w:type="spellEnd"/>
      <w:r w:rsidR="009A0A4C">
        <w:rPr>
          <w:sz w:val="24"/>
          <w:szCs w:val="24"/>
        </w:rPr>
        <w:t xml:space="preserve"> сельское поселение</w:t>
      </w:r>
      <w:r w:rsidR="009A0A4C" w:rsidRPr="00A927D7">
        <w:rPr>
          <w:sz w:val="24"/>
          <w:szCs w:val="24"/>
        </w:rPr>
        <w:t>»</w:t>
      </w:r>
      <w:r w:rsidR="009A0A4C">
        <w:rPr>
          <w:sz w:val="24"/>
          <w:szCs w:val="24"/>
        </w:rPr>
        <w:t xml:space="preserve"> </w:t>
      </w:r>
      <w:r w:rsidRPr="009A0A4C">
        <w:rPr>
          <w:color w:val="000000" w:themeColor="text1"/>
        </w:rPr>
        <w:t xml:space="preserve"> (далее – Порядок) определяет </w:t>
      </w:r>
      <w:r w:rsidRPr="00A927D7">
        <w:t>порядок формирования перечня налоговых расходов</w:t>
      </w:r>
      <w:r w:rsidRPr="009A0A4C">
        <w:rPr>
          <w:color w:val="000000" w:themeColor="text1"/>
        </w:rPr>
        <w:t xml:space="preserve"> муниципального образования «</w:t>
      </w:r>
      <w:proofErr w:type="spellStart"/>
      <w:r w:rsidR="009A0A4C">
        <w:rPr>
          <w:color w:val="000000" w:themeColor="text1"/>
        </w:rPr>
        <w:t>Высокоярское</w:t>
      </w:r>
      <w:proofErr w:type="spellEnd"/>
      <w:r w:rsidR="009A0A4C">
        <w:rPr>
          <w:color w:val="000000" w:themeColor="text1"/>
        </w:rPr>
        <w:t xml:space="preserve"> сельское поселение</w:t>
      </w:r>
      <w:r w:rsidRPr="009A0A4C">
        <w:rPr>
          <w:color w:val="000000" w:themeColor="text1"/>
        </w:rPr>
        <w:t>» (</w:t>
      </w:r>
      <w:r w:rsidRPr="00A927D7">
        <w:t xml:space="preserve">далее – МО </w:t>
      </w:r>
      <w:r w:rsidR="009A0A4C" w:rsidRPr="009A0A4C">
        <w:rPr>
          <w:szCs w:val="24"/>
        </w:rPr>
        <w:t>«</w:t>
      </w:r>
      <w:proofErr w:type="spellStart"/>
      <w:r w:rsidR="009A0A4C" w:rsidRPr="009A0A4C">
        <w:rPr>
          <w:szCs w:val="24"/>
        </w:rPr>
        <w:t>Высокоярское</w:t>
      </w:r>
      <w:proofErr w:type="spellEnd"/>
      <w:r w:rsidR="009A0A4C" w:rsidRPr="009A0A4C">
        <w:rPr>
          <w:szCs w:val="24"/>
        </w:rPr>
        <w:t xml:space="preserve"> сельское поселение»</w:t>
      </w:r>
      <w:r w:rsidRPr="009A0A4C">
        <w:rPr>
          <w:sz w:val="16"/>
        </w:rPr>
        <w:t xml:space="preserve">), </w:t>
      </w:r>
      <w:r w:rsidRPr="00A927D7">
        <w:t xml:space="preserve">правила формирования информации о нормативных, целевых и фискальных характеристиках налоговых расходов </w:t>
      </w:r>
      <w:r w:rsidRPr="009A0A4C">
        <w:rPr>
          <w:sz w:val="18"/>
        </w:rPr>
        <w:t xml:space="preserve">МО </w:t>
      </w:r>
      <w:r w:rsidR="009A0A4C" w:rsidRPr="009A0A4C">
        <w:rPr>
          <w:sz w:val="22"/>
          <w:szCs w:val="24"/>
        </w:rPr>
        <w:t>«</w:t>
      </w:r>
      <w:proofErr w:type="spellStart"/>
      <w:r w:rsidR="009A0A4C" w:rsidRPr="009A0A4C">
        <w:rPr>
          <w:sz w:val="22"/>
          <w:szCs w:val="24"/>
        </w:rPr>
        <w:t>Высокоярское</w:t>
      </w:r>
      <w:proofErr w:type="spellEnd"/>
      <w:r w:rsidR="009A0A4C" w:rsidRPr="009A0A4C">
        <w:rPr>
          <w:sz w:val="22"/>
          <w:szCs w:val="24"/>
        </w:rPr>
        <w:t xml:space="preserve"> сельское поселение</w:t>
      </w:r>
      <w:proofErr w:type="gramStart"/>
      <w:r w:rsidR="009A0A4C" w:rsidRPr="009A0A4C">
        <w:rPr>
          <w:sz w:val="22"/>
          <w:szCs w:val="24"/>
        </w:rPr>
        <w:t xml:space="preserve"> </w:t>
      </w:r>
      <w:r w:rsidRPr="00A927D7">
        <w:t>,</w:t>
      </w:r>
      <w:proofErr w:type="gramEnd"/>
      <w:r w:rsidRPr="00A927D7">
        <w:t xml:space="preserve"> </w:t>
      </w:r>
      <w:r w:rsidRPr="009A0A4C">
        <w:rPr>
          <w:color w:val="000000" w:themeColor="text1"/>
        </w:rPr>
        <w:t>порядок проведения оценки налоговых расходов</w:t>
      </w:r>
      <w:r w:rsidRPr="00A927D7">
        <w:t xml:space="preserve"> </w:t>
      </w:r>
      <w:r w:rsidRPr="009A0A4C">
        <w:rPr>
          <w:sz w:val="18"/>
        </w:rPr>
        <w:t xml:space="preserve">МО </w:t>
      </w:r>
      <w:r w:rsidR="009A0A4C" w:rsidRPr="009A0A4C">
        <w:rPr>
          <w:sz w:val="22"/>
          <w:szCs w:val="24"/>
        </w:rPr>
        <w:t>«</w:t>
      </w:r>
      <w:proofErr w:type="spellStart"/>
      <w:r w:rsidR="009A0A4C" w:rsidRPr="009A0A4C">
        <w:rPr>
          <w:sz w:val="22"/>
          <w:szCs w:val="24"/>
        </w:rPr>
        <w:t>Высокоярское</w:t>
      </w:r>
      <w:proofErr w:type="spellEnd"/>
      <w:r w:rsidR="009A0A4C" w:rsidRPr="009A0A4C">
        <w:rPr>
          <w:sz w:val="22"/>
          <w:szCs w:val="24"/>
        </w:rPr>
        <w:t xml:space="preserve"> сельское поселение» </w:t>
      </w:r>
      <w:r w:rsidRPr="00A927D7">
        <w:t xml:space="preserve"> осуществляемой </w:t>
      </w:r>
      <w:r w:rsidR="009A0A4C">
        <w:rPr>
          <w:color w:val="000000" w:themeColor="text1"/>
        </w:rPr>
        <w:t xml:space="preserve">Администрацией  </w:t>
      </w:r>
      <w:proofErr w:type="spellStart"/>
      <w:r w:rsidR="009A0A4C">
        <w:rPr>
          <w:color w:val="000000" w:themeColor="text1"/>
        </w:rPr>
        <w:t>Высокоярского</w:t>
      </w:r>
      <w:proofErr w:type="spellEnd"/>
      <w:r w:rsidR="009A0A4C">
        <w:rPr>
          <w:color w:val="000000" w:themeColor="text1"/>
        </w:rPr>
        <w:t xml:space="preserve"> </w:t>
      </w:r>
      <w:r w:rsidR="00D461D9" w:rsidRPr="009A0A4C">
        <w:rPr>
          <w:color w:val="000000" w:themeColor="text1"/>
        </w:rPr>
        <w:t>сельского поселения</w:t>
      </w:r>
      <w:r w:rsidRPr="00A927D7">
        <w:t xml:space="preserve">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>2. Для целей настоящего Порядка применяются понятия и термины, установленные в постановлении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</w:t>
      </w:r>
      <w:r w:rsidR="009A0A4C">
        <w:t xml:space="preserve">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 xml:space="preserve">3. </w:t>
      </w:r>
      <w:proofErr w:type="gramStart"/>
      <w:r w:rsidRPr="00A927D7">
        <w:t xml:space="preserve">Налоговыми расходами </w:t>
      </w:r>
      <w:r w:rsidRPr="009A0A4C">
        <w:t>МО «</w:t>
      </w:r>
      <w:proofErr w:type="spellStart"/>
      <w:r w:rsidR="009A0A4C" w:rsidRPr="009A0A4C">
        <w:t>Высокоярское</w:t>
      </w:r>
      <w:proofErr w:type="spellEnd"/>
      <w:r w:rsidR="009A0A4C" w:rsidRPr="009A0A4C">
        <w:t xml:space="preserve"> сельское поселение</w:t>
      </w:r>
      <w:r w:rsidRPr="009A0A4C">
        <w:t xml:space="preserve">» </w:t>
      </w:r>
      <w:r w:rsidRPr="00A927D7">
        <w:t>(далее – налоговые расходы) являются выпадающие доходы бюджета МО «</w:t>
      </w:r>
      <w:proofErr w:type="spellStart"/>
      <w:r w:rsidR="009A0A4C">
        <w:t>Высокоярское</w:t>
      </w:r>
      <w:proofErr w:type="spellEnd"/>
      <w:r w:rsidR="009A0A4C">
        <w:t xml:space="preserve"> сельское поселение</w:t>
      </w:r>
      <w:r w:rsidRPr="00A927D7">
        <w:t>», обусловленные налоговыми льготами, освобождениями и иными преференциями по налогам, предусмотренным (предоставленным) нормативными правовыми актами МО «</w:t>
      </w:r>
      <w:proofErr w:type="spellStart"/>
      <w:r w:rsidR="009A0A4C">
        <w:t>Высокоярское</w:t>
      </w:r>
      <w:proofErr w:type="spellEnd"/>
      <w:r w:rsidR="009A0A4C">
        <w:t xml:space="preserve"> сельское поселение</w:t>
      </w:r>
      <w:r w:rsidRPr="00A927D7">
        <w:t xml:space="preserve">» (далее – льготы), которые подразделяются на социальные, стимулирующие, технические. </w:t>
      </w:r>
      <w:proofErr w:type="gramEnd"/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 xml:space="preserve">4. Программными налоговыми расходами являются налоговые расходы, цели которых соответствуют целям социально-экономического развития </w:t>
      </w:r>
      <w:r w:rsidR="009A0A4C">
        <w:t>МО «</w:t>
      </w:r>
      <w:proofErr w:type="spellStart"/>
      <w:r w:rsidR="009A0A4C">
        <w:t>высокоярское</w:t>
      </w:r>
      <w:proofErr w:type="spellEnd"/>
      <w:r w:rsidR="009A0A4C">
        <w:t xml:space="preserve"> сельское поселение»</w:t>
      </w:r>
      <w:r w:rsidRPr="00A927D7">
        <w:t>, определенным соответствующими муниципальными программами МО «</w:t>
      </w:r>
      <w:proofErr w:type="spellStart"/>
      <w:r w:rsidR="009A0A4C">
        <w:t>Высокоярское</w:t>
      </w:r>
      <w:proofErr w:type="spellEnd"/>
      <w:r w:rsidR="009A0A4C">
        <w:t xml:space="preserve"> сельское поселение</w:t>
      </w:r>
      <w:r w:rsidRPr="00A927D7">
        <w:t>».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</w:pPr>
      <w:r w:rsidRPr="00A927D7">
        <w:t>Непрограммными налоговыми расходами МО «</w:t>
      </w:r>
      <w:proofErr w:type="spellStart"/>
      <w:r w:rsidR="009A0A4C">
        <w:t>Высокоярское</w:t>
      </w:r>
      <w:proofErr w:type="spellEnd"/>
      <w:r w:rsidR="009A0A4C">
        <w:t xml:space="preserve"> сельское поселение</w:t>
      </w:r>
      <w:r w:rsidRPr="00A927D7">
        <w:t xml:space="preserve">» являются налоговые расходы, соответствующие целям и (или) задачам социально-экономического развития </w:t>
      </w:r>
      <w:r w:rsidR="009A0A4C">
        <w:t>МО  «</w:t>
      </w:r>
      <w:proofErr w:type="spellStart"/>
      <w:r w:rsidR="009A0A4C">
        <w:t>Высокоярское</w:t>
      </w:r>
      <w:proofErr w:type="spellEnd"/>
      <w:r w:rsidR="009A0A4C">
        <w:t xml:space="preserve"> сельское поселение»</w:t>
      </w:r>
      <w:r w:rsidRPr="00A927D7">
        <w:t>, по которым не принята муниципальная программа МО «</w:t>
      </w:r>
      <w:proofErr w:type="spellStart"/>
      <w:r w:rsidR="009A0A4C">
        <w:t>Высокоярского</w:t>
      </w:r>
      <w:proofErr w:type="spellEnd"/>
      <w:r w:rsidR="009A0A4C">
        <w:t xml:space="preserve"> сельского поселения» </w:t>
      </w:r>
      <w:r w:rsidRPr="00A927D7">
        <w:t xml:space="preserve"> (далее – </w:t>
      </w:r>
      <w:proofErr w:type="spellStart"/>
      <w:r w:rsidRPr="00A927D7">
        <w:t>непрограммные</w:t>
      </w:r>
      <w:proofErr w:type="spellEnd"/>
      <w:r w:rsidRPr="00A927D7">
        <w:t xml:space="preserve"> цели муниципальной политики).</w:t>
      </w:r>
    </w:p>
    <w:p w:rsidR="00A927D7" w:rsidRPr="002B3F3E" w:rsidRDefault="002B3F3E" w:rsidP="002B3F3E">
      <w:pPr>
        <w:pStyle w:val="a7"/>
        <w:tabs>
          <w:tab w:val="left" w:pos="993"/>
        </w:tabs>
        <w:ind w:left="0" w:firstLine="709"/>
        <w:jc w:val="both"/>
      </w:pPr>
      <w:r>
        <w:t xml:space="preserve">5. </w:t>
      </w:r>
      <w:r w:rsidR="00A927D7" w:rsidRPr="00A927D7">
        <w:rPr>
          <w:rFonts w:eastAsiaTheme="minorHAnsi"/>
          <w:lang w:eastAsia="en-US"/>
        </w:rPr>
        <w:t>Налоговые расходы подлежат распределению по муниципальным программам МО 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r w:rsidR="00A927D7" w:rsidRPr="00A927D7">
        <w:rPr>
          <w:rFonts w:eastAsiaTheme="minorHAnsi"/>
          <w:lang w:eastAsia="en-US"/>
        </w:rPr>
        <w:t>» исходя из соответствия целей налоговых расходов целям социально-экономического развития, определённым соответствующими муниципальными программами и (или) непрограммным целям муниципальной политики.</w:t>
      </w: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A927D7">
        <w:rPr>
          <w:rFonts w:eastAsiaTheme="minorHAnsi"/>
          <w:lang w:eastAsia="en-US"/>
        </w:rPr>
        <w:t>7. Оценка налоговых расходов проводится согласно перечню налоговых расходов МО 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r w:rsidRPr="00A927D7">
        <w:rPr>
          <w:rFonts w:eastAsiaTheme="minorHAnsi"/>
          <w:lang w:eastAsia="en-US"/>
        </w:rPr>
        <w:t xml:space="preserve">» </w:t>
      </w:r>
      <w:r w:rsidR="001968EF">
        <w:rPr>
          <w:rFonts w:eastAsiaTheme="minorHAnsi"/>
          <w:lang w:eastAsia="en-US"/>
        </w:rPr>
        <w:t xml:space="preserve"> </w:t>
      </w:r>
      <w:r w:rsidRPr="00A927D7">
        <w:rPr>
          <w:rFonts w:eastAsiaTheme="minorHAnsi"/>
          <w:lang w:eastAsia="en-US"/>
        </w:rPr>
        <w:t>отдельно по каждому налоговому расходу.</w:t>
      </w:r>
    </w:p>
    <w:p w:rsidR="00D461D9" w:rsidRPr="00A927D7" w:rsidRDefault="00D461D9" w:rsidP="00A927D7">
      <w:pPr>
        <w:rPr>
          <w:sz w:val="24"/>
          <w:szCs w:val="24"/>
        </w:rPr>
      </w:pPr>
    </w:p>
    <w:p w:rsidR="00A927D7" w:rsidRPr="00A927D7" w:rsidRDefault="00A927D7" w:rsidP="00A927D7">
      <w:pPr>
        <w:pStyle w:val="a7"/>
        <w:ind w:left="0"/>
        <w:jc w:val="center"/>
      </w:pPr>
      <w:r w:rsidRPr="00A927D7">
        <w:t xml:space="preserve">2. Порядок формирования перечня налоговых расходов </w:t>
      </w:r>
    </w:p>
    <w:p w:rsidR="00A927D7" w:rsidRPr="00A927D7" w:rsidRDefault="00A927D7" w:rsidP="00A927D7">
      <w:pPr>
        <w:pStyle w:val="a7"/>
        <w:ind w:left="0"/>
        <w:jc w:val="center"/>
      </w:pPr>
      <w:r w:rsidRPr="00A927D7">
        <w:t>МО «</w:t>
      </w:r>
      <w:proofErr w:type="spellStart"/>
      <w:r w:rsidR="001968EF">
        <w:t>Высокоярское</w:t>
      </w:r>
      <w:proofErr w:type="spellEnd"/>
      <w:r w:rsidR="001968EF">
        <w:t xml:space="preserve"> сельское поселение</w:t>
      </w:r>
      <w:r w:rsidRPr="00A927D7">
        <w:t>»</w:t>
      </w:r>
    </w:p>
    <w:p w:rsidR="00A927D7" w:rsidRPr="00A927D7" w:rsidRDefault="00A927D7" w:rsidP="00A927D7">
      <w:pPr>
        <w:pStyle w:val="a7"/>
        <w:ind w:left="0"/>
        <w:jc w:val="center"/>
      </w:pPr>
    </w:p>
    <w:p w:rsidR="00A927D7" w:rsidRPr="00A927D7" w:rsidRDefault="00A927D7" w:rsidP="00A927D7">
      <w:pPr>
        <w:pStyle w:val="a7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A927D7">
        <w:rPr>
          <w:rFonts w:eastAsiaTheme="minorHAnsi"/>
          <w:lang w:eastAsia="en-US"/>
        </w:rPr>
        <w:t>Перечень налоговых расходов МО 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r w:rsidRPr="00A927D7">
        <w:rPr>
          <w:rFonts w:eastAsiaTheme="minorHAnsi"/>
          <w:lang w:eastAsia="en-US"/>
        </w:rPr>
        <w:t xml:space="preserve">» (далее – перечень налоговых расходов, Перечень) формируется в разрезе муниципальных </w:t>
      </w:r>
      <w:r w:rsidRPr="00A927D7">
        <w:rPr>
          <w:rFonts w:eastAsiaTheme="minorHAnsi"/>
          <w:lang w:eastAsia="en-US"/>
        </w:rPr>
        <w:lastRenderedPageBreak/>
        <w:t>программ и их структурных элементов (подпрограмм, основных мероприятий) и (или) непрограммных целей муниципальной политики.</w:t>
      </w:r>
    </w:p>
    <w:p w:rsidR="00A927D7" w:rsidRPr="00A927D7" w:rsidRDefault="00A927D7" w:rsidP="00A927D7">
      <w:pPr>
        <w:pStyle w:val="a7"/>
        <w:tabs>
          <w:tab w:val="left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A927D7">
        <w:rPr>
          <w:rFonts w:eastAsiaTheme="minorHAnsi"/>
          <w:lang w:eastAsia="en-US"/>
        </w:rPr>
        <w:t>9. Перечень налоговых расходов ведётся Администраци</w:t>
      </w:r>
      <w:r w:rsidR="002B3F3E">
        <w:rPr>
          <w:rFonts w:eastAsiaTheme="minorHAnsi"/>
          <w:lang w:eastAsia="en-US"/>
        </w:rPr>
        <w:t>ей</w:t>
      </w:r>
      <w:r w:rsidRPr="00A927D7">
        <w:rPr>
          <w:rFonts w:eastAsiaTheme="minorHAnsi"/>
          <w:lang w:eastAsia="en-US"/>
        </w:rPr>
        <w:t xml:space="preserve"> </w:t>
      </w:r>
      <w:r w:rsidR="001968EF">
        <w:rPr>
          <w:rFonts w:eastAsiaTheme="minorHAnsi"/>
          <w:lang w:eastAsia="en-US"/>
        </w:rPr>
        <w:t xml:space="preserve"> </w:t>
      </w:r>
      <w:proofErr w:type="spellStart"/>
      <w:r w:rsidR="001968EF">
        <w:rPr>
          <w:rFonts w:eastAsiaTheme="minorHAnsi"/>
          <w:lang w:eastAsia="en-US"/>
        </w:rPr>
        <w:t>Высокоярского</w:t>
      </w:r>
      <w:proofErr w:type="spellEnd"/>
      <w:r w:rsidR="001968EF">
        <w:rPr>
          <w:rFonts w:eastAsiaTheme="minorHAnsi"/>
          <w:lang w:eastAsia="en-US"/>
        </w:rPr>
        <w:t xml:space="preserve"> </w:t>
      </w:r>
      <w:r w:rsidR="002B3F3E">
        <w:rPr>
          <w:rFonts w:eastAsiaTheme="minorHAnsi"/>
          <w:lang w:eastAsia="en-US"/>
        </w:rPr>
        <w:t>сельского</w:t>
      </w:r>
      <w:r w:rsidRPr="00A927D7">
        <w:rPr>
          <w:rFonts w:eastAsiaTheme="minorHAnsi"/>
          <w:lang w:eastAsia="en-US"/>
        </w:rPr>
        <w:t xml:space="preserve"> </w:t>
      </w:r>
      <w:r w:rsidR="002B3F3E">
        <w:rPr>
          <w:rFonts w:eastAsiaTheme="minorHAnsi"/>
          <w:lang w:eastAsia="en-US"/>
        </w:rPr>
        <w:t>поселения</w:t>
      </w:r>
      <w:r w:rsidRPr="00A927D7">
        <w:rPr>
          <w:rFonts w:eastAsiaTheme="minorHAnsi"/>
          <w:lang w:eastAsia="en-US"/>
        </w:rPr>
        <w:t xml:space="preserve"> на очередной финансовый год и плановый период на основании муниципальных правовых актов МО 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r w:rsidRPr="00A927D7">
        <w:rPr>
          <w:rFonts w:eastAsiaTheme="minorHAnsi"/>
          <w:lang w:eastAsia="en-US"/>
        </w:rPr>
        <w:t xml:space="preserve">», устанавливающих налоги, сборы в МО </w:t>
      </w:r>
      <w:r w:rsidR="001968EF" w:rsidRPr="00A927D7">
        <w:rPr>
          <w:rFonts w:eastAsiaTheme="minorHAnsi"/>
          <w:lang w:eastAsia="en-US"/>
        </w:rPr>
        <w:t>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proofErr w:type="gramStart"/>
      <w:r w:rsidR="001968EF" w:rsidRPr="00A927D7">
        <w:rPr>
          <w:rFonts w:eastAsiaTheme="minorHAnsi"/>
          <w:lang w:eastAsia="en-US"/>
        </w:rPr>
        <w:t>»</w:t>
      </w:r>
      <w:r w:rsidRPr="00A927D7">
        <w:rPr>
          <w:rFonts w:eastAsiaTheme="minorHAnsi"/>
          <w:lang w:eastAsia="en-US"/>
        </w:rPr>
        <w:t>п</w:t>
      </w:r>
      <w:proofErr w:type="gramEnd"/>
      <w:r w:rsidRPr="00A927D7">
        <w:rPr>
          <w:rFonts w:eastAsiaTheme="minorHAnsi"/>
          <w:lang w:eastAsia="en-US"/>
        </w:rPr>
        <w:t xml:space="preserve">о форме согласно приложению № 1 к настоящему Порядку.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10. </w:t>
      </w:r>
      <w:r w:rsidR="002B3F3E">
        <w:rPr>
          <w:color w:val="000000" w:themeColor="text1"/>
        </w:rPr>
        <w:t>Администрация</w:t>
      </w:r>
      <w:r w:rsidR="001968EF">
        <w:rPr>
          <w:color w:val="000000" w:themeColor="text1"/>
        </w:rPr>
        <w:t xml:space="preserve"> </w:t>
      </w:r>
      <w:proofErr w:type="spellStart"/>
      <w:r w:rsidR="001968EF">
        <w:rPr>
          <w:color w:val="000000" w:themeColor="text1"/>
        </w:rPr>
        <w:t>Высокоярского</w:t>
      </w:r>
      <w:proofErr w:type="spellEnd"/>
      <w:r w:rsidR="001968EF">
        <w:rPr>
          <w:color w:val="000000" w:themeColor="text1"/>
        </w:rPr>
        <w:t xml:space="preserve"> </w:t>
      </w:r>
      <w:r w:rsidR="002B3F3E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формирует Переч</w:t>
      </w:r>
      <w:r w:rsidR="00D461D9">
        <w:rPr>
          <w:color w:val="000000" w:themeColor="text1"/>
        </w:rPr>
        <w:t>ень</w:t>
      </w:r>
      <w:r w:rsidRPr="00A927D7">
        <w:rPr>
          <w:color w:val="000000" w:themeColor="text1"/>
        </w:rPr>
        <w:t xml:space="preserve"> налоговых расходов на очередной финансовый год и плановый период в электронном виде в формате </w:t>
      </w:r>
      <w:r w:rsidRPr="00A927D7">
        <w:rPr>
          <w:color w:val="000000" w:themeColor="text1"/>
          <w:lang w:val="en-US"/>
        </w:rPr>
        <w:t>Excel</w:t>
      </w:r>
      <w:r w:rsidRPr="00A927D7">
        <w:rPr>
          <w:color w:val="000000" w:themeColor="text1"/>
        </w:rPr>
        <w:t xml:space="preserve"> и в срок до 25 марта текущего финансового.</w:t>
      </w:r>
    </w:p>
    <w:p w:rsidR="00A927D7" w:rsidRPr="00A927D7" w:rsidRDefault="00A927D7" w:rsidP="002B3F3E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11. В случае внесения изменений в перечень муниципальных программ, а также установления, продления действия, прекращения действия налоговых расходов </w:t>
      </w:r>
      <w:r w:rsidR="002B3F3E">
        <w:rPr>
          <w:color w:val="000000" w:themeColor="text1"/>
        </w:rPr>
        <w:t xml:space="preserve">Администрация </w:t>
      </w:r>
      <w:proofErr w:type="spellStart"/>
      <w:r w:rsidR="001968EF">
        <w:rPr>
          <w:color w:val="000000" w:themeColor="text1"/>
        </w:rPr>
        <w:t>Высокоярского</w:t>
      </w:r>
      <w:proofErr w:type="spellEnd"/>
      <w:r w:rsidR="001968EF">
        <w:rPr>
          <w:color w:val="000000" w:themeColor="text1"/>
        </w:rPr>
        <w:t xml:space="preserve"> </w:t>
      </w:r>
      <w:r w:rsidR="002B3F3E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в срок до 10 сентября текущего финансового года </w:t>
      </w:r>
      <w:r w:rsidR="002B3F3E">
        <w:rPr>
          <w:color w:val="000000" w:themeColor="text1"/>
        </w:rPr>
        <w:t xml:space="preserve">обеспечивают корректировку </w:t>
      </w:r>
      <w:r w:rsidRPr="00A927D7">
        <w:rPr>
          <w:color w:val="000000" w:themeColor="text1"/>
        </w:rPr>
        <w:t xml:space="preserve"> Перечня.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1</w:t>
      </w:r>
      <w:r w:rsidR="00FF3FA0">
        <w:rPr>
          <w:color w:val="000000" w:themeColor="text1"/>
        </w:rPr>
        <w:t>2</w:t>
      </w:r>
      <w:r w:rsidRPr="00A927D7">
        <w:rPr>
          <w:color w:val="000000" w:themeColor="text1"/>
        </w:rPr>
        <w:t xml:space="preserve">. В случае изменения в текущем финансовом году состава налоговых расходов МО </w:t>
      </w:r>
      <w:r w:rsidR="001968EF" w:rsidRPr="00A927D7">
        <w:rPr>
          <w:rFonts w:eastAsiaTheme="minorHAnsi"/>
          <w:lang w:eastAsia="en-US"/>
        </w:rPr>
        <w:t>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r w:rsidR="001968EF" w:rsidRPr="00A927D7">
        <w:rPr>
          <w:rFonts w:eastAsiaTheme="minorHAnsi"/>
          <w:lang w:eastAsia="en-US"/>
        </w:rPr>
        <w:t>»</w:t>
      </w:r>
      <w:r w:rsidRPr="00A927D7">
        <w:rPr>
          <w:color w:val="000000" w:themeColor="text1"/>
        </w:rPr>
        <w:t xml:space="preserve">, а также других изменений, затрагивающих Перечень, </w:t>
      </w:r>
      <w:r w:rsidR="00FF3FA0">
        <w:rPr>
          <w:color w:val="000000" w:themeColor="text1"/>
        </w:rPr>
        <w:t xml:space="preserve">Администрация </w:t>
      </w:r>
      <w:proofErr w:type="spellStart"/>
      <w:r w:rsidR="001968EF">
        <w:rPr>
          <w:color w:val="000000" w:themeColor="text1"/>
        </w:rPr>
        <w:t>Высокоярского</w:t>
      </w:r>
      <w:proofErr w:type="spellEnd"/>
      <w:r w:rsidR="001968EF">
        <w:rPr>
          <w:color w:val="000000" w:themeColor="text1"/>
        </w:rPr>
        <w:t xml:space="preserve"> </w:t>
      </w:r>
      <w:r w:rsidR="00FF3FA0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в 10-дневный срок </w:t>
      </w:r>
      <w:proofErr w:type="gramStart"/>
      <w:r w:rsidRPr="00A927D7">
        <w:rPr>
          <w:color w:val="000000" w:themeColor="text1"/>
        </w:rPr>
        <w:t>с даты изменений</w:t>
      </w:r>
      <w:proofErr w:type="gramEnd"/>
      <w:r w:rsidRPr="00A927D7">
        <w:rPr>
          <w:color w:val="000000" w:themeColor="text1"/>
        </w:rPr>
        <w:t xml:space="preserve"> направля</w:t>
      </w:r>
      <w:r w:rsidR="00FF3FA0">
        <w:rPr>
          <w:color w:val="000000" w:themeColor="text1"/>
        </w:rPr>
        <w:t>ет</w:t>
      </w:r>
      <w:r w:rsidRPr="00A927D7">
        <w:rPr>
          <w:color w:val="000000" w:themeColor="text1"/>
        </w:rPr>
        <w:t xml:space="preserve"> в </w:t>
      </w:r>
      <w:r w:rsidR="00FF3FA0">
        <w:rPr>
          <w:color w:val="000000" w:themeColor="text1"/>
        </w:rPr>
        <w:t xml:space="preserve">экономический отдел Администрации </w:t>
      </w:r>
      <w:proofErr w:type="spellStart"/>
      <w:r w:rsidR="00FF3FA0">
        <w:rPr>
          <w:color w:val="000000" w:themeColor="text1"/>
        </w:rPr>
        <w:t>Бакчарского</w:t>
      </w:r>
      <w:proofErr w:type="spellEnd"/>
      <w:r w:rsidR="00FF3FA0">
        <w:rPr>
          <w:color w:val="000000" w:themeColor="text1"/>
        </w:rPr>
        <w:t xml:space="preserve"> района соответствующую информацию</w:t>
      </w:r>
      <w:r w:rsidRPr="00A927D7">
        <w:rPr>
          <w:color w:val="000000" w:themeColor="text1"/>
        </w:rPr>
        <w:t xml:space="preserve">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</w:p>
    <w:p w:rsidR="00A927D7" w:rsidRPr="00A927D7" w:rsidRDefault="00A927D7" w:rsidP="00A927D7">
      <w:pPr>
        <w:tabs>
          <w:tab w:val="left" w:pos="993"/>
        </w:tabs>
        <w:jc w:val="both"/>
        <w:rPr>
          <w:color w:val="000000" w:themeColor="text1"/>
          <w:sz w:val="24"/>
          <w:szCs w:val="24"/>
        </w:rPr>
      </w:pPr>
    </w:p>
    <w:p w:rsidR="00A927D7" w:rsidRPr="00A927D7" w:rsidRDefault="00A927D7" w:rsidP="00FF3FA0">
      <w:pPr>
        <w:pStyle w:val="a7"/>
        <w:numPr>
          <w:ilvl w:val="0"/>
          <w:numId w:val="4"/>
        </w:numPr>
        <w:tabs>
          <w:tab w:val="left" w:pos="0"/>
        </w:tabs>
        <w:ind w:left="0" w:firstLine="0"/>
        <w:jc w:val="center"/>
      </w:pPr>
      <w:r w:rsidRPr="00A927D7">
        <w:t>Правила формирования информации</w:t>
      </w:r>
    </w:p>
    <w:p w:rsidR="00A927D7" w:rsidRPr="00A927D7" w:rsidRDefault="00A927D7" w:rsidP="00FF3FA0">
      <w:pPr>
        <w:pStyle w:val="a7"/>
        <w:tabs>
          <w:tab w:val="left" w:pos="0"/>
        </w:tabs>
        <w:ind w:left="0"/>
        <w:jc w:val="center"/>
      </w:pPr>
      <w:r w:rsidRPr="00A927D7">
        <w:t>о нормативных, целевых и фискальных характеристиках налоговых расходов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1</w:t>
      </w:r>
      <w:r w:rsidR="00FF3FA0">
        <w:rPr>
          <w:color w:val="000000" w:themeColor="text1"/>
        </w:rPr>
        <w:t>3</w:t>
      </w:r>
      <w:r w:rsidRPr="00A927D7">
        <w:rPr>
          <w:color w:val="000000" w:themeColor="text1"/>
        </w:rPr>
        <w:t>. В целях проведения оценки эффективности налоговых расходов формируется информация о нормативных, целевых и фискальных характеристиках налоговых расходов.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1</w:t>
      </w:r>
      <w:r w:rsidR="00FF3FA0">
        <w:rPr>
          <w:color w:val="000000" w:themeColor="text1"/>
        </w:rPr>
        <w:t>4</w:t>
      </w:r>
      <w:r w:rsidRPr="00A927D7">
        <w:rPr>
          <w:color w:val="000000" w:themeColor="text1"/>
        </w:rPr>
        <w:t>. Устанавливаются следующие правила формирования информации о нормативных, целевых и фискальных характеристиках налоговых расходов для проведения оценки налоговых расходов за год, предшествующий отчётному году, и оценки налоговых расходов за отчётный год:</w:t>
      </w:r>
    </w:p>
    <w:p w:rsidR="000C19E0" w:rsidRDefault="00A927D7" w:rsidP="00A927D7">
      <w:pPr>
        <w:pStyle w:val="a7"/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A927D7">
        <w:rPr>
          <w:color w:val="000000" w:themeColor="text1"/>
        </w:rPr>
        <w:t xml:space="preserve">а) </w:t>
      </w:r>
      <w:r w:rsidR="00FF3FA0">
        <w:rPr>
          <w:color w:val="000000" w:themeColor="text1"/>
        </w:rPr>
        <w:t xml:space="preserve">Администрация </w:t>
      </w:r>
      <w:proofErr w:type="spellStart"/>
      <w:r w:rsidR="001968EF">
        <w:rPr>
          <w:color w:val="000000" w:themeColor="text1"/>
        </w:rPr>
        <w:t>Высокоярского</w:t>
      </w:r>
      <w:proofErr w:type="spellEnd"/>
      <w:r w:rsidR="001968EF">
        <w:rPr>
          <w:color w:val="000000" w:themeColor="text1"/>
        </w:rPr>
        <w:t xml:space="preserve"> </w:t>
      </w:r>
      <w:r w:rsidR="00FF3FA0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в срок до 10 марта текущего года запрашивает в Управлении Федеральной налоговой службы по Томской области (далее - налоговый орган) информацию по перечню налоговых расходов МО </w:t>
      </w:r>
      <w:r w:rsidR="001968EF" w:rsidRPr="00A927D7">
        <w:rPr>
          <w:rFonts w:eastAsiaTheme="minorHAnsi"/>
          <w:lang w:eastAsia="en-US"/>
        </w:rPr>
        <w:t>«</w:t>
      </w:r>
      <w:proofErr w:type="spellStart"/>
      <w:r w:rsidR="001968EF">
        <w:rPr>
          <w:rFonts w:eastAsiaTheme="minorHAnsi"/>
          <w:lang w:eastAsia="en-US"/>
        </w:rPr>
        <w:t>Высокоярское</w:t>
      </w:r>
      <w:proofErr w:type="spellEnd"/>
      <w:r w:rsidR="001968EF">
        <w:rPr>
          <w:rFonts w:eastAsiaTheme="minorHAnsi"/>
          <w:lang w:eastAsia="en-US"/>
        </w:rPr>
        <w:t xml:space="preserve"> сельское поселение</w:t>
      </w:r>
      <w:r w:rsidR="001968EF" w:rsidRPr="00A927D7">
        <w:rPr>
          <w:rFonts w:eastAsiaTheme="minorHAnsi"/>
          <w:lang w:eastAsia="en-US"/>
        </w:rPr>
        <w:t>»</w:t>
      </w:r>
      <w:r w:rsidR="000C19E0">
        <w:rPr>
          <w:rFonts w:eastAsiaTheme="minorHAnsi"/>
          <w:lang w:eastAsia="en-US"/>
        </w:rPr>
        <w:t>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сведения о количестве плательщиков налога и количестве воспользовавшихся правом на получение льготы (единиц);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сведения о суммах выпадающих доходов по каждому налоговому расходу в разрезе (тыс. рублей);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сведения об объёмах налогов, задекларированных для уплаты плательщиками в консолидированный бюджет </w:t>
      </w:r>
      <w:r w:rsidR="000C19E0">
        <w:rPr>
          <w:color w:val="000000" w:themeColor="text1"/>
        </w:rPr>
        <w:t>МО 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поселение» </w:t>
      </w:r>
      <w:r w:rsidRPr="00A927D7">
        <w:rPr>
          <w:color w:val="000000" w:themeColor="text1"/>
        </w:rPr>
        <w:t>по каждому налоговому расходу и объёмах налоговых расходов за 6 лет, предшествующих отчётному финансовому году, в отношении стимулирующих налоговых расходов (тыс. рублей);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информацию об оценке объёма налоговых расходов на текущий финансовый год, очередной финансовый год и плановый период (по действующим льготам);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proofErr w:type="gramStart"/>
      <w:r w:rsidRPr="00A927D7">
        <w:rPr>
          <w:color w:val="000000" w:themeColor="text1"/>
        </w:rPr>
        <w:t>б) </w:t>
      </w:r>
      <w:r w:rsidR="00FF3FA0">
        <w:rPr>
          <w:color w:val="000000" w:themeColor="text1"/>
        </w:rPr>
        <w:t>Администрация</w:t>
      </w:r>
      <w:r w:rsidR="000C19E0">
        <w:rPr>
          <w:color w:val="000000" w:themeColor="text1"/>
        </w:rPr>
        <w:t xml:space="preserve"> </w:t>
      </w:r>
      <w:proofErr w:type="spellStart"/>
      <w:r w:rsidR="000C19E0">
        <w:rPr>
          <w:color w:val="000000" w:themeColor="text1"/>
        </w:rPr>
        <w:t>Высокоярского</w:t>
      </w:r>
      <w:proofErr w:type="spellEnd"/>
      <w:r w:rsidR="000C19E0">
        <w:rPr>
          <w:color w:val="000000" w:themeColor="text1"/>
        </w:rPr>
        <w:t xml:space="preserve"> </w:t>
      </w:r>
      <w:r w:rsidR="00FF3FA0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на основании Перечня налоговых расходов формирует информацию о нормативных и фискальных характеристиках налоговых расходов и не позднее 5-ти рабочих дней после получения от налогового органа информации, указанной в подпункте а) пункта 1</w:t>
      </w:r>
      <w:r w:rsidR="00FF3FA0">
        <w:rPr>
          <w:color w:val="000000" w:themeColor="text1"/>
        </w:rPr>
        <w:t>4</w:t>
      </w:r>
      <w:r w:rsidRPr="00A927D7">
        <w:rPr>
          <w:color w:val="000000" w:themeColor="text1"/>
        </w:rPr>
        <w:t xml:space="preserve"> настоящего Порядка, а также информации, установленной общими требованиями к оценке налоговых расходов </w:t>
      </w:r>
      <w:r w:rsidRPr="00A927D7">
        <w:rPr>
          <w:color w:val="000000" w:themeColor="text1"/>
        </w:rPr>
        <w:lastRenderedPageBreak/>
        <w:t>субъектов Российской Федерации и муниципальных образований, утверждёнными постановлением Правительства Российской Федерации;</w:t>
      </w:r>
      <w:proofErr w:type="gramEnd"/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в) </w:t>
      </w:r>
      <w:r w:rsidR="00FF3FA0">
        <w:rPr>
          <w:color w:val="000000" w:themeColor="text1"/>
        </w:rPr>
        <w:t xml:space="preserve">Администрация </w:t>
      </w:r>
      <w:proofErr w:type="spellStart"/>
      <w:r w:rsidR="000C19E0">
        <w:rPr>
          <w:color w:val="000000" w:themeColor="text1"/>
        </w:rPr>
        <w:t>Высокоярского</w:t>
      </w:r>
      <w:proofErr w:type="spellEnd"/>
      <w:r w:rsidR="000C19E0">
        <w:rPr>
          <w:color w:val="000000" w:themeColor="text1"/>
        </w:rPr>
        <w:t xml:space="preserve"> </w:t>
      </w:r>
      <w:r w:rsidR="00FF3FA0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формиру</w:t>
      </w:r>
      <w:r w:rsidR="00FF3FA0">
        <w:rPr>
          <w:color w:val="000000" w:themeColor="text1"/>
        </w:rPr>
        <w:t>ет</w:t>
      </w:r>
      <w:r w:rsidRPr="00A927D7">
        <w:rPr>
          <w:color w:val="000000" w:themeColor="text1"/>
        </w:rPr>
        <w:t xml:space="preserve"> информацию о целевых характеристиках налоговых расходов – сведения о целях предоставления льгот, показателях (индикаторах) достижения целей предоставления льгот, их плановых и достигнутых значениях за год, предшествующий отчётному году и отчётный год.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1</w:t>
      </w:r>
      <w:r w:rsidR="00563AD8">
        <w:rPr>
          <w:color w:val="000000" w:themeColor="text1"/>
        </w:rPr>
        <w:t>5</w:t>
      </w:r>
      <w:r w:rsidRPr="00A927D7">
        <w:rPr>
          <w:color w:val="000000" w:themeColor="text1"/>
        </w:rPr>
        <w:t>. Оценка налоговых расходов МО 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Pr="00A927D7">
        <w:rPr>
          <w:color w:val="000000" w:themeColor="text1"/>
        </w:rPr>
        <w:t xml:space="preserve">» (далее – оценка налоговых расходов) проводится ежегодно за год, предшествующий отчётному году, и включает в себя комплекс мероприятий </w:t>
      </w:r>
      <w:proofErr w:type="gramStart"/>
      <w:r w:rsidRPr="00A927D7">
        <w:rPr>
          <w:color w:val="000000" w:themeColor="text1"/>
        </w:rPr>
        <w:t>по</w:t>
      </w:r>
      <w:proofErr w:type="gramEnd"/>
      <w:r w:rsidRPr="00A927D7">
        <w:rPr>
          <w:color w:val="000000" w:themeColor="text1"/>
        </w:rPr>
        <w:t>: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а) оценке объёмов налоговых расходов, обусловленных льготами, предоставленными плательщикам;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б) оценке эффективности налоговых расходов.</w:t>
      </w:r>
    </w:p>
    <w:p w:rsidR="00A927D7" w:rsidRPr="00A927D7" w:rsidRDefault="00A927D7" w:rsidP="00A927D7">
      <w:pPr>
        <w:pStyle w:val="a3"/>
        <w:ind w:firstLine="708"/>
        <w:rPr>
          <w:color w:val="000000" w:themeColor="text1"/>
          <w:sz w:val="24"/>
          <w:szCs w:val="24"/>
        </w:rPr>
      </w:pPr>
      <w:r w:rsidRPr="00A927D7">
        <w:rPr>
          <w:color w:val="000000" w:themeColor="text1"/>
          <w:sz w:val="24"/>
          <w:szCs w:val="24"/>
        </w:rPr>
        <w:t>1</w:t>
      </w:r>
      <w:r w:rsidR="00563AD8">
        <w:rPr>
          <w:color w:val="000000" w:themeColor="text1"/>
          <w:sz w:val="24"/>
          <w:szCs w:val="24"/>
        </w:rPr>
        <w:t>6</w:t>
      </w:r>
      <w:r w:rsidRPr="00A927D7">
        <w:rPr>
          <w:color w:val="000000" w:themeColor="text1"/>
          <w:sz w:val="24"/>
          <w:szCs w:val="24"/>
        </w:rPr>
        <w:t>. При оценке фактического объёма налоговых расходов  определяются выпадающие доходы  (суммы недополученных доходов) бюджета МО «</w:t>
      </w:r>
      <w:proofErr w:type="spellStart"/>
      <w:r w:rsidR="000C19E0">
        <w:rPr>
          <w:color w:val="000000" w:themeColor="text1"/>
          <w:sz w:val="24"/>
          <w:szCs w:val="24"/>
        </w:rPr>
        <w:t>Высокоярское</w:t>
      </w:r>
      <w:proofErr w:type="spellEnd"/>
      <w:r w:rsidR="000C19E0">
        <w:rPr>
          <w:color w:val="000000" w:themeColor="text1"/>
          <w:sz w:val="24"/>
          <w:szCs w:val="24"/>
        </w:rPr>
        <w:t xml:space="preserve"> сельское поселение</w:t>
      </w:r>
      <w:r w:rsidRPr="00A927D7">
        <w:rPr>
          <w:color w:val="000000" w:themeColor="text1"/>
          <w:sz w:val="24"/>
          <w:szCs w:val="24"/>
        </w:rPr>
        <w:t>», обусловленные налоговыми расходами в отношении каждой из предоставленных льгот и по каждой категории их получателей.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 xml:space="preserve">При этом расчёт потерь бюджета МО </w:t>
      </w:r>
      <w:r w:rsidR="000C19E0" w:rsidRPr="00A927D7">
        <w:rPr>
          <w:color w:val="000000" w:themeColor="text1"/>
          <w:sz w:val="24"/>
          <w:szCs w:val="24"/>
        </w:rPr>
        <w:t>«</w:t>
      </w:r>
      <w:proofErr w:type="spellStart"/>
      <w:r w:rsidR="000C19E0">
        <w:rPr>
          <w:color w:val="000000" w:themeColor="text1"/>
          <w:sz w:val="24"/>
          <w:szCs w:val="24"/>
        </w:rPr>
        <w:t>Высокоярское</w:t>
      </w:r>
      <w:proofErr w:type="spellEnd"/>
      <w:r w:rsidR="000C19E0">
        <w:rPr>
          <w:color w:val="000000" w:themeColor="text1"/>
          <w:sz w:val="24"/>
          <w:szCs w:val="24"/>
        </w:rPr>
        <w:t xml:space="preserve"> сельское поселение</w:t>
      </w:r>
      <w:r w:rsidR="000C19E0" w:rsidRPr="00A927D7">
        <w:rPr>
          <w:color w:val="000000" w:themeColor="text1"/>
          <w:sz w:val="24"/>
          <w:szCs w:val="24"/>
        </w:rPr>
        <w:t>»</w:t>
      </w:r>
      <w:r w:rsidRPr="00A927D7">
        <w:rPr>
          <w:sz w:val="24"/>
          <w:szCs w:val="24"/>
        </w:rPr>
        <w:t xml:space="preserve"> в связи с предоставлением налоговых льгот производится по следующим алгоритмам: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а) в случае, если предоставление льготы заключается в освобождении от налогообложения части базы налога:</w:t>
      </w:r>
    </w:p>
    <w:p w:rsidR="00A927D7" w:rsidRPr="00A927D7" w:rsidRDefault="00A927D7" w:rsidP="00A927D7">
      <w:pPr>
        <w:pStyle w:val="a3"/>
        <w:rPr>
          <w:sz w:val="24"/>
          <w:szCs w:val="24"/>
        </w:rPr>
      </w:pPr>
      <w:r w:rsidRPr="00A927D7">
        <w:rPr>
          <w:sz w:val="24"/>
          <w:szCs w:val="24"/>
        </w:rPr>
        <w:tab/>
      </w: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= </w:t>
      </w:r>
      <w:proofErr w:type="spellStart"/>
      <w:r w:rsidRPr="00A927D7">
        <w:rPr>
          <w:sz w:val="24"/>
          <w:szCs w:val="24"/>
        </w:rPr>
        <w:t>Сснб</w:t>
      </w:r>
      <w:proofErr w:type="spellEnd"/>
      <w:r w:rsidRPr="00A927D7">
        <w:rPr>
          <w:sz w:val="24"/>
          <w:szCs w:val="24"/>
        </w:rPr>
        <w:t xml:space="preserve"> </w:t>
      </w:r>
      <w:proofErr w:type="spellStart"/>
      <w:r w:rsidRPr="00A927D7">
        <w:rPr>
          <w:sz w:val="24"/>
          <w:szCs w:val="24"/>
        </w:rPr>
        <w:t>x</w:t>
      </w:r>
      <w:proofErr w:type="spellEnd"/>
      <w:r w:rsidRPr="00A927D7">
        <w:rPr>
          <w:sz w:val="24"/>
          <w:szCs w:val="24"/>
        </w:rPr>
        <w:t xml:space="preserve"> НС, где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- сумма недополученных (выпадающих) доходов бюджета МО </w:t>
      </w:r>
      <w:r w:rsidR="000C19E0" w:rsidRPr="00A927D7">
        <w:rPr>
          <w:color w:val="000000" w:themeColor="text1"/>
          <w:sz w:val="24"/>
          <w:szCs w:val="24"/>
        </w:rPr>
        <w:t>«</w:t>
      </w:r>
      <w:proofErr w:type="spellStart"/>
      <w:r w:rsidR="000C19E0">
        <w:rPr>
          <w:color w:val="000000" w:themeColor="text1"/>
          <w:sz w:val="24"/>
          <w:szCs w:val="24"/>
        </w:rPr>
        <w:t>Высокоярское</w:t>
      </w:r>
      <w:proofErr w:type="spellEnd"/>
      <w:r w:rsidR="000C19E0">
        <w:rPr>
          <w:color w:val="000000" w:themeColor="text1"/>
          <w:sz w:val="24"/>
          <w:szCs w:val="24"/>
        </w:rPr>
        <w:t xml:space="preserve"> сельское поселение</w:t>
      </w:r>
      <w:r w:rsidR="000C19E0" w:rsidRPr="00A927D7">
        <w:rPr>
          <w:color w:val="000000" w:themeColor="text1"/>
          <w:sz w:val="24"/>
          <w:szCs w:val="24"/>
        </w:rPr>
        <w:t>»</w:t>
      </w:r>
      <w:r w:rsidRPr="00A927D7">
        <w:rPr>
          <w:sz w:val="24"/>
          <w:szCs w:val="24"/>
        </w:rPr>
        <w:t>;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Сснб</w:t>
      </w:r>
      <w:proofErr w:type="spellEnd"/>
      <w:r w:rsidRPr="00A927D7">
        <w:rPr>
          <w:sz w:val="24"/>
          <w:szCs w:val="24"/>
        </w:rPr>
        <w:t> - сумма (размер) сокращения базы налога по причине предоставления льготы;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НС - действующая в период предоставления льготы ставка налога.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б) в случае, если предоставление льготы заключается в обложении налоговой базы / части базы по пониженной налоговой ставке:</w:t>
      </w:r>
    </w:p>
    <w:p w:rsidR="00A927D7" w:rsidRPr="00A927D7" w:rsidRDefault="00A927D7" w:rsidP="00A927D7">
      <w:pPr>
        <w:pStyle w:val="a3"/>
        <w:rPr>
          <w:sz w:val="24"/>
          <w:szCs w:val="24"/>
        </w:rPr>
      </w:pPr>
      <w:r w:rsidRPr="00A927D7">
        <w:rPr>
          <w:sz w:val="24"/>
          <w:szCs w:val="24"/>
        </w:rPr>
        <w:tab/>
      </w: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= </w:t>
      </w:r>
      <w:proofErr w:type="spellStart"/>
      <w:r w:rsidRPr="00A927D7">
        <w:rPr>
          <w:sz w:val="24"/>
          <w:szCs w:val="24"/>
        </w:rPr>
        <w:t>БНл</w:t>
      </w:r>
      <w:proofErr w:type="spellEnd"/>
      <w:r w:rsidRPr="00A927D7">
        <w:rPr>
          <w:sz w:val="24"/>
          <w:szCs w:val="24"/>
        </w:rPr>
        <w:t xml:space="preserve"> </w:t>
      </w:r>
      <w:proofErr w:type="spellStart"/>
      <w:r w:rsidRPr="00A927D7">
        <w:rPr>
          <w:sz w:val="24"/>
          <w:szCs w:val="24"/>
        </w:rPr>
        <w:t>x</w:t>
      </w:r>
      <w:proofErr w:type="spellEnd"/>
      <w:r w:rsidRPr="00A927D7">
        <w:rPr>
          <w:sz w:val="24"/>
          <w:szCs w:val="24"/>
        </w:rPr>
        <w:t xml:space="preserve"> (</w:t>
      </w:r>
      <w:proofErr w:type="spellStart"/>
      <w:r w:rsidRPr="00A927D7">
        <w:rPr>
          <w:sz w:val="24"/>
          <w:szCs w:val="24"/>
        </w:rPr>
        <w:t>НСб</w:t>
      </w:r>
      <w:proofErr w:type="spellEnd"/>
      <w:r w:rsidRPr="00A927D7">
        <w:rPr>
          <w:sz w:val="24"/>
          <w:szCs w:val="24"/>
        </w:rPr>
        <w:t xml:space="preserve"> - </w:t>
      </w:r>
      <w:proofErr w:type="spellStart"/>
      <w:r w:rsidRPr="00A927D7">
        <w:rPr>
          <w:sz w:val="24"/>
          <w:szCs w:val="24"/>
        </w:rPr>
        <w:t>НСл</w:t>
      </w:r>
      <w:proofErr w:type="spellEnd"/>
      <w:r w:rsidRPr="00A927D7">
        <w:rPr>
          <w:sz w:val="24"/>
          <w:szCs w:val="24"/>
        </w:rPr>
        <w:t>), где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Спб</w:t>
      </w:r>
      <w:proofErr w:type="spellEnd"/>
      <w:r w:rsidRPr="00A927D7">
        <w:rPr>
          <w:sz w:val="24"/>
          <w:szCs w:val="24"/>
        </w:rPr>
        <w:t xml:space="preserve"> - сумма недополученных (выпадающих) доходов бюджета МО </w:t>
      </w:r>
      <w:r w:rsidR="000C19E0" w:rsidRPr="00A927D7">
        <w:rPr>
          <w:color w:val="000000" w:themeColor="text1"/>
          <w:sz w:val="24"/>
          <w:szCs w:val="24"/>
        </w:rPr>
        <w:t>«</w:t>
      </w:r>
      <w:proofErr w:type="spellStart"/>
      <w:r w:rsidR="000C19E0">
        <w:rPr>
          <w:color w:val="000000" w:themeColor="text1"/>
          <w:sz w:val="24"/>
          <w:szCs w:val="24"/>
        </w:rPr>
        <w:t>Высокоярское</w:t>
      </w:r>
      <w:proofErr w:type="spellEnd"/>
      <w:r w:rsidR="000C19E0">
        <w:rPr>
          <w:color w:val="000000" w:themeColor="text1"/>
          <w:sz w:val="24"/>
          <w:szCs w:val="24"/>
        </w:rPr>
        <w:t xml:space="preserve"> сельское поселение</w:t>
      </w:r>
      <w:r w:rsidR="000C19E0" w:rsidRPr="00A927D7">
        <w:rPr>
          <w:color w:val="000000" w:themeColor="text1"/>
          <w:sz w:val="24"/>
          <w:szCs w:val="24"/>
        </w:rPr>
        <w:t>»</w:t>
      </w:r>
      <w:r w:rsidRPr="00A927D7">
        <w:rPr>
          <w:sz w:val="24"/>
          <w:szCs w:val="24"/>
        </w:rPr>
        <w:t>, рублей;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БНл</w:t>
      </w:r>
      <w:proofErr w:type="spellEnd"/>
      <w:r w:rsidRPr="00A927D7">
        <w:rPr>
          <w:sz w:val="24"/>
          <w:szCs w:val="24"/>
        </w:rPr>
        <w:t xml:space="preserve"> - размер базы налога, на которую распространяется действие льготной ставки, рублей;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НСб</w:t>
      </w:r>
      <w:proofErr w:type="spellEnd"/>
      <w:r w:rsidRPr="00A927D7">
        <w:rPr>
          <w:sz w:val="24"/>
          <w:szCs w:val="24"/>
        </w:rPr>
        <w:t xml:space="preserve"> - действующая (предполагаемая) в период предоставления льготы базовая ставка налога</w:t>
      </w:r>
      <w:proofErr w:type="gramStart"/>
      <w:r w:rsidRPr="00A927D7">
        <w:rPr>
          <w:sz w:val="24"/>
          <w:szCs w:val="24"/>
        </w:rPr>
        <w:t>, %;</w:t>
      </w:r>
      <w:proofErr w:type="gramEnd"/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proofErr w:type="spellStart"/>
      <w:r w:rsidRPr="00A927D7">
        <w:rPr>
          <w:sz w:val="24"/>
          <w:szCs w:val="24"/>
        </w:rPr>
        <w:t>НСл</w:t>
      </w:r>
      <w:proofErr w:type="spellEnd"/>
      <w:r w:rsidRPr="00A927D7">
        <w:rPr>
          <w:sz w:val="24"/>
          <w:szCs w:val="24"/>
        </w:rPr>
        <w:t xml:space="preserve"> - льготная ставка налога, %.</w:t>
      </w:r>
    </w:p>
    <w:p w:rsidR="00A927D7" w:rsidRPr="00A927D7" w:rsidRDefault="00563AD8" w:rsidP="00A927D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17</w:t>
      </w:r>
      <w:r w:rsidR="00A927D7" w:rsidRPr="00A927D7">
        <w:rPr>
          <w:sz w:val="24"/>
          <w:szCs w:val="24"/>
        </w:rPr>
        <w:t>. Сумма (размер) сокращения базы налога по причине предоставления льгот (</w:t>
      </w:r>
      <w:proofErr w:type="spellStart"/>
      <w:r w:rsidR="00A927D7" w:rsidRPr="00A927D7">
        <w:rPr>
          <w:sz w:val="24"/>
          <w:szCs w:val="24"/>
        </w:rPr>
        <w:t>Сснб</w:t>
      </w:r>
      <w:proofErr w:type="spellEnd"/>
      <w:r w:rsidR="00A927D7" w:rsidRPr="00A927D7">
        <w:rPr>
          <w:sz w:val="24"/>
          <w:szCs w:val="24"/>
        </w:rPr>
        <w:t>) представляет собой: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A927D7" w:rsidRPr="00A927D7" w:rsidRDefault="00A927D7" w:rsidP="00A927D7">
      <w:pPr>
        <w:pStyle w:val="a3"/>
        <w:ind w:firstLine="708"/>
        <w:rPr>
          <w:sz w:val="24"/>
          <w:szCs w:val="24"/>
        </w:rPr>
      </w:pPr>
      <w:r w:rsidRPr="00A927D7">
        <w:rPr>
          <w:sz w:val="24"/>
          <w:szCs w:val="24"/>
        </w:rPr>
        <w:t>по налогу на имущество физических лиц - кадастровую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A927D7" w:rsidRPr="00A927D7" w:rsidRDefault="00563AD8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18</w:t>
      </w:r>
      <w:r w:rsidR="00A927D7" w:rsidRPr="00A927D7">
        <w:rPr>
          <w:color w:val="000000" w:themeColor="text1"/>
        </w:rPr>
        <w:t xml:space="preserve">. Оценка эффективности налоговых расходов осуществляется </w:t>
      </w:r>
      <w:r w:rsidR="00FF3FA0">
        <w:rPr>
          <w:color w:val="000000" w:themeColor="text1"/>
        </w:rPr>
        <w:t xml:space="preserve">Администрацией </w:t>
      </w:r>
      <w:proofErr w:type="spellStart"/>
      <w:r w:rsidR="000C19E0">
        <w:rPr>
          <w:color w:val="000000" w:themeColor="text1"/>
        </w:rPr>
        <w:t>Высокоярского</w:t>
      </w:r>
      <w:proofErr w:type="spellEnd"/>
      <w:r w:rsidR="000C19E0">
        <w:rPr>
          <w:color w:val="000000" w:themeColor="text1"/>
        </w:rPr>
        <w:t xml:space="preserve"> </w:t>
      </w:r>
      <w:r w:rsidR="00FF3FA0">
        <w:rPr>
          <w:color w:val="000000" w:themeColor="text1"/>
        </w:rPr>
        <w:t xml:space="preserve"> сельского поселения</w:t>
      </w:r>
      <w:r w:rsidR="00A927D7" w:rsidRPr="00A927D7">
        <w:rPr>
          <w:color w:val="000000" w:themeColor="text1"/>
        </w:rPr>
        <w:t xml:space="preserve"> и включает: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а) оценку целесообразности налоговых расходов;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б) оценку результативности налоговых расходов.</w:t>
      </w:r>
    </w:p>
    <w:p w:rsidR="00A927D7" w:rsidRPr="00A927D7" w:rsidRDefault="00563AD8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A927D7" w:rsidRPr="00A927D7">
        <w:rPr>
          <w:color w:val="000000" w:themeColor="text1"/>
        </w:rPr>
        <w:t>. Критериями целесообразности налоговых расходов являются: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1) соответствие налоговых расходов целям и структурным элементам муниципальных программ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Pr="00A927D7">
        <w:rPr>
          <w:color w:val="000000" w:themeColor="text1"/>
        </w:rPr>
        <w:t xml:space="preserve"> и (или) </w:t>
      </w:r>
      <w:proofErr w:type="spellStart"/>
      <w:r w:rsidRPr="00A927D7">
        <w:rPr>
          <w:color w:val="000000" w:themeColor="text1"/>
        </w:rPr>
        <w:lastRenderedPageBreak/>
        <w:t>непрограммным</w:t>
      </w:r>
      <w:proofErr w:type="spellEnd"/>
      <w:r w:rsidRPr="00A927D7">
        <w:rPr>
          <w:color w:val="000000" w:themeColor="text1"/>
        </w:rPr>
        <w:t xml:space="preserve"> целям муниципальной политики (в отношении непрограммных налоговых расходов);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2) востребованность плательщиками предоставленных льгот, </w:t>
      </w:r>
      <w:proofErr w:type="gramStart"/>
      <w:r w:rsidRPr="00A927D7">
        <w:rPr>
          <w:color w:val="000000" w:themeColor="text1"/>
        </w:rPr>
        <w:t>которая</w:t>
      </w:r>
      <w:proofErr w:type="gramEnd"/>
      <w:r w:rsidRPr="00A927D7">
        <w:rPr>
          <w:color w:val="000000" w:themeColor="text1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A927D7" w:rsidRPr="00A927D7" w:rsidRDefault="00563AD8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20</w:t>
      </w:r>
      <w:r w:rsidR="00A927D7" w:rsidRPr="00A927D7">
        <w:rPr>
          <w:color w:val="000000" w:themeColor="text1"/>
        </w:rPr>
        <w:t>. В случае несоответствия налоговых расходов хотя бы одному из</w:t>
      </w:r>
      <w:r>
        <w:rPr>
          <w:color w:val="000000" w:themeColor="text1"/>
        </w:rPr>
        <w:t xml:space="preserve"> критериев, указанных в пункте 19</w:t>
      </w:r>
      <w:r w:rsidR="00A927D7" w:rsidRPr="00A927D7">
        <w:rPr>
          <w:color w:val="000000" w:themeColor="text1"/>
        </w:rPr>
        <w:t xml:space="preserve"> настоящего Порядка, </w:t>
      </w:r>
      <w:r>
        <w:rPr>
          <w:color w:val="000000" w:themeColor="text1"/>
        </w:rPr>
        <w:t xml:space="preserve">Администрации </w:t>
      </w:r>
      <w:proofErr w:type="spellStart"/>
      <w:r w:rsidR="000C19E0">
        <w:rPr>
          <w:color w:val="000000" w:themeColor="text1"/>
        </w:rPr>
        <w:t>Высокоярского</w:t>
      </w:r>
      <w:proofErr w:type="spellEnd"/>
      <w:r w:rsidR="000C19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сельского поселения</w:t>
      </w:r>
      <w:r w:rsidR="00A927D7" w:rsidRPr="00A927D7">
        <w:rPr>
          <w:color w:val="000000" w:themeColor="text1"/>
        </w:rPr>
        <w:t xml:space="preserve"> надлежит </w:t>
      </w:r>
      <w:r>
        <w:rPr>
          <w:color w:val="000000" w:themeColor="text1"/>
        </w:rPr>
        <w:t>принять решение</w:t>
      </w:r>
      <w:r w:rsidR="00A927D7" w:rsidRPr="00A927D7">
        <w:rPr>
          <w:color w:val="000000" w:themeColor="text1"/>
        </w:rPr>
        <w:t xml:space="preserve"> о сохранении (уточнении, отмене) льгот для плательщиков.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2</w:t>
      </w:r>
      <w:r w:rsidR="00563AD8">
        <w:rPr>
          <w:color w:val="000000" w:themeColor="text1"/>
        </w:rPr>
        <w:t>1</w:t>
      </w:r>
      <w:r w:rsidRPr="00A927D7">
        <w:rPr>
          <w:color w:val="000000" w:themeColor="text1"/>
        </w:rPr>
        <w:t>. Оценка результативности производится на основании влияния налогового расхода на результаты реализации муниципальной программы (её структурных элементов) и (или) на достижение непрограммных целей муниципальной политики (в отношении непрограммных налоговых расходов).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2</w:t>
      </w:r>
      <w:r w:rsidR="00563AD8">
        <w:rPr>
          <w:color w:val="000000" w:themeColor="text1"/>
        </w:rPr>
        <w:t>2</w:t>
      </w:r>
      <w:r w:rsidRPr="00A927D7">
        <w:rPr>
          <w:color w:val="000000" w:themeColor="text1"/>
        </w:rPr>
        <w:t xml:space="preserve">. В качестве критерия результативности налогового расхода </w:t>
      </w:r>
      <w:r w:rsidR="00563AD8">
        <w:rPr>
          <w:color w:val="000000" w:themeColor="text1"/>
        </w:rPr>
        <w:t xml:space="preserve">Администрация </w:t>
      </w:r>
      <w:proofErr w:type="spellStart"/>
      <w:r w:rsidR="000C19E0">
        <w:rPr>
          <w:color w:val="000000" w:themeColor="text1"/>
        </w:rPr>
        <w:t>Высокоярского</w:t>
      </w:r>
      <w:proofErr w:type="spellEnd"/>
      <w:r w:rsidR="000C19E0">
        <w:rPr>
          <w:color w:val="000000" w:themeColor="text1"/>
        </w:rPr>
        <w:t xml:space="preserve"> </w:t>
      </w:r>
      <w:r w:rsidR="00563AD8">
        <w:rPr>
          <w:color w:val="000000" w:themeColor="text1"/>
        </w:rPr>
        <w:t xml:space="preserve"> сельского поселения</w:t>
      </w:r>
      <w:r w:rsidRPr="00A927D7">
        <w:rPr>
          <w:color w:val="000000" w:themeColor="text1"/>
        </w:rPr>
        <w:t xml:space="preserve"> определяет как минимум один показатель (индикатор) достижения целей муниципальных программ и (или) непрограммных целей муниципальной политики, либо иной показатель (индикатор), на значение которого оказывают влияние налоговые расходы (далее – Показатель).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Показатель должен количественно характеризовать решение задач и достижение целей, определяться на основе данных государственного статистического наблюдения или на основании данных других систем официальной отчётности и мониторинга, допускающих проверки точности полученной информации (при наличии таких данных). 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Оценке подлежит вклад предусмотренных для плательщиков льгот в изменение значения Показателя, который рассчитывается как разница между значением Показателя с учётом льгот и значением Показателя без учёта льгот.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2</w:t>
      </w:r>
      <w:r w:rsidR="00A723BF">
        <w:rPr>
          <w:color w:val="000000" w:themeColor="text1"/>
        </w:rPr>
        <w:t>3</w:t>
      </w:r>
      <w:r w:rsidRPr="00A927D7">
        <w:rPr>
          <w:color w:val="000000" w:themeColor="text1"/>
        </w:rPr>
        <w:t>. Оценка результативности налоговых расходов включает оценку бюджетной эффективности налоговых расходов.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2</w:t>
      </w:r>
      <w:r w:rsidR="00A723BF">
        <w:rPr>
          <w:color w:val="000000" w:themeColor="text1"/>
        </w:rPr>
        <w:t>4</w:t>
      </w:r>
      <w:r w:rsidRPr="00A927D7">
        <w:rPr>
          <w:color w:val="000000" w:themeColor="text1"/>
        </w:rPr>
        <w:t xml:space="preserve">. В целях оценки бюджетной эффективности налоговых расходов осуществляется  сравнительный анализ результативности предоставления льгот и результативности </w:t>
      </w:r>
      <w:proofErr w:type="gramStart"/>
      <w:r w:rsidRPr="00A927D7">
        <w:rPr>
          <w:color w:val="000000" w:themeColor="text1"/>
        </w:rPr>
        <w:t>применения альтернативных механизмов достижения целей муниципальной программы</w:t>
      </w:r>
      <w:proofErr w:type="gramEnd"/>
      <w:r w:rsidRPr="00A927D7">
        <w:rPr>
          <w:color w:val="000000" w:themeColor="text1"/>
        </w:rPr>
        <w:t xml:space="preserve"> и (или) непрограммных целей муниципальной политики.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2</w:t>
      </w:r>
      <w:r w:rsidR="00A723BF">
        <w:rPr>
          <w:color w:val="000000" w:themeColor="text1"/>
        </w:rPr>
        <w:t>5</w:t>
      </w:r>
      <w:r w:rsidRPr="00A927D7">
        <w:rPr>
          <w:color w:val="000000" w:themeColor="text1"/>
        </w:rPr>
        <w:t xml:space="preserve">. </w:t>
      </w:r>
      <w:proofErr w:type="gramStart"/>
      <w:r w:rsidRPr="00A927D7">
        <w:rPr>
          <w:color w:val="000000" w:themeColor="text1"/>
        </w:rPr>
        <w:t xml:space="preserve">Сравнительный анализ включает сравнение объемов расходов бюджета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="000C19E0">
        <w:rPr>
          <w:color w:val="000000" w:themeColor="text1"/>
        </w:rPr>
        <w:t xml:space="preserve"> </w:t>
      </w:r>
      <w:r w:rsidRPr="00A927D7">
        <w:rPr>
          <w:color w:val="000000" w:themeColor="text1"/>
        </w:rPr>
        <w:t xml:space="preserve"> в случае применения альтернативных механизмов достижения целей муниципальной программы и (или) непрограммных целей муниципальной политики и объемов предоставленных льгот (расчет прироста Показателя на 1 рубль налоговых расходов и на 1 рубль расходов бюджета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="000C19E0">
        <w:rPr>
          <w:color w:val="000000" w:themeColor="text1"/>
        </w:rPr>
        <w:t xml:space="preserve"> </w:t>
      </w:r>
      <w:r w:rsidRPr="00A927D7">
        <w:rPr>
          <w:color w:val="000000" w:themeColor="text1"/>
        </w:rPr>
        <w:t xml:space="preserve"> (для достижения того же эффекта (Показателя) в случае применения альтернативных механизмов).</w:t>
      </w:r>
      <w:proofErr w:type="gramEnd"/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В целях настоящего пункта в качестве альтернативных механизмов могут учитываться в том числе: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субсидии или иные формы непосредственной финансовой поддержки соответствующих категорий налогоплательщиков, имеющих право на льготы, за счёт средств бюджета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Pr="00A927D7">
        <w:rPr>
          <w:color w:val="000000" w:themeColor="text1"/>
        </w:rPr>
        <w:t>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 xml:space="preserve">предоставление муниципальных гарантий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Pr="00A927D7">
        <w:rPr>
          <w:color w:val="000000" w:themeColor="text1"/>
        </w:rPr>
        <w:t xml:space="preserve"> по обязательствам налогоплательщиков, имеющих право на льготы;</w:t>
      </w:r>
    </w:p>
    <w:p w:rsidR="00A927D7" w:rsidRP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A927D7">
        <w:rPr>
          <w:color w:val="000000" w:themeColor="text1"/>
        </w:rPr>
        <w:t>совершенствование нормативного регулирования и (или) порядка осуществления контрольно-надзорных функций в сфере деятельности налогоплательщиков, имеющих право на льготы.</w:t>
      </w:r>
    </w:p>
    <w:p w:rsidR="00A927D7" w:rsidRPr="00A927D7" w:rsidRDefault="00A927D7" w:rsidP="00A927D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A927D7">
        <w:rPr>
          <w:color w:val="000000" w:themeColor="text1"/>
          <w:sz w:val="24"/>
          <w:szCs w:val="24"/>
        </w:rPr>
        <w:t>2</w:t>
      </w:r>
      <w:r w:rsidR="00A723BF">
        <w:rPr>
          <w:color w:val="000000" w:themeColor="text1"/>
          <w:sz w:val="24"/>
          <w:szCs w:val="24"/>
        </w:rPr>
        <w:t>6</w:t>
      </w:r>
      <w:r w:rsidRPr="00A927D7">
        <w:rPr>
          <w:color w:val="000000" w:themeColor="text1"/>
          <w:sz w:val="24"/>
          <w:szCs w:val="24"/>
        </w:rPr>
        <w:t xml:space="preserve">. Расчёты, осуществляемые при проведении оценки бюджетной эффективности социальных налоговых расходов, должны базироваться на данных статистической и </w:t>
      </w:r>
      <w:r w:rsidRPr="00A927D7">
        <w:rPr>
          <w:color w:val="000000" w:themeColor="text1"/>
          <w:sz w:val="24"/>
          <w:szCs w:val="24"/>
        </w:rPr>
        <w:lastRenderedPageBreak/>
        <w:t xml:space="preserve">финансовой отчётности, иной информации отдела государственной статистики, органов местного самоуправления </w:t>
      </w:r>
      <w:r w:rsidR="000C19E0">
        <w:rPr>
          <w:color w:val="000000" w:themeColor="text1"/>
          <w:sz w:val="24"/>
          <w:szCs w:val="24"/>
        </w:rPr>
        <w:t xml:space="preserve">Администрации </w:t>
      </w:r>
      <w:proofErr w:type="spellStart"/>
      <w:r w:rsidR="000C19E0">
        <w:rPr>
          <w:color w:val="000000" w:themeColor="text1"/>
          <w:sz w:val="24"/>
          <w:szCs w:val="24"/>
        </w:rPr>
        <w:t>Высокоярского</w:t>
      </w:r>
      <w:proofErr w:type="spellEnd"/>
      <w:r w:rsidR="000C19E0">
        <w:rPr>
          <w:color w:val="000000" w:themeColor="text1"/>
          <w:sz w:val="24"/>
          <w:szCs w:val="24"/>
        </w:rPr>
        <w:t xml:space="preserve"> сельского поселения</w:t>
      </w:r>
      <w:r w:rsidRPr="00A927D7">
        <w:rPr>
          <w:color w:val="000000" w:themeColor="text1"/>
          <w:sz w:val="24"/>
          <w:szCs w:val="24"/>
        </w:rPr>
        <w:t>, а также на данных налоговой отчётности и иной информации, не составляющей налоговую тайну, предоставляемой налоговым органом.</w:t>
      </w:r>
    </w:p>
    <w:p w:rsidR="00A927D7" w:rsidRPr="00A927D7" w:rsidRDefault="00A723BF" w:rsidP="00A927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="00A927D7" w:rsidRPr="00A927D7">
        <w:rPr>
          <w:rFonts w:eastAsia="Calibri"/>
          <w:sz w:val="24"/>
          <w:szCs w:val="24"/>
          <w:lang w:eastAsia="en-US"/>
        </w:rPr>
        <w:t xml:space="preserve">. По итогам оценки эффективности налогового расхода </w:t>
      </w:r>
      <w:r w:rsidR="00563AD8" w:rsidRPr="00563AD8"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="000C19E0">
        <w:rPr>
          <w:color w:val="000000" w:themeColor="text1"/>
          <w:sz w:val="24"/>
          <w:szCs w:val="24"/>
        </w:rPr>
        <w:t>Высокоярского</w:t>
      </w:r>
      <w:proofErr w:type="spellEnd"/>
      <w:r w:rsidR="000C19E0">
        <w:rPr>
          <w:color w:val="000000" w:themeColor="text1"/>
          <w:sz w:val="24"/>
          <w:szCs w:val="24"/>
        </w:rPr>
        <w:t xml:space="preserve"> </w:t>
      </w:r>
      <w:r w:rsidR="00563AD8" w:rsidRPr="00563AD8">
        <w:rPr>
          <w:color w:val="000000" w:themeColor="text1"/>
          <w:sz w:val="24"/>
          <w:szCs w:val="24"/>
        </w:rPr>
        <w:t xml:space="preserve"> сельского поселения</w:t>
      </w:r>
      <w:r w:rsidR="00A927D7" w:rsidRPr="00A927D7">
        <w:rPr>
          <w:rFonts w:eastAsia="Calibri"/>
          <w:sz w:val="24"/>
          <w:szCs w:val="24"/>
          <w:lang w:eastAsia="en-US"/>
        </w:rPr>
        <w:t xml:space="preserve"> формирует заключение, в котором отражаются выводы:</w:t>
      </w:r>
    </w:p>
    <w:p w:rsidR="00A927D7" w:rsidRPr="00A927D7" w:rsidRDefault="00A927D7" w:rsidP="00A927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27D7">
        <w:rPr>
          <w:rFonts w:eastAsia="Calibri"/>
          <w:sz w:val="24"/>
          <w:szCs w:val="24"/>
          <w:lang w:eastAsia="en-US"/>
        </w:rPr>
        <w:t xml:space="preserve">о достижении целевых характеристик налогового расхода; </w:t>
      </w:r>
    </w:p>
    <w:p w:rsidR="00A927D7" w:rsidRPr="00A927D7" w:rsidRDefault="00A927D7" w:rsidP="00A927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27D7">
        <w:rPr>
          <w:rFonts w:eastAsia="Calibri"/>
          <w:sz w:val="24"/>
          <w:szCs w:val="24"/>
          <w:lang w:eastAsia="en-US"/>
        </w:rPr>
        <w:t>о вкладе налогового расхода в достижение целей муниципальной программы и (или) непрограммных целей муниципальной политики;</w:t>
      </w:r>
    </w:p>
    <w:p w:rsidR="00A927D7" w:rsidRPr="00A927D7" w:rsidRDefault="00A927D7" w:rsidP="00A927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27D7">
        <w:rPr>
          <w:rFonts w:eastAsia="Calibri"/>
          <w:sz w:val="24"/>
          <w:szCs w:val="24"/>
          <w:lang w:eastAsia="en-US"/>
        </w:rPr>
        <w:t xml:space="preserve">о наличии (отсутствии) более результативных (менее затратных для бюджета МО </w:t>
      </w:r>
      <w:r w:rsidR="000C19E0" w:rsidRPr="00A927D7">
        <w:rPr>
          <w:color w:val="000000" w:themeColor="text1"/>
          <w:sz w:val="24"/>
          <w:szCs w:val="24"/>
        </w:rPr>
        <w:t>«</w:t>
      </w:r>
      <w:proofErr w:type="spellStart"/>
      <w:r w:rsidR="000C19E0">
        <w:rPr>
          <w:color w:val="000000" w:themeColor="text1"/>
          <w:sz w:val="24"/>
          <w:szCs w:val="24"/>
        </w:rPr>
        <w:t>Высокоярское</w:t>
      </w:r>
      <w:proofErr w:type="spellEnd"/>
      <w:r w:rsidR="000C19E0">
        <w:rPr>
          <w:color w:val="000000" w:themeColor="text1"/>
          <w:sz w:val="24"/>
          <w:szCs w:val="24"/>
        </w:rPr>
        <w:t xml:space="preserve"> сельское поселение</w:t>
      </w:r>
      <w:r w:rsidR="000C19E0" w:rsidRPr="00A927D7">
        <w:rPr>
          <w:color w:val="000000" w:themeColor="text1"/>
          <w:sz w:val="24"/>
          <w:szCs w:val="24"/>
        </w:rPr>
        <w:t>»</w:t>
      </w:r>
      <w:r w:rsidRPr="00A927D7">
        <w:rPr>
          <w:rFonts w:eastAsia="Calibri"/>
          <w:sz w:val="24"/>
          <w:szCs w:val="24"/>
          <w:lang w:eastAsia="en-US"/>
        </w:rPr>
        <w:t>) альтернативных механизмов достижения целей муниципальной программы и (или) непрограммных целей муниципальной политики.</w:t>
      </w:r>
    </w:p>
    <w:p w:rsidR="00A927D7" w:rsidRPr="00A927D7" w:rsidRDefault="00A723BF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28</w:t>
      </w:r>
      <w:r w:rsidR="00A927D7" w:rsidRPr="00A927D7">
        <w:rPr>
          <w:color w:val="000000" w:themeColor="text1"/>
        </w:rPr>
        <w:t>. </w:t>
      </w:r>
      <w:proofErr w:type="gramStart"/>
      <w:r w:rsidR="00563AD8">
        <w:rPr>
          <w:color w:val="000000" w:themeColor="text1"/>
        </w:rPr>
        <w:t xml:space="preserve">Администрация </w:t>
      </w:r>
      <w:proofErr w:type="spellStart"/>
      <w:r w:rsidR="000C19E0">
        <w:rPr>
          <w:color w:val="000000" w:themeColor="text1"/>
        </w:rPr>
        <w:t>Высокоярского</w:t>
      </w:r>
      <w:proofErr w:type="spellEnd"/>
      <w:r w:rsidR="000C19E0">
        <w:rPr>
          <w:color w:val="000000" w:themeColor="text1"/>
        </w:rPr>
        <w:t xml:space="preserve"> </w:t>
      </w:r>
      <w:r w:rsidR="00563AD8">
        <w:rPr>
          <w:color w:val="000000" w:themeColor="text1"/>
        </w:rPr>
        <w:t>сельского поселения</w:t>
      </w:r>
      <w:r w:rsidR="00A927D7" w:rsidRPr="00A927D7">
        <w:rPr>
          <w:color w:val="000000" w:themeColor="text1"/>
        </w:rPr>
        <w:t xml:space="preserve"> направля</w:t>
      </w:r>
      <w:r w:rsidR="00563AD8">
        <w:rPr>
          <w:color w:val="000000" w:themeColor="text1"/>
        </w:rPr>
        <w:t>ет</w:t>
      </w:r>
      <w:r w:rsidR="00A927D7" w:rsidRPr="00A927D7">
        <w:rPr>
          <w:color w:val="000000" w:themeColor="text1"/>
        </w:rPr>
        <w:t xml:space="preserve"> в </w:t>
      </w:r>
      <w:r w:rsidR="00563AD8">
        <w:rPr>
          <w:color w:val="000000" w:themeColor="text1"/>
        </w:rPr>
        <w:t xml:space="preserve">экономический отдел Администрации </w:t>
      </w:r>
      <w:proofErr w:type="spellStart"/>
      <w:r w:rsidR="00563AD8">
        <w:rPr>
          <w:color w:val="000000" w:themeColor="text1"/>
        </w:rPr>
        <w:t>Бакчарского</w:t>
      </w:r>
      <w:proofErr w:type="spellEnd"/>
      <w:r w:rsidR="00563AD8">
        <w:rPr>
          <w:color w:val="000000" w:themeColor="text1"/>
        </w:rPr>
        <w:t xml:space="preserve"> района</w:t>
      </w:r>
      <w:r w:rsidR="00A927D7" w:rsidRPr="00A927D7">
        <w:rPr>
          <w:color w:val="000000" w:themeColor="text1"/>
        </w:rPr>
        <w:t xml:space="preserve"> результаты проведённой оценки налоговых расходов по форме согласно приложению 2 к настоящему Порядку с приложением информации по показателям, определённым Перечнем, а также расчётов, проведённых в процессе такой оценки, и используемых исходных данных, а также о рекомендациях по результатам оценки в следующие сроки:</w:t>
      </w:r>
      <w:proofErr w:type="gramEnd"/>
    </w:p>
    <w:p w:rsidR="00A927D7" w:rsidRPr="00A927D7" w:rsidRDefault="00A927D7" w:rsidP="00A927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27D7">
        <w:rPr>
          <w:rFonts w:eastAsia="Calibri"/>
          <w:sz w:val="24"/>
          <w:szCs w:val="24"/>
          <w:lang w:eastAsia="en-US"/>
        </w:rPr>
        <w:t>1) до 20 апреля текущего года - за год, предшествующий отчётному финансовому году;</w:t>
      </w:r>
    </w:p>
    <w:p w:rsidR="00A927D7" w:rsidRPr="00A723BF" w:rsidRDefault="00A927D7" w:rsidP="00A723B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927D7">
        <w:rPr>
          <w:rFonts w:eastAsia="Calibri"/>
          <w:sz w:val="24"/>
          <w:szCs w:val="24"/>
          <w:lang w:eastAsia="en-US"/>
        </w:rPr>
        <w:t xml:space="preserve">2) </w:t>
      </w:r>
      <w:r w:rsidRPr="00A927D7">
        <w:rPr>
          <w:color w:val="000000" w:themeColor="text1"/>
          <w:sz w:val="24"/>
          <w:szCs w:val="24"/>
        </w:rPr>
        <w:t xml:space="preserve">до 10 июля текущего году - </w:t>
      </w:r>
      <w:r w:rsidRPr="00A927D7">
        <w:rPr>
          <w:rFonts w:eastAsia="Calibri"/>
          <w:sz w:val="24"/>
          <w:szCs w:val="24"/>
          <w:lang w:eastAsia="en-US"/>
        </w:rPr>
        <w:t>за отчётный финансовый год</w:t>
      </w:r>
      <w:r w:rsidRPr="00A723BF">
        <w:rPr>
          <w:color w:val="000000" w:themeColor="text1"/>
        </w:rPr>
        <w:t>.</w:t>
      </w:r>
    </w:p>
    <w:p w:rsidR="00A927D7" w:rsidRPr="00A927D7" w:rsidRDefault="00A927D7" w:rsidP="00A927D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927D7" w:rsidRPr="00A927D7" w:rsidRDefault="00A927D7" w:rsidP="00A927D7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  <w:sectPr w:rsidR="00A927D7" w:rsidRPr="00A927D7" w:rsidSect="00C242A2">
          <w:headerReference w:type="default" r:id="rId7"/>
          <w:pgSz w:w="11906" w:h="16838"/>
          <w:pgMar w:top="1134" w:right="850" w:bottom="1134" w:left="1701" w:header="1134" w:footer="708" w:gutter="0"/>
          <w:pgNumType w:start="1"/>
          <w:cols w:space="708"/>
          <w:titlePg/>
          <w:docGrid w:linePitch="360"/>
        </w:sectPr>
      </w:pPr>
    </w:p>
    <w:p w:rsidR="00A927D7" w:rsidRPr="008D3064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  <w:sz w:val="20"/>
          <w:szCs w:val="20"/>
        </w:rPr>
      </w:pPr>
      <w:r w:rsidRPr="008D3064">
        <w:rPr>
          <w:color w:val="000000" w:themeColor="text1"/>
          <w:sz w:val="20"/>
          <w:szCs w:val="20"/>
        </w:rPr>
        <w:lastRenderedPageBreak/>
        <w:t>Приложение № 1 к Порядку</w:t>
      </w:r>
    </w:p>
    <w:p w:rsidR="00A927D7" w:rsidRPr="008D3064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  <w:sz w:val="20"/>
          <w:szCs w:val="20"/>
        </w:rPr>
      </w:pPr>
      <w:r w:rsidRPr="008D3064">
        <w:rPr>
          <w:color w:val="000000" w:themeColor="text1"/>
          <w:sz w:val="20"/>
          <w:szCs w:val="20"/>
        </w:rPr>
        <w:t xml:space="preserve">оценки налоговых расходов </w:t>
      </w:r>
    </w:p>
    <w:p w:rsidR="00A927D7" w:rsidRPr="008D3064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  <w:sz w:val="20"/>
          <w:szCs w:val="20"/>
        </w:rPr>
      </w:pPr>
      <w:r w:rsidRPr="008D3064">
        <w:rPr>
          <w:color w:val="000000" w:themeColor="text1"/>
          <w:sz w:val="20"/>
          <w:szCs w:val="20"/>
        </w:rPr>
        <w:t xml:space="preserve">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</w:p>
    <w:p w:rsidR="00A927D7" w:rsidRPr="001277AD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  <w:sz w:val="26"/>
          <w:szCs w:val="26"/>
        </w:rPr>
      </w:pPr>
      <w:r w:rsidRPr="001277AD">
        <w:rPr>
          <w:color w:val="000000" w:themeColor="text1"/>
          <w:sz w:val="26"/>
          <w:szCs w:val="26"/>
        </w:rPr>
        <w:t xml:space="preserve">ПЕРЕЧЕНЬ </w:t>
      </w:r>
    </w:p>
    <w:p w:rsidR="00A927D7" w:rsidRPr="001277AD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  <w:sz w:val="26"/>
          <w:szCs w:val="26"/>
        </w:rPr>
      </w:pPr>
      <w:r w:rsidRPr="001277AD">
        <w:rPr>
          <w:color w:val="000000" w:themeColor="text1"/>
          <w:sz w:val="26"/>
          <w:szCs w:val="26"/>
        </w:rPr>
        <w:t xml:space="preserve">налоговых расходов муниципального образования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="000C19E0">
        <w:rPr>
          <w:color w:val="000000" w:themeColor="text1"/>
        </w:rPr>
        <w:t xml:space="preserve"> </w:t>
      </w:r>
      <w:r w:rsidRPr="001277AD">
        <w:rPr>
          <w:color w:val="000000" w:themeColor="text1"/>
          <w:sz w:val="26"/>
          <w:szCs w:val="26"/>
        </w:rPr>
        <w:t>на _____________ год и плановый период</w:t>
      </w:r>
    </w:p>
    <w:tbl>
      <w:tblPr>
        <w:tblStyle w:val="a8"/>
        <w:tblW w:w="15238" w:type="dxa"/>
        <w:tblLayout w:type="fixed"/>
        <w:tblLook w:val="04A0"/>
      </w:tblPr>
      <w:tblGrid>
        <w:gridCol w:w="534"/>
        <w:gridCol w:w="1275"/>
        <w:gridCol w:w="1843"/>
        <w:gridCol w:w="1134"/>
        <w:gridCol w:w="1134"/>
        <w:gridCol w:w="992"/>
        <w:gridCol w:w="1276"/>
        <w:gridCol w:w="1134"/>
        <w:gridCol w:w="1142"/>
        <w:gridCol w:w="1275"/>
        <w:gridCol w:w="985"/>
        <w:gridCol w:w="672"/>
        <w:gridCol w:w="672"/>
        <w:gridCol w:w="1170"/>
      </w:tblGrid>
      <w:tr w:rsidR="00A927D7" w:rsidRPr="004B19AC" w:rsidTr="006A2271">
        <w:trPr>
          <w:trHeight w:val="293"/>
        </w:trPr>
        <w:tc>
          <w:tcPr>
            <w:tcW w:w="534" w:type="dxa"/>
            <w:vMerge w:val="restart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№</w:t>
            </w:r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7654" w:type="dxa"/>
            <w:gridSpan w:val="6"/>
            <w:vMerge w:val="restart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Нормативные характеристики налоговых расходов</w:t>
            </w:r>
          </w:p>
        </w:tc>
        <w:tc>
          <w:tcPr>
            <w:tcW w:w="5880" w:type="dxa"/>
            <w:gridSpan w:val="6"/>
            <w:shd w:val="clear" w:color="auto" w:fill="auto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Целевые характеристики налоговых расходов</w:t>
            </w:r>
          </w:p>
        </w:tc>
        <w:tc>
          <w:tcPr>
            <w:tcW w:w="1170" w:type="dxa"/>
            <w:vMerge w:val="restart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Н</w:t>
            </w:r>
            <w:r w:rsidRPr="004B19AC">
              <w:rPr>
                <w:color w:val="000000" w:themeColor="text1"/>
                <w:sz w:val="18"/>
                <w:szCs w:val="18"/>
              </w:rPr>
              <w:t>аименова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кураторов налоговых расходов</w:t>
            </w:r>
          </w:p>
        </w:tc>
      </w:tr>
      <w:tr w:rsidR="00A927D7" w:rsidRPr="004B19AC" w:rsidTr="006A2271">
        <w:trPr>
          <w:trHeight w:val="1445"/>
        </w:trPr>
        <w:tc>
          <w:tcPr>
            <w:tcW w:w="534" w:type="dxa"/>
            <w:vMerge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vMerge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27D7" w:rsidRPr="004B19AC" w:rsidRDefault="00A927D7" w:rsidP="00D461D9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Цели налоговых расходов (цели предоставления льгот)</w:t>
            </w:r>
            <w:r>
              <w:rPr>
                <w:color w:val="000000" w:themeColor="text1"/>
                <w:sz w:val="18"/>
                <w:szCs w:val="18"/>
              </w:rPr>
              <w:t xml:space="preserve"> / Цели </w:t>
            </w: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социально-экономи-ческого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развития </w:t>
            </w:r>
            <w:r w:rsidR="00D461D9">
              <w:rPr>
                <w:color w:val="000000" w:themeColor="text1"/>
                <w:sz w:val="18"/>
                <w:szCs w:val="18"/>
              </w:rPr>
              <w:t>________ сельского поселения</w:t>
            </w:r>
          </w:p>
        </w:tc>
        <w:tc>
          <w:tcPr>
            <w:tcW w:w="3402" w:type="dxa"/>
            <w:gridSpan w:val="3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Сведения о м</w:t>
            </w:r>
            <w:r w:rsidRPr="004B19AC">
              <w:rPr>
                <w:color w:val="000000" w:themeColor="text1"/>
                <w:sz w:val="18"/>
                <w:szCs w:val="18"/>
              </w:rPr>
              <w:t>униципальн</w:t>
            </w:r>
            <w:r>
              <w:rPr>
                <w:color w:val="000000" w:themeColor="text1"/>
                <w:sz w:val="18"/>
                <w:szCs w:val="18"/>
              </w:rPr>
              <w:t>ой программе</w:t>
            </w:r>
            <w:r w:rsidRPr="004B19AC">
              <w:rPr>
                <w:color w:val="000000" w:themeColor="text1"/>
                <w:sz w:val="18"/>
                <w:szCs w:val="18"/>
              </w:rPr>
              <w:t xml:space="preserve"> МО «</w:t>
            </w:r>
            <w:r w:rsidR="002B3F3E">
              <w:rPr>
                <w:color w:val="000000" w:themeColor="text1"/>
                <w:sz w:val="18"/>
                <w:szCs w:val="18"/>
              </w:rPr>
              <w:t>__________</w:t>
            </w:r>
            <w:r w:rsidRPr="004B19AC">
              <w:rPr>
                <w:color w:val="000000" w:themeColor="text1"/>
                <w:sz w:val="18"/>
                <w:szCs w:val="18"/>
              </w:rPr>
              <w:t>» (далее - МП), целям которой соответствует налоговый расход</w:t>
            </w:r>
          </w:p>
        </w:tc>
        <w:tc>
          <w:tcPr>
            <w:tcW w:w="1344" w:type="dxa"/>
            <w:gridSpan w:val="2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4B19AC">
              <w:rPr>
                <w:color w:val="000000" w:themeColor="text1"/>
                <w:sz w:val="18"/>
                <w:szCs w:val="18"/>
              </w:rPr>
              <w:t>ока</w:t>
            </w:r>
            <w:r>
              <w:rPr>
                <w:color w:val="000000" w:themeColor="text1"/>
                <w:sz w:val="18"/>
                <w:szCs w:val="18"/>
              </w:rPr>
              <w:t>затели</w:t>
            </w:r>
            <w:r w:rsidRPr="004B19AC">
              <w:rPr>
                <w:color w:val="000000" w:themeColor="text1"/>
                <w:sz w:val="18"/>
                <w:szCs w:val="18"/>
              </w:rPr>
              <w:t xml:space="preserve"> (индикатор</w:t>
            </w:r>
            <w:r>
              <w:rPr>
                <w:color w:val="000000" w:themeColor="text1"/>
                <w:sz w:val="18"/>
                <w:szCs w:val="18"/>
              </w:rPr>
              <w:t>ы</w:t>
            </w:r>
            <w:r w:rsidRPr="004B19AC">
              <w:rPr>
                <w:color w:val="000000" w:themeColor="text1"/>
                <w:sz w:val="18"/>
                <w:szCs w:val="18"/>
              </w:rPr>
              <w:t xml:space="preserve">) достижения целей </w:t>
            </w: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предоставле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льгот</w:t>
            </w:r>
          </w:p>
        </w:tc>
        <w:tc>
          <w:tcPr>
            <w:tcW w:w="1170" w:type="dxa"/>
            <w:vMerge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927D7" w:rsidRPr="004B19AC" w:rsidTr="006A2271">
        <w:tc>
          <w:tcPr>
            <w:tcW w:w="534" w:type="dxa"/>
            <w:vMerge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наименова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налогов, по которым </w:t>
            </w:r>
            <w:proofErr w:type="spellStart"/>
            <w:r w:rsidRPr="004B19AC">
              <w:rPr>
                <w:color w:val="000000" w:themeColor="text1"/>
                <w:sz w:val="18"/>
                <w:szCs w:val="18"/>
              </w:rPr>
              <w:t>предусмат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риваются</w:t>
            </w:r>
            <w:proofErr w:type="spellEnd"/>
            <w:r w:rsidRPr="004B19AC">
              <w:rPr>
                <w:color w:val="000000" w:themeColor="text1"/>
                <w:sz w:val="18"/>
                <w:szCs w:val="18"/>
              </w:rPr>
              <w:t xml:space="preserve"> льготы (налоговые расходы)</w:t>
            </w:r>
          </w:p>
        </w:tc>
        <w:tc>
          <w:tcPr>
            <w:tcW w:w="1843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сведения о положениях муниципальных правовых актов МО «</w:t>
            </w:r>
            <w:r w:rsidR="002B3F3E">
              <w:rPr>
                <w:color w:val="000000" w:themeColor="text1"/>
                <w:sz w:val="18"/>
                <w:szCs w:val="18"/>
              </w:rPr>
              <w:t>__________</w:t>
            </w:r>
            <w:r w:rsidRPr="004B19AC">
              <w:rPr>
                <w:color w:val="000000" w:themeColor="text1"/>
                <w:sz w:val="18"/>
                <w:szCs w:val="18"/>
              </w:rPr>
              <w:t>», которыми предусматриваются льготы</w:t>
            </w: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наименова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льгот</w:t>
            </w: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Дата начала действия права на льготу</w:t>
            </w:r>
          </w:p>
        </w:tc>
        <w:tc>
          <w:tcPr>
            <w:tcW w:w="99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прекра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щения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действия льготы</w:t>
            </w:r>
          </w:p>
        </w:tc>
        <w:tc>
          <w:tcPr>
            <w:tcW w:w="1276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 xml:space="preserve">категории </w:t>
            </w: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плательщи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ков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, для которых </w:t>
            </w:r>
            <w:proofErr w:type="spellStart"/>
            <w:r w:rsidRPr="004B19AC">
              <w:rPr>
                <w:color w:val="000000" w:themeColor="text1"/>
                <w:sz w:val="18"/>
                <w:szCs w:val="18"/>
              </w:rPr>
              <w:t>предусмот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рены</w:t>
            </w:r>
            <w:proofErr w:type="spellEnd"/>
            <w:r w:rsidRPr="004B19AC">
              <w:rPr>
                <w:color w:val="000000" w:themeColor="text1"/>
                <w:sz w:val="18"/>
                <w:szCs w:val="18"/>
              </w:rPr>
              <w:t xml:space="preserve"> льготы</w:t>
            </w:r>
          </w:p>
        </w:tc>
        <w:tc>
          <w:tcPr>
            <w:tcW w:w="1134" w:type="dxa"/>
            <w:vMerge/>
            <w:shd w:val="clear" w:color="auto" w:fill="auto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наименова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ние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МП </w:t>
            </w: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Наименова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ние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19AC">
              <w:rPr>
                <w:color w:val="000000" w:themeColor="text1"/>
                <w:sz w:val="18"/>
                <w:szCs w:val="18"/>
              </w:rPr>
              <w:t>подпрограм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мы</w:t>
            </w:r>
            <w:proofErr w:type="spellEnd"/>
            <w:r w:rsidRPr="004B19AC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4B19AC">
              <w:rPr>
                <w:color w:val="000000" w:themeColor="text1"/>
                <w:sz w:val="18"/>
                <w:szCs w:val="18"/>
              </w:rPr>
              <w:t>структур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ного</w:t>
            </w:r>
            <w:proofErr w:type="spellEnd"/>
            <w:r w:rsidRPr="004B19AC">
              <w:rPr>
                <w:color w:val="000000" w:themeColor="text1"/>
                <w:sz w:val="18"/>
                <w:szCs w:val="18"/>
              </w:rPr>
              <w:t xml:space="preserve"> элемента МП</w:t>
            </w:r>
          </w:p>
        </w:tc>
        <w:tc>
          <w:tcPr>
            <w:tcW w:w="98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4B19AC">
              <w:rPr>
                <w:color w:val="000000" w:themeColor="text1"/>
                <w:sz w:val="18"/>
                <w:szCs w:val="18"/>
              </w:rPr>
              <w:t>Наиме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нование</w:t>
            </w:r>
            <w:proofErr w:type="spellEnd"/>
            <w:proofErr w:type="gramEnd"/>
            <w:r w:rsidRPr="004B19AC">
              <w:rPr>
                <w:color w:val="000000" w:themeColor="text1"/>
                <w:sz w:val="18"/>
                <w:szCs w:val="18"/>
              </w:rPr>
              <w:t xml:space="preserve"> цели, задачи МП, на которые </w:t>
            </w:r>
            <w:proofErr w:type="spellStart"/>
            <w:r w:rsidRPr="004B19AC">
              <w:rPr>
                <w:color w:val="000000" w:themeColor="text1"/>
                <w:sz w:val="18"/>
                <w:szCs w:val="18"/>
              </w:rPr>
              <w:t>направ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4B19AC">
              <w:rPr>
                <w:color w:val="000000" w:themeColor="text1"/>
                <w:sz w:val="18"/>
                <w:szCs w:val="18"/>
              </w:rPr>
              <w:t>лены</w:t>
            </w:r>
            <w:proofErr w:type="spellEnd"/>
            <w:r w:rsidRPr="004B19AC">
              <w:rPr>
                <w:color w:val="000000" w:themeColor="text1"/>
                <w:sz w:val="18"/>
                <w:szCs w:val="18"/>
              </w:rPr>
              <w:t xml:space="preserve"> льготы</w:t>
            </w: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 w:themeColor="text1"/>
                <w:sz w:val="18"/>
                <w:szCs w:val="18"/>
              </w:rPr>
              <w:t>Наи-менование</w:t>
            </w:r>
            <w:proofErr w:type="spellEnd"/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, единица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Годы-зна-чения</w:t>
            </w:r>
            <w:proofErr w:type="spellEnd"/>
          </w:p>
        </w:tc>
        <w:tc>
          <w:tcPr>
            <w:tcW w:w="1170" w:type="dxa"/>
            <w:vMerge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927D7" w:rsidRPr="004B19AC" w:rsidTr="006A2271">
        <w:tc>
          <w:tcPr>
            <w:tcW w:w="5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4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8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4B19AC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A927D7" w:rsidRPr="004B19AC" w:rsidTr="006A2271">
        <w:tc>
          <w:tcPr>
            <w:tcW w:w="15238" w:type="dxa"/>
            <w:gridSpan w:val="14"/>
          </w:tcPr>
          <w:p w:rsidR="00A927D7" w:rsidRPr="004B19AC" w:rsidRDefault="00A927D7" w:rsidP="00A927D7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Программные налоговые расходы*</w:t>
            </w:r>
          </w:p>
        </w:tc>
      </w:tr>
      <w:tr w:rsidR="00A927D7" w:rsidRPr="004B19AC" w:rsidTr="006A2271">
        <w:tc>
          <w:tcPr>
            <w:tcW w:w="5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927D7" w:rsidRPr="004B19AC" w:rsidTr="006A2271">
        <w:tc>
          <w:tcPr>
            <w:tcW w:w="5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927D7" w:rsidRPr="004B19AC" w:rsidTr="006A2271">
        <w:tc>
          <w:tcPr>
            <w:tcW w:w="15238" w:type="dxa"/>
            <w:gridSpan w:val="14"/>
          </w:tcPr>
          <w:p w:rsidR="00A927D7" w:rsidRPr="004B19AC" w:rsidRDefault="00A927D7" w:rsidP="00A927D7">
            <w:pPr>
              <w:pStyle w:val="a7"/>
              <w:numPr>
                <w:ilvl w:val="0"/>
                <w:numId w:val="2"/>
              </w:numPr>
              <w:tabs>
                <w:tab w:val="left" w:pos="993"/>
              </w:tabs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Непрограммные налоговые расходы**</w:t>
            </w:r>
          </w:p>
        </w:tc>
      </w:tr>
      <w:tr w:rsidR="00A927D7" w:rsidRPr="004B19AC" w:rsidTr="006A2271">
        <w:tc>
          <w:tcPr>
            <w:tcW w:w="5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927D7" w:rsidRPr="004B19AC" w:rsidTr="006A2271">
        <w:tc>
          <w:tcPr>
            <w:tcW w:w="5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2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</w:tcPr>
          <w:p w:rsidR="00A927D7" w:rsidRPr="004B19A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A927D7" w:rsidRPr="00BF3A06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  <w:sz w:val="18"/>
          <w:szCs w:val="18"/>
        </w:rPr>
      </w:pPr>
    </w:p>
    <w:p w:rsidR="00A927D7" w:rsidRPr="00BF3A06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BF3A06">
        <w:rPr>
          <w:color w:val="000000" w:themeColor="text1"/>
          <w:sz w:val="20"/>
          <w:szCs w:val="20"/>
        </w:rPr>
        <w:t>Примечание: Льготы – налоговые льготы, освобождения, преференции (налоговые расходы).</w:t>
      </w:r>
    </w:p>
    <w:p w:rsidR="00A927D7" w:rsidRPr="00BF3A06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</w:p>
    <w:p w:rsidR="00A927D7" w:rsidRPr="00BF3A06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BF3A06">
        <w:rPr>
          <w:color w:val="000000" w:themeColor="text1"/>
          <w:sz w:val="20"/>
          <w:szCs w:val="20"/>
        </w:rPr>
        <w:t xml:space="preserve">*- Программные налоговые расходы – выпадающие доходы бюджеты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Pr="00BF3A06">
        <w:rPr>
          <w:color w:val="000000" w:themeColor="text1"/>
          <w:sz w:val="20"/>
          <w:szCs w:val="20"/>
        </w:rPr>
        <w:t xml:space="preserve">, цели которых соответствуют целям социально-экономического развития </w:t>
      </w:r>
      <w:r w:rsidR="002B3F3E">
        <w:rPr>
          <w:color w:val="000000" w:themeColor="text1"/>
          <w:sz w:val="20"/>
          <w:szCs w:val="20"/>
        </w:rPr>
        <w:t>__________</w:t>
      </w:r>
      <w:r w:rsidRPr="00BF3A06">
        <w:rPr>
          <w:color w:val="000000" w:themeColor="text1"/>
          <w:sz w:val="20"/>
          <w:szCs w:val="20"/>
        </w:rPr>
        <w:t xml:space="preserve">, определенным соответствующими муниципальными программами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Pr="00BF3A06">
        <w:rPr>
          <w:color w:val="000000" w:themeColor="text1"/>
          <w:sz w:val="20"/>
          <w:szCs w:val="20"/>
        </w:rPr>
        <w:t>;</w:t>
      </w:r>
    </w:p>
    <w:p w:rsidR="00A927D7" w:rsidRPr="00BF3A06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  <w:r w:rsidRPr="00BF3A06">
        <w:rPr>
          <w:color w:val="000000" w:themeColor="text1"/>
          <w:sz w:val="20"/>
          <w:szCs w:val="20"/>
        </w:rPr>
        <w:t xml:space="preserve">** Непрограммные налоговые расходы - налоговые расходы, соответствующие целям и (или) задачам социально-экономического развития </w:t>
      </w:r>
      <w:r w:rsidR="002B3F3E">
        <w:rPr>
          <w:color w:val="000000" w:themeColor="text1"/>
          <w:sz w:val="20"/>
          <w:szCs w:val="20"/>
        </w:rPr>
        <w:t>__________</w:t>
      </w:r>
      <w:r w:rsidRPr="00BF3A06">
        <w:rPr>
          <w:color w:val="000000" w:themeColor="text1"/>
          <w:sz w:val="20"/>
          <w:szCs w:val="20"/>
        </w:rPr>
        <w:t xml:space="preserve">, по которым не принята муниципальная программа МО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Pr="00BF3A06">
        <w:rPr>
          <w:color w:val="000000" w:themeColor="text1"/>
          <w:sz w:val="20"/>
          <w:szCs w:val="20"/>
        </w:rPr>
        <w:t xml:space="preserve"> (</w:t>
      </w:r>
      <w:proofErr w:type="spellStart"/>
      <w:r w:rsidRPr="00BF3A06">
        <w:rPr>
          <w:color w:val="000000" w:themeColor="text1"/>
          <w:sz w:val="20"/>
          <w:szCs w:val="20"/>
        </w:rPr>
        <w:t>непрограммные</w:t>
      </w:r>
      <w:proofErr w:type="spellEnd"/>
      <w:r w:rsidRPr="00BF3A06">
        <w:rPr>
          <w:color w:val="000000" w:themeColor="text1"/>
          <w:sz w:val="20"/>
          <w:szCs w:val="20"/>
        </w:rPr>
        <w:t xml:space="preserve"> цели муниципальной политики)</w:t>
      </w:r>
      <w:r>
        <w:rPr>
          <w:color w:val="000000" w:themeColor="text1"/>
          <w:sz w:val="20"/>
          <w:szCs w:val="20"/>
        </w:rPr>
        <w:t>.</w:t>
      </w: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</w:p>
    <w:p w:rsidR="008D3064" w:rsidRPr="00BF3A06" w:rsidRDefault="008D3064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0"/>
          <w:szCs w:val="20"/>
        </w:rPr>
      </w:pPr>
    </w:p>
    <w:p w:rsidR="00A927D7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</w:rPr>
      </w:pPr>
    </w:p>
    <w:p w:rsidR="008D3064" w:rsidRDefault="008D3064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</w:rPr>
      </w:pPr>
    </w:p>
    <w:p w:rsidR="00A927D7" w:rsidRPr="008D3064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  <w:sz w:val="20"/>
          <w:szCs w:val="20"/>
        </w:rPr>
      </w:pPr>
      <w:r w:rsidRPr="008D3064">
        <w:rPr>
          <w:color w:val="000000" w:themeColor="text1"/>
          <w:sz w:val="20"/>
          <w:szCs w:val="20"/>
        </w:rPr>
        <w:t>Приложение № 2 к Порядку</w:t>
      </w:r>
    </w:p>
    <w:p w:rsidR="00A927D7" w:rsidRPr="008D3064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  <w:sz w:val="20"/>
          <w:szCs w:val="20"/>
        </w:rPr>
      </w:pPr>
      <w:r w:rsidRPr="008D3064">
        <w:rPr>
          <w:color w:val="000000" w:themeColor="text1"/>
          <w:sz w:val="20"/>
          <w:szCs w:val="20"/>
        </w:rPr>
        <w:t xml:space="preserve">оценки налоговых расходов </w:t>
      </w:r>
    </w:p>
    <w:p w:rsidR="00A927D7" w:rsidRPr="008D3064" w:rsidRDefault="00A927D7" w:rsidP="00A927D7">
      <w:pPr>
        <w:pStyle w:val="a7"/>
        <w:tabs>
          <w:tab w:val="left" w:pos="993"/>
        </w:tabs>
        <w:ind w:left="0" w:firstLine="709"/>
        <w:jc w:val="right"/>
        <w:rPr>
          <w:color w:val="000000" w:themeColor="text1"/>
          <w:sz w:val="20"/>
          <w:szCs w:val="20"/>
        </w:rPr>
      </w:pPr>
      <w:r w:rsidRPr="008D3064">
        <w:rPr>
          <w:color w:val="000000" w:themeColor="text1"/>
          <w:sz w:val="20"/>
          <w:szCs w:val="20"/>
        </w:rPr>
        <w:t>МО «</w:t>
      </w:r>
      <w:r w:rsidR="002B3F3E">
        <w:rPr>
          <w:color w:val="000000" w:themeColor="text1"/>
          <w:sz w:val="20"/>
          <w:szCs w:val="20"/>
        </w:rPr>
        <w:t>__________</w:t>
      </w:r>
      <w:r w:rsidRPr="008D3064">
        <w:rPr>
          <w:color w:val="000000" w:themeColor="text1"/>
          <w:sz w:val="20"/>
          <w:szCs w:val="20"/>
        </w:rPr>
        <w:t>»</w:t>
      </w:r>
    </w:p>
    <w:p w:rsidR="00A927D7" w:rsidRPr="00CB429C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</w:rPr>
      </w:pPr>
      <w:r w:rsidRPr="00CB429C">
        <w:rPr>
          <w:color w:val="000000" w:themeColor="text1"/>
        </w:rPr>
        <w:t xml:space="preserve">Результаты  </w:t>
      </w:r>
    </w:p>
    <w:p w:rsidR="00A927D7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</w:rPr>
      </w:pPr>
      <w:r w:rsidRPr="00CB429C">
        <w:rPr>
          <w:color w:val="000000" w:themeColor="text1"/>
        </w:rPr>
        <w:t xml:space="preserve">оценки налоговых расходов муниципального образования </w:t>
      </w:r>
      <w:r w:rsidR="000C19E0" w:rsidRPr="00A927D7">
        <w:rPr>
          <w:color w:val="000000" w:themeColor="text1"/>
        </w:rPr>
        <w:t>«</w:t>
      </w:r>
      <w:proofErr w:type="spellStart"/>
      <w:r w:rsidR="000C19E0">
        <w:rPr>
          <w:color w:val="000000" w:themeColor="text1"/>
        </w:rPr>
        <w:t>Высокоярское</w:t>
      </w:r>
      <w:proofErr w:type="spellEnd"/>
      <w:r w:rsidR="000C19E0">
        <w:rPr>
          <w:color w:val="000000" w:themeColor="text1"/>
        </w:rPr>
        <w:t xml:space="preserve"> сельское поселение</w:t>
      </w:r>
      <w:r w:rsidR="000C19E0" w:rsidRPr="00A927D7">
        <w:rPr>
          <w:color w:val="000000" w:themeColor="text1"/>
        </w:rPr>
        <w:t>»</w:t>
      </w:r>
      <w:r w:rsidR="000C19E0">
        <w:rPr>
          <w:color w:val="000000" w:themeColor="text1"/>
        </w:rPr>
        <w:t xml:space="preserve"> </w:t>
      </w:r>
      <w:r w:rsidRPr="00CB429C">
        <w:rPr>
          <w:color w:val="000000" w:themeColor="text1"/>
        </w:rPr>
        <w:t xml:space="preserve">за _____________ год </w:t>
      </w:r>
    </w:p>
    <w:p w:rsidR="00A927D7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</w:rPr>
      </w:pPr>
    </w:p>
    <w:p w:rsidR="00A927D7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_____________________________________________________</w:t>
      </w:r>
    </w:p>
    <w:p w:rsidR="00A927D7" w:rsidRPr="00CB429C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</w:rPr>
      </w:pPr>
      <w:r>
        <w:rPr>
          <w:color w:val="000000" w:themeColor="text1"/>
        </w:rPr>
        <w:t>(наименование Куратора налогового расхода)</w:t>
      </w:r>
    </w:p>
    <w:p w:rsidR="00A927D7" w:rsidRPr="00CB429C" w:rsidRDefault="00A927D7" w:rsidP="00A927D7">
      <w:pPr>
        <w:pStyle w:val="a7"/>
        <w:tabs>
          <w:tab w:val="left" w:pos="993"/>
        </w:tabs>
        <w:ind w:left="0" w:firstLine="709"/>
        <w:jc w:val="center"/>
        <w:rPr>
          <w:color w:val="000000" w:themeColor="text1"/>
        </w:rPr>
      </w:pPr>
    </w:p>
    <w:tbl>
      <w:tblPr>
        <w:tblStyle w:val="a8"/>
        <w:tblW w:w="14992" w:type="dxa"/>
        <w:tblLayout w:type="fixed"/>
        <w:tblLook w:val="04A0"/>
      </w:tblPr>
      <w:tblGrid>
        <w:gridCol w:w="546"/>
        <w:gridCol w:w="1547"/>
        <w:gridCol w:w="1276"/>
        <w:gridCol w:w="1417"/>
        <w:gridCol w:w="1134"/>
        <w:gridCol w:w="992"/>
        <w:gridCol w:w="1134"/>
        <w:gridCol w:w="993"/>
        <w:gridCol w:w="1417"/>
        <w:gridCol w:w="1701"/>
        <w:gridCol w:w="1559"/>
        <w:gridCol w:w="1276"/>
      </w:tblGrid>
      <w:tr w:rsidR="00A927D7" w:rsidRPr="00D95108" w:rsidTr="006A2271">
        <w:tc>
          <w:tcPr>
            <w:tcW w:w="546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 xml:space="preserve">№ </w:t>
            </w:r>
            <w:proofErr w:type="gramStart"/>
            <w:r w:rsidRPr="00D95108">
              <w:rPr>
                <w:sz w:val="18"/>
                <w:szCs w:val="18"/>
              </w:rPr>
              <w:t>п</w:t>
            </w:r>
            <w:proofErr w:type="gramEnd"/>
            <w:r w:rsidRPr="00D95108">
              <w:rPr>
                <w:sz w:val="18"/>
                <w:szCs w:val="18"/>
              </w:rPr>
              <w:t>/п</w:t>
            </w:r>
          </w:p>
        </w:tc>
        <w:tc>
          <w:tcPr>
            <w:tcW w:w="1547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1276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№ налогового расхода согласно Перечню налоговых расходов на ______ год и плановый период</w:t>
            </w:r>
          </w:p>
        </w:tc>
        <w:tc>
          <w:tcPr>
            <w:tcW w:w="1417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Нормативный правовой акт, которым установлен налоговый расход</w:t>
            </w:r>
          </w:p>
        </w:tc>
        <w:tc>
          <w:tcPr>
            <w:tcW w:w="1134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Объ</w:t>
            </w:r>
            <w:r>
              <w:rPr>
                <w:sz w:val="18"/>
                <w:szCs w:val="18"/>
              </w:rPr>
              <w:t>ё</w:t>
            </w:r>
            <w:r w:rsidRPr="00D95108">
              <w:rPr>
                <w:sz w:val="18"/>
                <w:szCs w:val="18"/>
              </w:rPr>
              <w:t>м налоговых расходов за ____ год, тыс. рублей</w:t>
            </w:r>
          </w:p>
        </w:tc>
        <w:tc>
          <w:tcPr>
            <w:tcW w:w="992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Объ</w:t>
            </w:r>
            <w:r>
              <w:rPr>
                <w:sz w:val="18"/>
                <w:szCs w:val="18"/>
              </w:rPr>
              <w:t>ё</w:t>
            </w:r>
            <w:r w:rsidRPr="00D95108">
              <w:rPr>
                <w:sz w:val="18"/>
                <w:szCs w:val="18"/>
              </w:rPr>
              <w:t xml:space="preserve">м </w:t>
            </w:r>
            <w:proofErr w:type="spellStart"/>
            <w:proofErr w:type="gramStart"/>
            <w:r w:rsidRPr="00D95108">
              <w:rPr>
                <w:sz w:val="18"/>
                <w:szCs w:val="18"/>
              </w:rPr>
              <w:t>налого</w:t>
            </w:r>
            <w:r>
              <w:rPr>
                <w:sz w:val="18"/>
                <w:szCs w:val="18"/>
              </w:rPr>
              <w:t>-</w:t>
            </w:r>
            <w:r w:rsidRPr="00D95108">
              <w:rPr>
                <w:sz w:val="18"/>
                <w:szCs w:val="18"/>
              </w:rPr>
              <w:t>вых</w:t>
            </w:r>
            <w:proofErr w:type="spellEnd"/>
            <w:proofErr w:type="gramEnd"/>
            <w:r w:rsidRPr="00D95108">
              <w:rPr>
                <w:sz w:val="18"/>
                <w:szCs w:val="18"/>
              </w:rPr>
              <w:t xml:space="preserve"> льгот за ___ год (оценка), тыс. рублей</w:t>
            </w:r>
          </w:p>
        </w:tc>
        <w:tc>
          <w:tcPr>
            <w:tcW w:w="1134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Льготные категории</w:t>
            </w:r>
          </w:p>
        </w:tc>
        <w:tc>
          <w:tcPr>
            <w:tcW w:w="993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 xml:space="preserve">Период, за который </w:t>
            </w:r>
            <w:proofErr w:type="spellStart"/>
            <w:proofErr w:type="gramStart"/>
            <w:r w:rsidRPr="00D95108">
              <w:rPr>
                <w:sz w:val="18"/>
                <w:szCs w:val="18"/>
              </w:rPr>
              <w:t>проведе</w:t>
            </w:r>
            <w:r>
              <w:rPr>
                <w:sz w:val="18"/>
                <w:szCs w:val="18"/>
              </w:rPr>
              <w:t>-</w:t>
            </w:r>
            <w:r w:rsidRPr="00D95108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Pr="00D95108">
              <w:rPr>
                <w:sz w:val="18"/>
                <w:szCs w:val="18"/>
              </w:rPr>
              <w:t xml:space="preserve"> оценка, дата проведения оценки</w:t>
            </w:r>
          </w:p>
        </w:tc>
        <w:tc>
          <w:tcPr>
            <w:tcW w:w="1417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 xml:space="preserve">Показатели (индикаторы) достижения целей </w:t>
            </w:r>
            <w:proofErr w:type="spellStart"/>
            <w:proofErr w:type="gramStart"/>
            <w:r w:rsidRPr="00D95108">
              <w:rPr>
                <w:color w:val="000000" w:themeColor="text1"/>
                <w:sz w:val="18"/>
                <w:szCs w:val="18"/>
              </w:rPr>
              <w:t>предоставле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D95108">
              <w:rPr>
                <w:color w:val="000000" w:themeColor="text1"/>
                <w:sz w:val="18"/>
                <w:szCs w:val="18"/>
              </w:rPr>
              <w:t>ния</w:t>
            </w:r>
            <w:proofErr w:type="spellEnd"/>
            <w:proofErr w:type="gramEnd"/>
            <w:r w:rsidRPr="00D95108">
              <w:rPr>
                <w:color w:val="000000" w:themeColor="text1"/>
                <w:sz w:val="18"/>
                <w:szCs w:val="18"/>
              </w:rPr>
              <w:t xml:space="preserve"> льгот</w:t>
            </w:r>
            <w:r>
              <w:rPr>
                <w:color w:val="000000" w:themeColor="text1"/>
                <w:sz w:val="18"/>
                <w:szCs w:val="18"/>
              </w:rPr>
              <w:t xml:space="preserve"> (план/факт)</w:t>
            </w:r>
            <w:r w:rsidRPr="00D9510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Результат оценки эффективности</w:t>
            </w:r>
          </w:p>
        </w:tc>
        <w:tc>
          <w:tcPr>
            <w:tcW w:w="1559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Предложения куратора по результатам оценки эффективности</w:t>
            </w:r>
          </w:p>
        </w:tc>
        <w:tc>
          <w:tcPr>
            <w:tcW w:w="1276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sz w:val="18"/>
                <w:szCs w:val="18"/>
              </w:rPr>
            </w:pPr>
            <w:r w:rsidRPr="00D95108">
              <w:rPr>
                <w:sz w:val="18"/>
                <w:szCs w:val="18"/>
              </w:rPr>
              <w:t>Примечание</w:t>
            </w:r>
          </w:p>
        </w:tc>
      </w:tr>
      <w:tr w:rsidR="00A927D7" w:rsidRPr="00D95108" w:rsidTr="006A2271">
        <w:tc>
          <w:tcPr>
            <w:tcW w:w="546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47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 w:rsidRPr="00D95108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A927D7" w:rsidRPr="00D95108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A927D7" w:rsidRPr="00CB429C" w:rsidTr="006A2271">
        <w:tc>
          <w:tcPr>
            <w:tcW w:w="546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47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</w:tr>
      <w:tr w:rsidR="00A927D7" w:rsidRPr="00CB429C" w:rsidTr="006A2271">
        <w:tc>
          <w:tcPr>
            <w:tcW w:w="546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47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A927D7" w:rsidRPr="00CB429C" w:rsidRDefault="00A927D7" w:rsidP="006A2271">
            <w:pPr>
              <w:pStyle w:val="a7"/>
              <w:tabs>
                <w:tab w:val="left" w:pos="993"/>
              </w:tabs>
              <w:ind w:left="0"/>
              <w:jc w:val="center"/>
              <w:rPr>
                <w:color w:val="000000" w:themeColor="text1"/>
              </w:rPr>
            </w:pPr>
          </w:p>
        </w:tc>
      </w:tr>
    </w:tbl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927D7" w:rsidRPr="00D95108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D95108">
        <w:rPr>
          <w:color w:val="000000" w:themeColor="text1"/>
          <w:sz w:val="22"/>
          <w:szCs w:val="22"/>
        </w:rPr>
        <w:t>Прилагаемая информация:</w:t>
      </w: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Руководитель                                                                   _____________________                                                     Ф.И.О.</w:t>
      </w:r>
    </w:p>
    <w:p w:rsidR="00A927D7" w:rsidRDefault="00A927D7" w:rsidP="00A927D7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A927D7" w:rsidRDefault="00A927D7"/>
    <w:sectPr w:rsidR="00A927D7" w:rsidSect="00A9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DBC" w:rsidRDefault="00446DBC" w:rsidP="00A927D7">
      <w:r>
        <w:separator/>
      </w:r>
    </w:p>
  </w:endnote>
  <w:endnote w:type="continuationSeparator" w:id="0">
    <w:p w:rsidR="00446DBC" w:rsidRDefault="00446DBC" w:rsidP="00A9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DBC" w:rsidRDefault="00446DBC" w:rsidP="00A927D7">
      <w:r>
        <w:separator/>
      </w:r>
    </w:p>
  </w:footnote>
  <w:footnote w:type="continuationSeparator" w:id="0">
    <w:p w:rsidR="00446DBC" w:rsidRDefault="00446DBC" w:rsidP="00A9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FE" w:rsidRDefault="00446DBC" w:rsidP="00A927D7">
    <w:pPr>
      <w:pStyle w:val="a5"/>
    </w:pPr>
  </w:p>
  <w:p w:rsidR="00D000FE" w:rsidRDefault="00446D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B04"/>
    <w:multiLevelType w:val="hybridMultilevel"/>
    <w:tmpl w:val="D138D638"/>
    <w:lvl w:ilvl="0" w:tplc="3EEEA7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E0E20"/>
    <w:multiLevelType w:val="hybridMultilevel"/>
    <w:tmpl w:val="AF4EF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7CDA"/>
    <w:multiLevelType w:val="hybridMultilevel"/>
    <w:tmpl w:val="5D6695B6"/>
    <w:lvl w:ilvl="0" w:tplc="0186C0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6A3DCF"/>
    <w:multiLevelType w:val="hybridMultilevel"/>
    <w:tmpl w:val="B1741E38"/>
    <w:lvl w:ilvl="0" w:tplc="20EE950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7D7"/>
    <w:rsid w:val="000C19E0"/>
    <w:rsid w:val="001106E9"/>
    <w:rsid w:val="001968EF"/>
    <w:rsid w:val="002A2A3C"/>
    <w:rsid w:val="002B3F3E"/>
    <w:rsid w:val="00323249"/>
    <w:rsid w:val="00446DBC"/>
    <w:rsid w:val="004B703B"/>
    <w:rsid w:val="00563AD8"/>
    <w:rsid w:val="005F3F32"/>
    <w:rsid w:val="007C1B31"/>
    <w:rsid w:val="00866835"/>
    <w:rsid w:val="008D3064"/>
    <w:rsid w:val="009A0A4C"/>
    <w:rsid w:val="00A723BF"/>
    <w:rsid w:val="00A927D7"/>
    <w:rsid w:val="00D461D9"/>
    <w:rsid w:val="00D94809"/>
    <w:rsid w:val="00E016A6"/>
    <w:rsid w:val="00F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27D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92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927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92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27D7"/>
    <w:pPr>
      <w:ind w:left="720"/>
      <w:contextualSpacing/>
    </w:pPr>
    <w:rPr>
      <w:sz w:val="24"/>
      <w:szCs w:val="24"/>
    </w:rPr>
  </w:style>
  <w:style w:type="table" w:styleId="a8">
    <w:name w:val="Table Grid"/>
    <w:basedOn w:val="a1"/>
    <w:uiPriority w:val="59"/>
    <w:rsid w:val="00A92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A92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27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Десяткова Татьяна</cp:lastModifiedBy>
  <cp:revision>2</cp:revision>
  <dcterms:created xsi:type="dcterms:W3CDTF">2020-06-25T08:20:00Z</dcterms:created>
  <dcterms:modified xsi:type="dcterms:W3CDTF">2020-06-25T08:20:00Z</dcterms:modified>
</cp:coreProperties>
</file>