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5F" w:rsidRPr="0010512B" w:rsidRDefault="0010512B" w:rsidP="0010512B">
      <w:pPr>
        <w:jc w:val="center"/>
        <w:rPr>
          <w:rFonts w:ascii="Times New Roman" w:hAnsi="Times New Roman"/>
          <w:b/>
          <w:sz w:val="32"/>
        </w:rPr>
      </w:pPr>
      <w:r w:rsidRPr="0010512B">
        <w:rPr>
          <w:rFonts w:ascii="Times New Roman" w:hAnsi="Times New Roman"/>
          <w:b/>
          <w:sz w:val="32"/>
        </w:rPr>
        <w:t>СОВЕТ ВЫСОКОЯРСКОГО СЕЛЬСКОГО ПОСЕЛЕНИЯ</w:t>
      </w:r>
    </w:p>
    <w:p w:rsidR="00B45A5F" w:rsidRPr="0010512B" w:rsidRDefault="0010512B" w:rsidP="0010512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  <w:r w:rsidR="00B45A5F" w:rsidRPr="0010512B">
        <w:rPr>
          <w:rFonts w:ascii="Times New Roman" w:hAnsi="Times New Roman"/>
          <w:b/>
          <w:sz w:val="32"/>
        </w:rPr>
        <w:t>РЕШЕНИЕ</w:t>
      </w:r>
    </w:p>
    <w:p w:rsidR="0010512B" w:rsidRDefault="0010512B" w:rsidP="009214A3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  <w:rPr>
          <w:color w:val="000000"/>
          <w:sz w:val="28"/>
          <w:szCs w:val="28"/>
        </w:rPr>
      </w:pPr>
    </w:p>
    <w:p w:rsidR="00B45A5F" w:rsidRPr="00CD6F2B" w:rsidRDefault="00560925" w:rsidP="009214A3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  <w:rPr>
          <w:sz w:val="28"/>
          <w:szCs w:val="28"/>
        </w:rPr>
      </w:pPr>
      <w:r w:rsidRPr="00CD6F2B">
        <w:rPr>
          <w:sz w:val="28"/>
          <w:szCs w:val="28"/>
        </w:rPr>
        <w:t>23.09.2021</w:t>
      </w:r>
      <w:r w:rsidR="00B45A5F" w:rsidRPr="00CD6F2B">
        <w:rPr>
          <w:sz w:val="28"/>
          <w:szCs w:val="28"/>
        </w:rPr>
        <w:t xml:space="preserve">                                </w:t>
      </w:r>
      <w:r w:rsidR="0010512B" w:rsidRPr="00CD6F2B">
        <w:rPr>
          <w:sz w:val="28"/>
          <w:szCs w:val="28"/>
        </w:rPr>
        <w:t xml:space="preserve">с.Высокий Яр </w:t>
      </w:r>
      <w:r w:rsidR="00B45A5F" w:rsidRPr="00CD6F2B">
        <w:rPr>
          <w:sz w:val="28"/>
          <w:szCs w:val="28"/>
        </w:rPr>
        <w:tab/>
        <w:t xml:space="preserve">№  </w:t>
      </w:r>
      <w:r w:rsidR="00DC6D0D">
        <w:rPr>
          <w:sz w:val="28"/>
          <w:szCs w:val="28"/>
        </w:rPr>
        <w:t>21</w:t>
      </w:r>
    </w:p>
    <w:p w:rsidR="00B45A5F" w:rsidRPr="0010512B" w:rsidRDefault="00B45A5F" w:rsidP="0010512B">
      <w:pPr>
        <w:pStyle w:val="30"/>
        <w:shd w:val="clear" w:color="auto" w:fill="auto"/>
        <w:spacing w:before="0" w:after="502"/>
        <w:ind w:left="40" w:right="600"/>
        <w:jc w:val="center"/>
        <w:rPr>
          <w:rStyle w:val="ad"/>
          <w:sz w:val="28"/>
          <w:szCs w:val="28"/>
        </w:rPr>
      </w:pPr>
      <w:r w:rsidRPr="003F135E">
        <w:rPr>
          <w:i w:val="0"/>
          <w:sz w:val="24"/>
        </w:rPr>
        <w:t>О</w:t>
      </w:r>
      <w:r w:rsidR="0010512B" w:rsidRPr="003F135E">
        <w:rPr>
          <w:i w:val="0"/>
          <w:sz w:val="24"/>
        </w:rPr>
        <w:t xml:space="preserve">  внесении изменений в Решение С</w:t>
      </w:r>
      <w:r w:rsidRPr="003F135E">
        <w:rPr>
          <w:i w:val="0"/>
          <w:sz w:val="24"/>
        </w:rPr>
        <w:t xml:space="preserve">овета </w:t>
      </w:r>
      <w:r w:rsidR="0010512B" w:rsidRPr="003F135E">
        <w:rPr>
          <w:i w:val="0"/>
          <w:sz w:val="24"/>
        </w:rPr>
        <w:t>Высокоярского  сельского поселения от 18.12.2018 № 46</w:t>
      </w:r>
      <w:r w:rsidRPr="003F135E">
        <w:rPr>
          <w:i w:val="0"/>
          <w:sz w:val="24"/>
        </w:rPr>
        <w:t xml:space="preserve"> </w:t>
      </w:r>
      <w:r w:rsidR="0010512B" w:rsidRPr="003F135E">
        <w:rPr>
          <w:i w:val="0"/>
          <w:sz w:val="24"/>
        </w:rPr>
        <w:t>«О принятии Положения «О порядке исчисления и уплаты земельного налога на территории муниципального образования «</w:t>
      </w:r>
      <w:proofErr w:type="spellStart"/>
      <w:r w:rsidR="0010512B" w:rsidRPr="003F135E">
        <w:rPr>
          <w:i w:val="0"/>
          <w:sz w:val="24"/>
        </w:rPr>
        <w:t>Высокоярское</w:t>
      </w:r>
      <w:proofErr w:type="spellEnd"/>
      <w:r w:rsidR="0010512B" w:rsidRPr="003F135E">
        <w:rPr>
          <w:i w:val="0"/>
          <w:sz w:val="24"/>
        </w:rPr>
        <w:t xml:space="preserve"> сельское поселение»  </w:t>
      </w:r>
      <w:r w:rsidR="00C843C4" w:rsidRPr="003F135E">
        <w:rPr>
          <w:i w:val="0"/>
          <w:sz w:val="24"/>
        </w:rPr>
        <w:t>(в редакции решения Совета Высокоярского  сельского поселения № 19 от 13.06.2019</w:t>
      </w:r>
      <w:r w:rsidR="00C843C4" w:rsidRPr="0010512B">
        <w:rPr>
          <w:rStyle w:val="ad"/>
          <w:sz w:val="28"/>
          <w:szCs w:val="28"/>
        </w:rPr>
        <w:t>)</w:t>
      </w:r>
      <w:r w:rsidR="00C843C4">
        <w:rPr>
          <w:rStyle w:val="ad"/>
          <w:sz w:val="28"/>
          <w:szCs w:val="28"/>
        </w:rPr>
        <w:t xml:space="preserve"> </w:t>
      </w:r>
    </w:p>
    <w:p w:rsidR="00B45A5F" w:rsidRPr="003F135E" w:rsidRDefault="00560925" w:rsidP="00695385">
      <w:pPr>
        <w:pStyle w:val="21"/>
        <w:shd w:val="clear" w:color="auto" w:fill="auto"/>
        <w:spacing w:before="0" w:after="0" w:line="240" w:lineRule="auto"/>
        <w:ind w:left="40" w:right="20" w:firstLine="74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Руководствуясь  </w:t>
      </w:r>
      <w:r w:rsidR="00B45A5F" w:rsidRPr="003F135E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ст.ст.12 и 387 </w:t>
      </w:r>
      <w:r w:rsidR="00B45A5F" w:rsidRPr="003F135E">
        <w:rPr>
          <w:color w:val="000000"/>
          <w:sz w:val="24"/>
          <w:szCs w:val="28"/>
        </w:rPr>
        <w:t xml:space="preserve"> Налогового кодекса Российской Федерации, стать</w:t>
      </w:r>
      <w:r>
        <w:rPr>
          <w:color w:val="000000"/>
          <w:sz w:val="24"/>
          <w:szCs w:val="28"/>
        </w:rPr>
        <w:t xml:space="preserve">ей 6 пункта 1 </w:t>
      </w:r>
      <w:r w:rsidR="00B45A5F" w:rsidRPr="003F135E">
        <w:rPr>
          <w:color w:val="000000"/>
          <w:sz w:val="24"/>
          <w:szCs w:val="28"/>
        </w:rPr>
        <w:t xml:space="preserve"> Налогового кодекса Российской Федерации, Федеральным з</w:t>
      </w:r>
      <w:r w:rsidR="009315D7">
        <w:rPr>
          <w:color w:val="000000"/>
          <w:sz w:val="24"/>
          <w:szCs w:val="28"/>
        </w:rPr>
        <w:t>аконом № 131-ФЗ от 06.10.2003 «</w:t>
      </w:r>
      <w:r w:rsidR="00B45A5F" w:rsidRPr="003F135E">
        <w:rPr>
          <w:color w:val="000000"/>
          <w:sz w:val="24"/>
          <w:szCs w:val="28"/>
        </w:rPr>
        <w:t>Об об</w:t>
      </w:r>
      <w:r w:rsidR="00B45A5F" w:rsidRPr="003F135E">
        <w:rPr>
          <w:rStyle w:val="1"/>
          <w:sz w:val="24"/>
          <w:szCs w:val="28"/>
          <w:u w:val="none"/>
        </w:rPr>
        <w:t>щи</w:t>
      </w:r>
      <w:r w:rsidR="00B45A5F" w:rsidRPr="003F135E">
        <w:rPr>
          <w:color w:val="000000"/>
          <w:sz w:val="24"/>
          <w:szCs w:val="28"/>
        </w:rPr>
        <w:t xml:space="preserve">х принципах организации местного самоуправления в Российской Федерации», </w:t>
      </w:r>
      <w:r>
        <w:rPr>
          <w:color w:val="000000"/>
          <w:sz w:val="24"/>
          <w:szCs w:val="28"/>
        </w:rPr>
        <w:t xml:space="preserve"> </w:t>
      </w:r>
      <w:r w:rsidR="00B45A5F" w:rsidRPr="003F135E">
        <w:rPr>
          <w:color w:val="000000"/>
          <w:sz w:val="24"/>
          <w:szCs w:val="28"/>
        </w:rPr>
        <w:t>Уставом муницип</w:t>
      </w:r>
      <w:r w:rsidR="0010512B" w:rsidRPr="003F135E">
        <w:rPr>
          <w:color w:val="000000"/>
          <w:sz w:val="24"/>
          <w:szCs w:val="28"/>
        </w:rPr>
        <w:t>ального образования «</w:t>
      </w:r>
      <w:proofErr w:type="spellStart"/>
      <w:r w:rsidR="0010512B" w:rsidRPr="003F135E">
        <w:rPr>
          <w:color w:val="000000"/>
          <w:sz w:val="24"/>
          <w:szCs w:val="28"/>
        </w:rPr>
        <w:t>Высокоярское</w:t>
      </w:r>
      <w:proofErr w:type="spellEnd"/>
      <w:r w:rsidR="0010512B" w:rsidRPr="003F135E">
        <w:rPr>
          <w:color w:val="000000"/>
          <w:sz w:val="24"/>
          <w:szCs w:val="28"/>
        </w:rPr>
        <w:t xml:space="preserve"> </w:t>
      </w:r>
      <w:r w:rsidR="00B45A5F" w:rsidRPr="003F135E">
        <w:rPr>
          <w:color w:val="000000"/>
          <w:sz w:val="24"/>
          <w:szCs w:val="28"/>
        </w:rPr>
        <w:t xml:space="preserve"> сельское поселение </w:t>
      </w:r>
      <w:proofErr w:type="spellStart"/>
      <w:r w:rsidR="00B45A5F" w:rsidRPr="003F135E">
        <w:rPr>
          <w:color w:val="000000"/>
          <w:sz w:val="24"/>
          <w:szCs w:val="28"/>
        </w:rPr>
        <w:t>Бакчарского</w:t>
      </w:r>
      <w:proofErr w:type="spellEnd"/>
      <w:r w:rsidR="00B45A5F" w:rsidRPr="003F135E">
        <w:rPr>
          <w:color w:val="000000"/>
          <w:sz w:val="24"/>
          <w:szCs w:val="28"/>
        </w:rPr>
        <w:t xml:space="preserve"> района Томской области»</w:t>
      </w:r>
      <w:r w:rsidR="003F135E">
        <w:rPr>
          <w:color w:val="000000"/>
          <w:sz w:val="24"/>
          <w:szCs w:val="28"/>
        </w:rPr>
        <w:t xml:space="preserve">, </w:t>
      </w:r>
    </w:p>
    <w:p w:rsidR="00B45A5F" w:rsidRPr="0010512B" w:rsidRDefault="00B45A5F" w:rsidP="009214A3">
      <w:pPr>
        <w:pStyle w:val="21"/>
        <w:shd w:val="clear" w:color="auto" w:fill="auto"/>
        <w:spacing w:before="0" w:after="0"/>
        <w:ind w:left="40" w:right="20" w:firstLine="740"/>
        <w:jc w:val="both"/>
        <w:rPr>
          <w:color w:val="000000"/>
          <w:sz w:val="28"/>
          <w:szCs w:val="28"/>
        </w:rPr>
      </w:pPr>
    </w:p>
    <w:p w:rsidR="00B45A5F" w:rsidRPr="0010512B" w:rsidRDefault="00B45A5F" w:rsidP="009B1D08">
      <w:pPr>
        <w:pStyle w:val="21"/>
        <w:shd w:val="clear" w:color="auto" w:fill="auto"/>
        <w:spacing w:before="0" w:after="0"/>
        <w:ind w:left="40" w:right="20" w:firstLine="740"/>
        <w:jc w:val="both"/>
        <w:rPr>
          <w:color w:val="000000"/>
          <w:sz w:val="28"/>
          <w:szCs w:val="28"/>
        </w:rPr>
      </w:pPr>
      <w:r w:rsidRPr="0010512B">
        <w:rPr>
          <w:color w:val="000000"/>
          <w:sz w:val="28"/>
          <w:szCs w:val="28"/>
        </w:rPr>
        <w:t xml:space="preserve">Совет </w:t>
      </w:r>
      <w:r w:rsidR="0010512B">
        <w:rPr>
          <w:color w:val="000000"/>
          <w:sz w:val="28"/>
          <w:szCs w:val="28"/>
        </w:rPr>
        <w:t xml:space="preserve">Высокоярского </w:t>
      </w:r>
      <w:r w:rsidRPr="0010512B">
        <w:rPr>
          <w:color w:val="000000"/>
          <w:sz w:val="28"/>
          <w:szCs w:val="28"/>
        </w:rPr>
        <w:t xml:space="preserve"> сельского поселения РЕШИЛ:</w:t>
      </w:r>
    </w:p>
    <w:p w:rsidR="00B45A5F" w:rsidRPr="0010512B" w:rsidRDefault="00B45A5F" w:rsidP="009B1D08">
      <w:pPr>
        <w:pStyle w:val="21"/>
        <w:shd w:val="clear" w:color="auto" w:fill="auto"/>
        <w:spacing w:before="0" w:after="0"/>
        <w:ind w:left="40" w:right="20" w:firstLine="740"/>
        <w:jc w:val="both"/>
        <w:rPr>
          <w:sz w:val="28"/>
          <w:szCs w:val="28"/>
        </w:rPr>
      </w:pPr>
    </w:p>
    <w:p w:rsidR="00B45A5F" w:rsidRPr="0010512B" w:rsidRDefault="00B45A5F" w:rsidP="00695385">
      <w:pPr>
        <w:numPr>
          <w:ilvl w:val="0"/>
          <w:numId w:val="27"/>
        </w:numPr>
        <w:tabs>
          <w:tab w:val="clear" w:pos="750"/>
          <w:tab w:val="num" w:pos="0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0512B">
        <w:rPr>
          <w:rFonts w:ascii="Times New Roman" w:hAnsi="Times New Roman"/>
          <w:sz w:val="28"/>
          <w:szCs w:val="28"/>
        </w:rPr>
        <w:t xml:space="preserve">Внести следующие изменения и дополнения в  решение  Совета </w:t>
      </w:r>
      <w:r w:rsidR="0010512B">
        <w:rPr>
          <w:rFonts w:ascii="Times New Roman" w:hAnsi="Times New Roman"/>
          <w:sz w:val="28"/>
          <w:szCs w:val="28"/>
        </w:rPr>
        <w:t>Высокоярского  сельского поселения № 46 от 18</w:t>
      </w:r>
      <w:r w:rsidRPr="0010512B">
        <w:rPr>
          <w:rFonts w:ascii="Times New Roman" w:hAnsi="Times New Roman"/>
          <w:sz w:val="28"/>
          <w:szCs w:val="28"/>
        </w:rPr>
        <w:t>.12.2018 «</w:t>
      </w:r>
      <w:r w:rsidRPr="0010512B">
        <w:rPr>
          <w:rFonts w:ascii="Times New Roman" w:hAnsi="Times New Roman"/>
          <w:color w:val="000000"/>
          <w:sz w:val="28"/>
          <w:szCs w:val="28"/>
        </w:rPr>
        <w:t xml:space="preserve">О принятии Положения «О порядке исчисления и уплаты земельного налога на территории </w:t>
      </w:r>
      <w:r w:rsidR="003F135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10512B">
        <w:rPr>
          <w:rFonts w:ascii="Times New Roman" w:hAnsi="Times New Roman"/>
          <w:sz w:val="28"/>
          <w:szCs w:val="28"/>
        </w:rPr>
        <w:t>Высокоярское</w:t>
      </w:r>
      <w:proofErr w:type="spellEnd"/>
      <w:r w:rsidR="0010512B">
        <w:rPr>
          <w:rFonts w:ascii="Times New Roman" w:hAnsi="Times New Roman"/>
          <w:sz w:val="28"/>
          <w:szCs w:val="28"/>
        </w:rPr>
        <w:t xml:space="preserve"> </w:t>
      </w:r>
      <w:r w:rsidRPr="0010512B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0C3127">
        <w:rPr>
          <w:rFonts w:ascii="Times New Roman" w:hAnsi="Times New Roman"/>
          <w:sz w:val="28"/>
          <w:szCs w:val="28"/>
        </w:rPr>
        <w:t xml:space="preserve"> (редакции решения № 19 от 13.06.2019г.)</w:t>
      </w:r>
      <w:r w:rsidRPr="0010512B">
        <w:rPr>
          <w:rFonts w:ascii="Times New Roman" w:hAnsi="Times New Roman"/>
          <w:sz w:val="28"/>
          <w:szCs w:val="28"/>
        </w:rPr>
        <w:t xml:space="preserve">: </w:t>
      </w:r>
    </w:p>
    <w:p w:rsidR="00560925" w:rsidRPr="00560925" w:rsidRDefault="00560925" w:rsidP="00560925">
      <w:pPr>
        <w:pStyle w:val="ab"/>
        <w:numPr>
          <w:ilvl w:val="1"/>
          <w:numId w:val="31"/>
        </w:numPr>
        <w:jc w:val="both"/>
        <w:rPr>
          <w:sz w:val="28"/>
          <w:szCs w:val="28"/>
        </w:rPr>
      </w:pPr>
      <w:r w:rsidRPr="00560925">
        <w:rPr>
          <w:sz w:val="28"/>
          <w:szCs w:val="28"/>
        </w:rPr>
        <w:t>подпункт 2 раздела 3 Положения исключить;</w:t>
      </w:r>
    </w:p>
    <w:p w:rsidR="00560925" w:rsidRDefault="00560925" w:rsidP="00560925">
      <w:pPr>
        <w:pStyle w:val="ab"/>
        <w:numPr>
          <w:ilvl w:val="1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раздела 7 </w:t>
      </w:r>
      <w:r w:rsidR="001720A8">
        <w:rPr>
          <w:sz w:val="28"/>
          <w:szCs w:val="28"/>
        </w:rPr>
        <w:t>Положения исключить</w:t>
      </w:r>
      <w:r>
        <w:rPr>
          <w:sz w:val="28"/>
          <w:szCs w:val="28"/>
        </w:rPr>
        <w:t>:</w:t>
      </w:r>
    </w:p>
    <w:p w:rsidR="00951219" w:rsidRDefault="00951219" w:rsidP="00951219">
      <w:pPr>
        <w:pStyle w:val="21"/>
        <w:numPr>
          <w:ilvl w:val="0"/>
          <w:numId w:val="27"/>
        </w:numPr>
        <w:shd w:val="clear" w:color="auto" w:fill="auto"/>
        <w:tabs>
          <w:tab w:val="clear" w:pos="750"/>
          <w:tab w:val="num" w:pos="0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Отменить действие Решения Совета Высокоярского сельского поселения № 14 от 14.05.2021 «Положение о земельном налоге на территории муниципального образования</w:t>
      </w:r>
      <w:proofErr w:type="gramStart"/>
      <w:r>
        <w:rPr>
          <w:sz w:val="24"/>
          <w:szCs w:val="24"/>
        </w:rPr>
        <w:t>»</w:t>
      </w:r>
      <w:proofErr w:type="spell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ысокоярское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951219" w:rsidRPr="00951219" w:rsidRDefault="00A336B9" w:rsidP="00951219">
      <w:pPr>
        <w:pStyle w:val="21"/>
        <w:numPr>
          <w:ilvl w:val="0"/>
          <w:numId w:val="27"/>
        </w:numPr>
        <w:shd w:val="clear" w:color="auto" w:fill="auto"/>
        <w:tabs>
          <w:tab w:val="clear" w:pos="750"/>
          <w:tab w:val="num" w:pos="0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951219">
        <w:rPr>
          <w:sz w:val="24"/>
          <w:szCs w:val="28"/>
        </w:rPr>
        <w:t>Опубликовать настоящее решение в порядке,  предусмотренном Уставом муниципального образования «</w:t>
      </w:r>
      <w:proofErr w:type="spellStart"/>
      <w:r w:rsidRPr="00951219">
        <w:rPr>
          <w:sz w:val="24"/>
          <w:szCs w:val="28"/>
        </w:rPr>
        <w:t>Высокоярское</w:t>
      </w:r>
      <w:proofErr w:type="spellEnd"/>
      <w:r w:rsidRPr="00951219">
        <w:rPr>
          <w:sz w:val="24"/>
          <w:szCs w:val="28"/>
        </w:rPr>
        <w:t xml:space="preserve"> сельское поселение» </w:t>
      </w:r>
      <w:proofErr w:type="spellStart"/>
      <w:r w:rsidRPr="00951219">
        <w:rPr>
          <w:sz w:val="24"/>
          <w:szCs w:val="28"/>
        </w:rPr>
        <w:t>Бакчарского</w:t>
      </w:r>
      <w:proofErr w:type="spellEnd"/>
      <w:r w:rsidRPr="00951219">
        <w:rPr>
          <w:sz w:val="24"/>
          <w:szCs w:val="28"/>
        </w:rPr>
        <w:t xml:space="preserve"> района Томской области.</w:t>
      </w:r>
    </w:p>
    <w:p w:rsidR="00B45A5F" w:rsidRPr="00951219" w:rsidRDefault="00B45A5F" w:rsidP="00951219">
      <w:pPr>
        <w:pStyle w:val="21"/>
        <w:numPr>
          <w:ilvl w:val="0"/>
          <w:numId w:val="27"/>
        </w:numPr>
        <w:shd w:val="clear" w:color="auto" w:fill="auto"/>
        <w:tabs>
          <w:tab w:val="clear" w:pos="750"/>
          <w:tab w:val="num" w:pos="0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proofErr w:type="gramStart"/>
      <w:r w:rsidRPr="00951219">
        <w:rPr>
          <w:sz w:val="24"/>
          <w:szCs w:val="28"/>
        </w:rPr>
        <w:t>Контроль за</w:t>
      </w:r>
      <w:proofErr w:type="gramEnd"/>
      <w:r w:rsidRPr="00951219">
        <w:rPr>
          <w:sz w:val="24"/>
          <w:szCs w:val="28"/>
        </w:rPr>
        <w:t xml:space="preserve"> исполнением решения </w:t>
      </w:r>
      <w:r w:rsidR="00C843C4" w:rsidRPr="00951219">
        <w:rPr>
          <w:sz w:val="24"/>
          <w:szCs w:val="28"/>
        </w:rPr>
        <w:t>возложить на контрольно-правовой  комитет  Совета Высокоярского</w:t>
      </w:r>
      <w:r w:rsidR="00560925" w:rsidRPr="00951219">
        <w:rPr>
          <w:sz w:val="24"/>
          <w:szCs w:val="28"/>
        </w:rPr>
        <w:t xml:space="preserve"> сельского поселения</w:t>
      </w:r>
    </w:p>
    <w:p w:rsidR="00560925" w:rsidRDefault="00B45A5F" w:rsidP="00695385">
      <w:pPr>
        <w:pStyle w:val="21"/>
        <w:shd w:val="clear" w:color="auto" w:fill="auto"/>
        <w:spacing w:before="0" w:after="0" w:line="240" w:lineRule="auto"/>
        <w:ind w:left="20" w:right="175" w:firstLine="0"/>
        <w:jc w:val="left"/>
        <w:rPr>
          <w:sz w:val="28"/>
          <w:szCs w:val="28"/>
        </w:rPr>
      </w:pPr>
      <w:r w:rsidRPr="0010512B">
        <w:rPr>
          <w:sz w:val="28"/>
          <w:szCs w:val="28"/>
        </w:rPr>
        <w:t xml:space="preserve">Председатель Совета                                                  </w:t>
      </w:r>
      <w:r w:rsidR="00560925">
        <w:rPr>
          <w:sz w:val="28"/>
          <w:szCs w:val="28"/>
        </w:rPr>
        <w:t>Н.А.Чередниченко</w:t>
      </w:r>
      <w:r w:rsidRPr="0010512B">
        <w:rPr>
          <w:sz w:val="28"/>
          <w:szCs w:val="28"/>
        </w:rPr>
        <w:t xml:space="preserve">  </w:t>
      </w:r>
    </w:p>
    <w:p w:rsidR="00C843C4" w:rsidRDefault="00B45A5F" w:rsidP="00695385">
      <w:pPr>
        <w:pStyle w:val="21"/>
        <w:shd w:val="clear" w:color="auto" w:fill="auto"/>
        <w:spacing w:before="0" w:after="0" w:line="240" w:lineRule="auto"/>
        <w:ind w:left="20" w:right="175" w:firstLine="0"/>
        <w:jc w:val="left"/>
        <w:rPr>
          <w:sz w:val="28"/>
          <w:szCs w:val="28"/>
        </w:rPr>
      </w:pPr>
      <w:r w:rsidRPr="0010512B">
        <w:rPr>
          <w:sz w:val="28"/>
          <w:szCs w:val="28"/>
        </w:rPr>
        <w:t xml:space="preserve">                </w:t>
      </w:r>
    </w:p>
    <w:p w:rsidR="00B45A5F" w:rsidRDefault="00B45A5F" w:rsidP="00560925">
      <w:pPr>
        <w:pStyle w:val="21"/>
        <w:shd w:val="clear" w:color="auto" w:fill="auto"/>
        <w:spacing w:before="0" w:after="0" w:line="240" w:lineRule="auto"/>
        <w:ind w:left="20" w:right="175" w:firstLine="0"/>
        <w:jc w:val="left"/>
        <w:rPr>
          <w:sz w:val="28"/>
          <w:szCs w:val="28"/>
        </w:rPr>
      </w:pPr>
      <w:r w:rsidRPr="0010512B">
        <w:rPr>
          <w:sz w:val="28"/>
          <w:szCs w:val="28"/>
        </w:rPr>
        <w:t xml:space="preserve">Глава </w:t>
      </w:r>
      <w:r w:rsidR="00C843C4">
        <w:rPr>
          <w:sz w:val="28"/>
          <w:szCs w:val="28"/>
        </w:rPr>
        <w:t>Высокоярского</w:t>
      </w:r>
      <w:r w:rsidRPr="0010512B">
        <w:rPr>
          <w:sz w:val="28"/>
          <w:szCs w:val="28"/>
        </w:rPr>
        <w:t xml:space="preserve">  сельского поселения                  </w:t>
      </w:r>
      <w:r w:rsidR="00560925">
        <w:rPr>
          <w:sz w:val="28"/>
          <w:szCs w:val="28"/>
        </w:rPr>
        <w:t>Т.П.</w:t>
      </w:r>
      <w:r w:rsidRPr="0010512B">
        <w:rPr>
          <w:sz w:val="28"/>
          <w:szCs w:val="28"/>
        </w:rPr>
        <w:t xml:space="preserve">  </w:t>
      </w:r>
      <w:proofErr w:type="spellStart"/>
      <w:r w:rsidR="00560925">
        <w:rPr>
          <w:sz w:val="28"/>
          <w:szCs w:val="28"/>
        </w:rPr>
        <w:t>Десяткова</w:t>
      </w:r>
      <w:proofErr w:type="spellEnd"/>
    </w:p>
    <w:p w:rsidR="00951219" w:rsidRDefault="00951219" w:rsidP="00560925">
      <w:pPr>
        <w:pStyle w:val="21"/>
        <w:shd w:val="clear" w:color="auto" w:fill="auto"/>
        <w:spacing w:before="0" w:after="0" w:line="240" w:lineRule="auto"/>
        <w:ind w:left="20" w:right="175" w:firstLine="0"/>
        <w:jc w:val="left"/>
        <w:rPr>
          <w:sz w:val="28"/>
          <w:szCs w:val="28"/>
        </w:rPr>
      </w:pPr>
    </w:p>
    <w:p w:rsidR="001720A8" w:rsidRDefault="001720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51219" w:rsidRPr="00560925" w:rsidRDefault="00951219" w:rsidP="00560925">
      <w:pPr>
        <w:pStyle w:val="21"/>
        <w:shd w:val="clear" w:color="auto" w:fill="auto"/>
        <w:spacing w:before="0" w:after="0" w:line="240" w:lineRule="auto"/>
        <w:ind w:left="20" w:right="175" w:firstLine="0"/>
        <w:jc w:val="left"/>
        <w:rPr>
          <w:sz w:val="28"/>
          <w:szCs w:val="28"/>
        </w:rPr>
      </w:pPr>
    </w:p>
    <w:p w:rsidR="000C3127" w:rsidRDefault="00A336B9" w:rsidP="000C3127">
      <w:pPr>
        <w:pStyle w:val="23"/>
        <w:shd w:val="clear" w:color="auto" w:fill="auto"/>
        <w:spacing w:before="0" w:after="351" w:line="240" w:lineRule="auto"/>
        <w:ind w:left="5580" w:right="20" w:hanging="80"/>
        <w:jc w:val="right"/>
        <w:rPr>
          <w:b/>
          <w:color w:val="000000"/>
          <w:sz w:val="24"/>
          <w:szCs w:val="24"/>
        </w:rPr>
      </w:pPr>
      <w:r>
        <w:rPr>
          <w:color w:val="000000"/>
          <w:sz w:val="18"/>
          <w:szCs w:val="24"/>
        </w:rPr>
        <w:t>При</w:t>
      </w:r>
      <w:r w:rsidR="000C3127" w:rsidRPr="000C3127">
        <w:rPr>
          <w:color w:val="000000"/>
          <w:sz w:val="18"/>
          <w:szCs w:val="24"/>
        </w:rPr>
        <w:t xml:space="preserve">ложение № 1 к решению Совета Высокоярского сельского поселения от </w:t>
      </w:r>
      <w:r w:rsidR="000C3127" w:rsidRPr="000C3127">
        <w:rPr>
          <w:rStyle w:val="ad"/>
          <w:i w:val="0"/>
          <w:sz w:val="20"/>
          <w:szCs w:val="28"/>
        </w:rPr>
        <w:t xml:space="preserve"> 18.12.2018 № 46 «О принятии Положения «О порядке исчисления и уплаты земельного налога на территории муниципального образования «</w:t>
      </w:r>
      <w:proofErr w:type="spellStart"/>
      <w:r w:rsidR="000C3127" w:rsidRPr="000C3127">
        <w:rPr>
          <w:rStyle w:val="ad"/>
          <w:i w:val="0"/>
          <w:sz w:val="20"/>
          <w:szCs w:val="28"/>
        </w:rPr>
        <w:t>Высокоярское</w:t>
      </w:r>
      <w:proofErr w:type="spellEnd"/>
      <w:r w:rsidR="000C3127" w:rsidRPr="000C3127">
        <w:rPr>
          <w:rStyle w:val="ad"/>
          <w:i w:val="0"/>
          <w:sz w:val="20"/>
          <w:szCs w:val="28"/>
        </w:rPr>
        <w:t xml:space="preserve"> сельское поселение»  (в редакции решения Совета Высокоярского  сельского поселения № 19 от 13.06.2019</w:t>
      </w:r>
      <w:r w:rsidR="00951219">
        <w:rPr>
          <w:rStyle w:val="ad"/>
          <w:i w:val="0"/>
          <w:sz w:val="20"/>
          <w:szCs w:val="28"/>
        </w:rPr>
        <w:t>, № 21</w:t>
      </w:r>
      <w:r w:rsidR="00560925">
        <w:rPr>
          <w:rStyle w:val="ad"/>
          <w:i w:val="0"/>
          <w:sz w:val="20"/>
          <w:szCs w:val="28"/>
        </w:rPr>
        <w:t xml:space="preserve"> от 23.09.2021)</w:t>
      </w:r>
      <w:r w:rsidR="000C3127" w:rsidRPr="000C3127">
        <w:rPr>
          <w:rStyle w:val="ad"/>
          <w:i w:val="0"/>
          <w:sz w:val="20"/>
          <w:szCs w:val="28"/>
        </w:rPr>
        <w:t xml:space="preserve"> </w:t>
      </w:r>
    </w:p>
    <w:p w:rsidR="000C3127" w:rsidRDefault="000C3127" w:rsidP="000C3127">
      <w:pPr>
        <w:pStyle w:val="23"/>
        <w:shd w:val="clear" w:color="auto" w:fill="auto"/>
        <w:spacing w:before="0" w:after="351" w:line="240" w:lineRule="auto"/>
        <w:ind w:left="5580" w:right="20" w:hanging="1752"/>
        <w:jc w:val="right"/>
        <w:rPr>
          <w:b/>
          <w:color w:val="000000"/>
          <w:sz w:val="24"/>
          <w:szCs w:val="24"/>
        </w:rPr>
      </w:pPr>
    </w:p>
    <w:p w:rsidR="00D53837" w:rsidRDefault="000C3127" w:rsidP="00D53837">
      <w:pPr>
        <w:pStyle w:val="23"/>
        <w:shd w:val="clear" w:color="auto" w:fill="auto"/>
        <w:spacing w:before="0" w:after="351" w:line="240" w:lineRule="auto"/>
        <w:ind w:right="20"/>
        <w:rPr>
          <w:b/>
          <w:color w:val="000000"/>
          <w:sz w:val="24"/>
          <w:szCs w:val="24"/>
        </w:rPr>
      </w:pPr>
      <w:proofErr w:type="gramStart"/>
      <w:r w:rsidRPr="009B1D08">
        <w:rPr>
          <w:b/>
          <w:color w:val="000000"/>
          <w:sz w:val="24"/>
          <w:szCs w:val="24"/>
        </w:rPr>
        <w:t>П</w:t>
      </w:r>
      <w:proofErr w:type="gramEnd"/>
      <w:r w:rsidRPr="009B1D08">
        <w:rPr>
          <w:b/>
          <w:color w:val="000000"/>
          <w:sz w:val="24"/>
          <w:szCs w:val="24"/>
        </w:rPr>
        <w:t xml:space="preserve"> О Л О Ж Е Н И Е</w:t>
      </w:r>
      <w:r w:rsidR="00D53837">
        <w:rPr>
          <w:b/>
          <w:color w:val="000000"/>
          <w:sz w:val="24"/>
          <w:szCs w:val="24"/>
        </w:rPr>
        <w:t xml:space="preserve"> </w:t>
      </w:r>
    </w:p>
    <w:p w:rsidR="000C3127" w:rsidRPr="00D53837" w:rsidRDefault="000C3127" w:rsidP="00D53837">
      <w:pPr>
        <w:pStyle w:val="23"/>
        <w:shd w:val="clear" w:color="auto" w:fill="auto"/>
        <w:spacing w:before="0" w:after="351" w:line="240" w:lineRule="auto"/>
        <w:ind w:right="20"/>
        <w:rPr>
          <w:b/>
          <w:color w:val="000000"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«О порядке исчисления и уплаты земельного налога на территории муниципального образования "</w:t>
      </w:r>
      <w:proofErr w:type="spellStart"/>
      <w:r>
        <w:rPr>
          <w:b/>
          <w:color w:val="000000"/>
          <w:sz w:val="24"/>
          <w:szCs w:val="24"/>
        </w:rPr>
        <w:t>Высокоярское</w:t>
      </w:r>
      <w:proofErr w:type="spellEnd"/>
      <w:r w:rsidRPr="009B1D08">
        <w:rPr>
          <w:b/>
          <w:color w:val="000000"/>
          <w:sz w:val="24"/>
          <w:szCs w:val="24"/>
        </w:rPr>
        <w:t xml:space="preserve"> сельское поселение"</w:t>
      </w:r>
    </w:p>
    <w:p w:rsidR="000C3127" w:rsidRPr="009B1D08" w:rsidRDefault="003F135E" w:rsidP="003F135E">
      <w:pPr>
        <w:pStyle w:val="21"/>
        <w:shd w:val="clear" w:color="auto" w:fill="auto"/>
        <w:tabs>
          <w:tab w:val="left" w:pos="4380"/>
        </w:tabs>
        <w:spacing w:before="0" w:after="250" w:line="240" w:lineRule="auto"/>
        <w:ind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 w:rsidR="000C3127" w:rsidRPr="009B1D08">
        <w:rPr>
          <w:b/>
          <w:color w:val="000000"/>
          <w:sz w:val="24"/>
          <w:szCs w:val="24"/>
        </w:rPr>
        <w:t>Общие положения</w:t>
      </w:r>
    </w:p>
    <w:p w:rsidR="000C3127" w:rsidRPr="009B1D08" w:rsidRDefault="000C3127" w:rsidP="000C3127">
      <w:pPr>
        <w:pStyle w:val="21"/>
        <w:shd w:val="clear" w:color="auto" w:fill="auto"/>
        <w:spacing w:before="0" w:after="297" w:line="240" w:lineRule="auto"/>
        <w:ind w:left="20" w:right="20" w:firstLine="62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 xml:space="preserve">Настоящее Положение разработано в соответствии с главой 31 «Земельный налог» части второй Налогового кодекса РФ, с Федеральным законом от 03.08.2018 № 334-ФЗ «О внесении изменений в статью 52 части первой и часть вторую Налогового кодекса РФ, </w:t>
      </w:r>
      <w:r w:rsidR="003F135E" w:rsidRPr="003F135E">
        <w:rPr>
          <w:sz w:val="24"/>
          <w:szCs w:val="28"/>
        </w:rPr>
        <w:t>Федерального закона от 29.09.2019 № 325-ФЗ «О внесении изменений в части первую и вторую Налогового кодекса Российской Федерации</w:t>
      </w:r>
      <w:r w:rsidR="003F135E" w:rsidRPr="003F135E">
        <w:rPr>
          <w:color w:val="000000"/>
          <w:sz w:val="22"/>
          <w:szCs w:val="24"/>
        </w:rPr>
        <w:t xml:space="preserve"> </w:t>
      </w:r>
      <w:r w:rsidRPr="009B1D08">
        <w:rPr>
          <w:color w:val="000000"/>
          <w:sz w:val="24"/>
          <w:szCs w:val="24"/>
        </w:rPr>
        <w:t>и определяет порядок исчисления и уплаты земельного налога</w:t>
      </w:r>
      <w:proofErr w:type="gramEnd"/>
      <w:r w:rsidRPr="009B1D08">
        <w:rPr>
          <w:color w:val="000000"/>
          <w:sz w:val="24"/>
          <w:szCs w:val="24"/>
        </w:rPr>
        <w:t xml:space="preserve"> на террито</w:t>
      </w:r>
      <w:r w:rsidR="00722CD9">
        <w:rPr>
          <w:color w:val="000000"/>
          <w:sz w:val="24"/>
          <w:szCs w:val="24"/>
        </w:rPr>
        <w:t>рии муниципального образования «</w:t>
      </w:r>
      <w:proofErr w:type="spellStart"/>
      <w:r>
        <w:rPr>
          <w:color w:val="000000"/>
          <w:sz w:val="24"/>
          <w:szCs w:val="24"/>
        </w:rPr>
        <w:t>Высокоярское</w:t>
      </w:r>
      <w:proofErr w:type="spellEnd"/>
      <w:r w:rsidR="00722CD9">
        <w:rPr>
          <w:color w:val="000000"/>
          <w:sz w:val="24"/>
          <w:szCs w:val="24"/>
        </w:rPr>
        <w:t xml:space="preserve"> сельское поселение»</w:t>
      </w:r>
      <w:r w:rsidRPr="009B1D08">
        <w:rPr>
          <w:color w:val="000000"/>
          <w:sz w:val="24"/>
          <w:szCs w:val="24"/>
        </w:rPr>
        <w:t>.</w:t>
      </w:r>
    </w:p>
    <w:p w:rsidR="000C3127" w:rsidRPr="009B1D08" w:rsidRDefault="000C3127" w:rsidP="003F135E">
      <w:pPr>
        <w:pStyle w:val="21"/>
        <w:numPr>
          <w:ilvl w:val="0"/>
          <w:numId w:val="29"/>
        </w:numPr>
        <w:shd w:val="clear" w:color="auto" w:fill="auto"/>
        <w:tabs>
          <w:tab w:val="left" w:pos="4462"/>
        </w:tabs>
        <w:spacing w:before="0" w:after="250" w:line="240" w:lineRule="auto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Налогоплательщики</w:t>
      </w:r>
    </w:p>
    <w:p w:rsidR="000C3127" w:rsidRPr="009B1D08" w:rsidRDefault="000C3127" w:rsidP="000C3127">
      <w:pPr>
        <w:pStyle w:val="21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6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Налогоплательщиками налога (далее в настоящей главе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left="20" w:right="20" w:firstLine="6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управляющие. При этом налог уплачивается за счет имущества, составляющего этот паевой инвестиционный фонд.</w:t>
      </w:r>
    </w:p>
    <w:p w:rsidR="000C3127" w:rsidRPr="009B1D08" w:rsidRDefault="000C3127" w:rsidP="000C3127">
      <w:pPr>
        <w:pStyle w:val="21"/>
        <w:numPr>
          <w:ilvl w:val="0"/>
          <w:numId w:val="4"/>
        </w:numPr>
        <w:shd w:val="clear" w:color="auto" w:fill="auto"/>
        <w:tabs>
          <w:tab w:val="left" w:pos="855"/>
        </w:tabs>
        <w:spacing w:before="0" w:after="297" w:line="240" w:lineRule="auto"/>
        <w:ind w:left="20" w:right="20" w:firstLine="58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0C3127" w:rsidRPr="009B1D08" w:rsidRDefault="000C3127" w:rsidP="003F135E">
      <w:pPr>
        <w:pStyle w:val="21"/>
        <w:numPr>
          <w:ilvl w:val="0"/>
          <w:numId w:val="4"/>
        </w:numPr>
        <w:shd w:val="clear" w:color="auto" w:fill="auto"/>
        <w:tabs>
          <w:tab w:val="left" w:pos="4102"/>
        </w:tabs>
        <w:spacing w:before="0" w:after="245" w:line="240" w:lineRule="auto"/>
        <w:ind w:left="3680" w:firstLine="0"/>
        <w:jc w:val="left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Объект налогообложения</w:t>
      </w:r>
    </w:p>
    <w:p w:rsidR="000C3127" w:rsidRPr="009B1D08" w:rsidRDefault="000C3127" w:rsidP="000C3127">
      <w:pPr>
        <w:pStyle w:val="21"/>
        <w:numPr>
          <w:ilvl w:val="0"/>
          <w:numId w:val="5"/>
        </w:numPr>
        <w:shd w:val="clear" w:color="auto" w:fill="auto"/>
        <w:tabs>
          <w:tab w:val="left" w:pos="1263"/>
        </w:tabs>
        <w:spacing w:before="0" w:after="0" w:line="240" w:lineRule="auto"/>
        <w:ind w:left="20" w:right="20" w:firstLine="8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Объектом налогообложения признаются земельные участки, расположенные в пределах территории муниципального образования "</w:t>
      </w:r>
      <w:proofErr w:type="spellStart"/>
      <w:r>
        <w:rPr>
          <w:color w:val="000000"/>
          <w:sz w:val="24"/>
          <w:szCs w:val="24"/>
        </w:rPr>
        <w:t>Высокоярское</w:t>
      </w:r>
      <w:proofErr w:type="spellEnd"/>
      <w:r w:rsidRPr="009B1D08">
        <w:rPr>
          <w:color w:val="000000"/>
          <w:sz w:val="24"/>
          <w:szCs w:val="24"/>
        </w:rPr>
        <w:t xml:space="preserve"> сельское поселение".</w:t>
      </w:r>
    </w:p>
    <w:p w:rsidR="000C3127" w:rsidRPr="009B1D08" w:rsidRDefault="000C3127" w:rsidP="000C3127">
      <w:pPr>
        <w:pStyle w:val="21"/>
        <w:numPr>
          <w:ilvl w:val="0"/>
          <w:numId w:val="5"/>
        </w:numPr>
        <w:shd w:val="clear" w:color="auto" w:fill="auto"/>
        <w:tabs>
          <w:tab w:val="left" w:pos="1098"/>
        </w:tabs>
        <w:spacing w:before="0" w:after="0" w:line="240" w:lineRule="auto"/>
        <w:ind w:left="20" w:firstLine="8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Не признаются объектом налогообложения:</w:t>
      </w:r>
    </w:p>
    <w:p w:rsidR="000C3127" w:rsidRPr="009B1D08" w:rsidRDefault="000C3127" w:rsidP="000C3127">
      <w:pPr>
        <w:pStyle w:val="21"/>
        <w:numPr>
          <w:ilvl w:val="0"/>
          <w:numId w:val="6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земельные участки, изъятые из оборота в соответствии с законодательством Российской Федерации;</w:t>
      </w:r>
    </w:p>
    <w:p w:rsidR="000C3127" w:rsidRPr="00655FD1" w:rsidRDefault="006829BC" w:rsidP="000C3127">
      <w:pPr>
        <w:pStyle w:val="21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58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исключить</w:t>
      </w:r>
      <w:r w:rsidR="000C3127" w:rsidRPr="00655FD1">
        <w:rPr>
          <w:color w:val="FF0000"/>
          <w:sz w:val="24"/>
          <w:szCs w:val="24"/>
        </w:rPr>
        <w:t>;</w:t>
      </w:r>
      <w:r>
        <w:rPr>
          <w:color w:val="FF0000"/>
          <w:sz w:val="24"/>
          <w:szCs w:val="24"/>
        </w:rPr>
        <w:t xml:space="preserve"> </w:t>
      </w:r>
    </w:p>
    <w:p w:rsidR="000C3127" w:rsidRPr="009B1D08" w:rsidRDefault="000C3127" w:rsidP="000C3127">
      <w:pPr>
        <w:pStyle w:val="21"/>
        <w:numPr>
          <w:ilvl w:val="0"/>
          <w:numId w:val="6"/>
        </w:numPr>
        <w:shd w:val="clear" w:color="auto" w:fill="auto"/>
        <w:tabs>
          <w:tab w:val="left" w:pos="898"/>
        </w:tabs>
        <w:spacing w:before="0" w:after="0" w:line="240" w:lineRule="auto"/>
        <w:ind w:left="20" w:firstLine="58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земельные участки из состава земель лесного фонда;</w:t>
      </w:r>
    </w:p>
    <w:p w:rsidR="000C3127" w:rsidRPr="009B1D08" w:rsidRDefault="000C3127" w:rsidP="000C3127">
      <w:pPr>
        <w:pStyle w:val="21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lastRenderedPageBreak/>
        <w:t>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0C3127" w:rsidRPr="003F135E" w:rsidRDefault="000C3127" w:rsidP="003F135E">
      <w:pPr>
        <w:pStyle w:val="21"/>
        <w:numPr>
          <w:ilvl w:val="0"/>
          <w:numId w:val="6"/>
        </w:numPr>
        <w:shd w:val="clear" w:color="auto" w:fill="auto"/>
        <w:tabs>
          <w:tab w:val="left" w:pos="1239"/>
        </w:tabs>
        <w:spacing w:before="0" w:after="297" w:line="240" w:lineRule="auto"/>
        <w:ind w:left="20" w:right="20" w:firstLine="8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земельные участки, входящие в состав общего имущества многоквартирного дома.</w:t>
      </w:r>
    </w:p>
    <w:p w:rsidR="000C3127" w:rsidRPr="009B1D08" w:rsidRDefault="000C3127" w:rsidP="000C3127">
      <w:pPr>
        <w:pStyle w:val="21"/>
        <w:shd w:val="clear" w:color="auto" w:fill="auto"/>
        <w:spacing w:before="0" w:after="245" w:line="240" w:lineRule="auto"/>
        <w:ind w:left="3940" w:firstLine="0"/>
        <w:jc w:val="left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9B1D08">
        <w:rPr>
          <w:color w:val="000000"/>
          <w:sz w:val="24"/>
          <w:szCs w:val="24"/>
        </w:rPr>
        <w:t xml:space="preserve">. </w:t>
      </w:r>
      <w:r w:rsidRPr="009B1D08">
        <w:rPr>
          <w:b/>
          <w:color w:val="000000"/>
          <w:sz w:val="24"/>
          <w:szCs w:val="24"/>
        </w:rPr>
        <w:t>Налоговая база</w:t>
      </w:r>
    </w:p>
    <w:p w:rsidR="000C3127" w:rsidRPr="00ED2E13" w:rsidRDefault="000C3127" w:rsidP="000C3127">
      <w:pPr>
        <w:pStyle w:val="21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80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Налоговая база определяется как кадастровая стоимость земельных участков, признаваемых объектом налогообложения в соответствии с разделом III настоящего Положения.</w:t>
      </w:r>
    </w:p>
    <w:p w:rsidR="000C3127" w:rsidRPr="009B1D08" w:rsidRDefault="000C3127" w:rsidP="000C3127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left="820" w:right="20" w:firstLine="0"/>
        <w:jc w:val="both"/>
        <w:rPr>
          <w:sz w:val="24"/>
          <w:szCs w:val="24"/>
        </w:rPr>
      </w:pPr>
    </w:p>
    <w:p w:rsidR="000C3127" w:rsidRPr="009B1D08" w:rsidRDefault="000C3127" w:rsidP="000C3127">
      <w:pPr>
        <w:pStyle w:val="21"/>
        <w:shd w:val="clear" w:color="auto" w:fill="auto"/>
        <w:tabs>
          <w:tab w:val="left" w:pos="2898"/>
        </w:tabs>
        <w:spacing w:before="0" w:after="0" w:line="240" w:lineRule="auto"/>
        <w:ind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</w:t>
      </w:r>
      <w:r w:rsidRPr="009B1D08">
        <w:rPr>
          <w:b/>
          <w:color w:val="000000"/>
          <w:sz w:val="24"/>
          <w:szCs w:val="24"/>
        </w:rPr>
        <w:t>Порядок определения налоговой базы</w:t>
      </w:r>
    </w:p>
    <w:p w:rsidR="000C3127" w:rsidRPr="00ED2E13" w:rsidRDefault="000C3127" w:rsidP="000C3127">
      <w:pPr>
        <w:pStyle w:val="21"/>
        <w:numPr>
          <w:ilvl w:val="0"/>
          <w:numId w:val="9"/>
        </w:numPr>
        <w:shd w:val="clear" w:color="auto" w:fill="auto"/>
        <w:tabs>
          <w:tab w:val="left" w:pos="841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Налоговая база определяется в отношении каждого земельного участка как его кадастровая стоимость, указанная в Едином государственном реестре недвижимости  по состоянию на 1 января года, являющегося налоговым периодом, с учетом особенностей, предусмотренных статьей 391 Налогового кодекса.</w:t>
      </w:r>
    </w:p>
    <w:p w:rsidR="000C3127" w:rsidRPr="00ED2E13" w:rsidRDefault="000C3127" w:rsidP="000C3127">
      <w:pPr>
        <w:pStyle w:val="21"/>
        <w:shd w:val="clear" w:color="auto" w:fill="auto"/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 объекта. </w:t>
      </w:r>
    </w:p>
    <w:p w:rsidR="000C3127" w:rsidRPr="00ED2E13" w:rsidRDefault="000C3127" w:rsidP="000C3127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color w:val="000000"/>
          <w:sz w:val="24"/>
          <w:szCs w:val="24"/>
        </w:rPr>
      </w:pPr>
      <w:proofErr w:type="gramStart"/>
      <w:r w:rsidRPr="00ED2E13">
        <w:rPr>
          <w:color w:val="000000"/>
          <w:sz w:val="24"/>
          <w:szCs w:val="24"/>
        </w:rPr>
        <w:t>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</w:t>
      </w:r>
      <w:proofErr w:type="gramEnd"/>
      <w:r w:rsidRPr="00ED2E13">
        <w:rPr>
          <w:color w:val="000000"/>
          <w:sz w:val="24"/>
          <w:szCs w:val="24"/>
        </w:rPr>
        <w:t xml:space="preserve"> при определении кадастровой стоимости, сведений об измененной кадастровой стоимости, внесенные в Единый государственный реестр недвижимости, </w:t>
      </w:r>
      <w:proofErr w:type="gramStart"/>
      <w:r w:rsidRPr="00ED2E13">
        <w:rPr>
          <w:color w:val="000000"/>
          <w:sz w:val="24"/>
          <w:szCs w:val="24"/>
        </w:rPr>
        <w:t>учитываются при определении налоговой базы начиная</w:t>
      </w:r>
      <w:proofErr w:type="gramEnd"/>
      <w:r w:rsidRPr="00ED2E13">
        <w:rPr>
          <w:color w:val="000000"/>
          <w:sz w:val="24"/>
          <w:szCs w:val="24"/>
        </w:rPr>
        <w:t xml:space="preserve"> с даты применения для целей налогообложения сведений об изменяемой кадастровой стоимости. </w:t>
      </w:r>
    </w:p>
    <w:p w:rsidR="000C3127" w:rsidRPr="00ED2E13" w:rsidRDefault="000C3127" w:rsidP="000C3127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color w:val="000000"/>
          <w:sz w:val="24"/>
          <w:szCs w:val="24"/>
        </w:rPr>
      </w:pPr>
      <w:proofErr w:type="gramStart"/>
      <w:r w:rsidRPr="00ED2E13">
        <w:rPr>
          <w:color w:val="000000"/>
          <w:sz w:val="24"/>
          <w:szCs w:val="24"/>
        </w:rPr>
        <w:t>В случае изменения кадастровой стоимости земельного участка на основании установления его рыночной стоимости по 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применения для целей налогообложения кадастровой стоимости, являющейся  предметом</w:t>
      </w:r>
      <w:proofErr w:type="gramEnd"/>
      <w:r w:rsidRPr="00ED2E13">
        <w:rPr>
          <w:color w:val="000000"/>
          <w:sz w:val="24"/>
          <w:szCs w:val="24"/>
        </w:rPr>
        <w:t xml:space="preserve"> оспаривания.       </w:t>
      </w:r>
    </w:p>
    <w:p w:rsidR="000C3127" w:rsidRPr="00ED2E13" w:rsidRDefault="000C3127" w:rsidP="000C3127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color w:val="000000"/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Изменение кадастровой стоимости земельного участка вследствие изменения качественных и (или) количественных характеристик  этого объекта налогообложения 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 </w:t>
      </w:r>
    </w:p>
    <w:p w:rsidR="000C3127" w:rsidRPr="00ED2E13" w:rsidRDefault="000C3127" w:rsidP="000C3127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В случае изменения налогового периода качественных и (или) количественных характеристик объекта налогообложения исчисление суммы налога в отношении такого объекта налогообложения производится с учетом коэффициента, определяемого в порядке, аналогичном </w:t>
      </w:r>
      <w:proofErr w:type="gramStart"/>
      <w:r w:rsidRPr="00ED2E13">
        <w:rPr>
          <w:color w:val="000000"/>
          <w:sz w:val="24"/>
          <w:szCs w:val="24"/>
        </w:rPr>
        <w:t>установленному</w:t>
      </w:r>
      <w:proofErr w:type="gramEnd"/>
      <w:r w:rsidRPr="00ED2E13">
        <w:rPr>
          <w:color w:val="000000"/>
          <w:sz w:val="24"/>
          <w:szCs w:val="24"/>
        </w:rPr>
        <w:t xml:space="preserve"> пунктом 5  статьи 408 НК РФ. </w:t>
      </w:r>
    </w:p>
    <w:p w:rsidR="000C3127" w:rsidRPr="00ED2E13" w:rsidRDefault="000C3127" w:rsidP="000C3127">
      <w:pPr>
        <w:pStyle w:val="21"/>
        <w:numPr>
          <w:ilvl w:val="0"/>
          <w:numId w:val="9"/>
        </w:numPr>
        <w:shd w:val="clear" w:color="auto" w:fill="auto"/>
        <w:tabs>
          <w:tab w:val="left" w:pos="888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0C3127" w:rsidRPr="00ED2E13" w:rsidRDefault="000C3127" w:rsidP="000C3127">
      <w:pPr>
        <w:pStyle w:val="21"/>
        <w:numPr>
          <w:ilvl w:val="0"/>
          <w:numId w:val="9"/>
        </w:numPr>
        <w:shd w:val="clear" w:color="auto" w:fill="auto"/>
        <w:tabs>
          <w:tab w:val="left" w:pos="1094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Налогоплательщики-организации определяют налоговую базу самостоятельно </w:t>
      </w:r>
      <w:r w:rsidRPr="00ED2E13">
        <w:rPr>
          <w:color w:val="000000"/>
          <w:sz w:val="24"/>
          <w:szCs w:val="24"/>
        </w:rPr>
        <w:lastRenderedPageBreak/>
        <w:t>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0C3127" w:rsidRPr="00ED2E13" w:rsidRDefault="000C3127" w:rsidP="000C3127">
      <w:pPr>
        <w:pStyle w:val="21"/>
        <w:numPr>
          <w:ilvl w:val="0"/>
          <w:numId w:val="9"/>
        </w:numPr>
        <w:shd w:val="clear" w:color="auto" w:fill="auto"/>
        <w:tabs>
          <w:tab w:val="left" w:pos="1051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0C3127" w:rsidRPr="00ED2E13" w:rsidRDefault="000C3127" w:rsidP="000C3127">
      <w:pPr>
        <w:pStyle w:val="21"/>
        <w:numPr>
          <w:ilvl w:val="0"/>
          <w:numId w:val="9"/>
        </w:numPr>
        <w:shd w:val="clear" w:color="auto" w:fill="auto"/>
        <w:tabs>
          <w:tab w:val="left" w:pos="931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4440DC">
        <w:rPr>
          <w:sz w:val="24"/>
          <w:szCs w:val="24"/>
          <w:shd w:val="clear" w:color="auto" w:fill="FFFFFF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</w:t>
      </w:r>
      <w:r w:rsidRPr="00ED2E13">
        <w:rPr>
          <w:color w:val="333333"/>
          <w:sz w:val="24"/>
          <w:szCs w:val="24"/>
          <w:shd w:val="clear" w:color="auto" w:fill="FFFFFF"/>
        </w:rPr>
        <w:t>:</w:t>
      </w:r>
    </w:p>
    <w:p w:rsidR="000C3127" w:rsidRPr="00ED2E13" w:rsidRDefault="000C3127" w:rsidP="000C3127">
      <w:pPr>
        <w:pStyle w:val="21"/>
        <w:shd w:val="clear" w:color="auto" w:fill="auto"/>
        <w:tabs>
          <w:tab w:val="left" w:pos="931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      1)Героев Советского Союза, Героев Российской Федерации, полных кавалеров ордена Славы;</w:t>
      </w:r>
    </w:p>
    <w:p w:rsidR="000C3127" w:rsidRPr="00ED2E13" w:rsidRDefault="000C3127" w:rsidP="000C3127">
      <w:pPr>
        <w:pStyle w:val="21"/>
        <w:numPr>
          <w:ilvl w:val="0"/>
          <w:numId w:val="22"/>
        </w:numPr>
        <w:shd w:val="clear" w:color="auto" w:fill="auto"/>
        <w:tabs>
          <w:tab w:val="left" w:pos="842"/>
        </w:tabs>
        <w:spacing w:before="0" w:after="0" w:line="240" w:lineRule="auto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инвалидов </w:t>
      </w:r>
      <w:r w:rsidRPr="00ED2E13">
        <w:rPr>
          <w:color w:val="000000"/>
          <w:sz w:val="24"/>
          <w:szCs w:val="24"/>
          <w:lang w:val="en-US"/>
        </w:rPr>
        <w:t>I</w:t>
      </w:r>
      <w:r w:rsidRPr="00ED2E13">
        <w:rPr>
          <w:color w:val="000000"/>
          <w:sz w:val="24"/>
          <w:szCs w:val="24"/>
        </w:rPr>
        <w:t xml:space="preserve"> и </w:t>
      </w:r>
      <w:r w:rsidRPr="00ED2E13">
        <w:rPr>
          <w:color w:val="000000"/>
          <w:sz w:val="24"/>
          <w:szCs w:val="24"/>
          <w:lang w:val="en-US"/>
        </w:rPr>
        <w:t>II</w:t>
      </w:r>
      <w:r w:rsidRPr="00ED2E13">
        <w:rPr>
          <w:color w:val="000000"/>
          <w:sz w:val="24"/>
          <w:szCs w:val="24"/>
        </w:rPr>
        <w:t xml:space="preserve"> групп инвалидности;</w:t>
      </w:r>
    </w:p>
    <w:p w:rsidR="000C3127" w:rsidRPr="00ED2E13" w:rsidRDefault="000C3127" w:rsidP="000C3127">
      <w:pPr>
        <w:pStyle w:val="21"/>
        <w:numPr>
          <w:ilvl w:val="0"/>
          <w:numId w:val="22"/>
        </w:numPr>
        <w:shd w:val="clear" w:color="auto" w:fill="auto"/>
        <w:tabs>
          <w:tab w:val="left" w:pos="838"/>
        </w:tabs>
        <w:spacing w:before="0" w:after="0" w:line="240" w:lineRule="auto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инвалидов с детства, детей-инвалидов;</w:t>
      </w:r>
    </w:p>
    <w:p w:rsidR="000C3127" w:rsidRPr="00ED2E13" w:rsidRDefault="000C3127" w:rsidP="000C3127">
      <w:pPr>
        <w:pStyle w:val="21"/>
        <w:numPr>
          <w:ilvl w:val="0"/>
          <w:numId w:val="22"/>
        </w:numPr>
        <w:shd w:val="clear" w:color="auto" w:fill="auto"/>
        <w:tabs>
          <w:tab w:val="left" w:pos="985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ветеранов и инвалидов Великой Отечественной войны, а также ветеранов и инвалидов боевых действий;</w:t>
      </w:r>
    </w:p>
    <w:p w:rsidR="000C3127" w:rsidRPr="00ED2E13" w:rsidRDefault="000C3127" w:rsidP="000C3127">
      <w:pPr>
        <w:pStyle w:val="21"/>
        <w:numPr>
          <w:ilvl w:val="0"/>
          <w:numId w:val="22"/>
        </w:numPr>
        <w:shd w:val="clear" w:color="auto" w:fill="auto"/>
        <w:tabs>
          <w:tab w:val="left" w:pos="874"/>
        </w:tabs>
        <w:spacing w:before="0" w:after="0" w:line="240" w:lineRule="auto"/>
        <w:ind w:right="40"/>
        <w:jc w:val="both"/>
        <w:rPr>
          <w:sz w:val="24"/>
          <w:szCs w:val="24"/>
        </w:rPr>
      </w:pPr>
      <w:proofErr w:type="gramStart"/>
      <w:r w:rsidRPr="00ED2E13">
        <w:rPr>
          <w:color w:val="000000"/>
          <w:sz w:val="24"/>
          <w:szCs w:val="24"/>
        </w:rPr>
        <w:t xml:space="preserve">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в соответствии с Федеральным законом от 26 ноября 1998 года </w:t>
      </w:r>
      <w:r w:rsidRPr="00ED2E13">
        <w:rPr>
          <w:color w:val="000000"/>
          <w:sz w:val="24"/>
          <w:szCs w:val="24"/>
          <w:lang w:val="en-US"/>
        </w:rPr>
        <w:t>N</w:t>
      </w:r>
      <w:r w:rsidRPr="00ED2E13">
        <w:rPr>
          <w:color w:val="000000"/>
          <w:sz w:val="24"/>
          <w:szCs w:val="24"/>
        </w:rPr>
        <w:t xml:space="preserve">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</w:t>
      </w:r>
      <w:proofErr w:type="gramEnd"/>
      <w:r w:rsidRPr="00ED2E13">
        <w:rPr>
          <w:color w:val="000000"/>
          <w:sz w:val="24"/>
          <w:szCs w:val="24"/>
        </w:rPr>
        <w:t xml:space="preserve"> </w:t>
      </w:r>
      <w:proofErr w:type="gramStart"/>
      <w:r w:rsidRPr="00ED2E13">
        <w:rPr>
          <w:color w:val="000000"/>
          <w:sz w:val="24"/>
          <w:szCs w:val="24"/>
        </w:rPr>
        <w:t xml:space="preserve">в реку </w:t>
      </w:r>
      <w:proofErr w:type="spellStart"/>
      <w:r w:rsidRPr="00ED2E13">
        <w:rPr>
          <w:color w:val="000000"/>
          <w:sz w:val="24"/>
          <w:szCs w:val="24"/>
        </w:rPr>
        <w:t>Теча</w:t>
      </w:r>
      <w:proofErr w:type="spellEnd"/>
      <w:r w:rsidRPr="00ED2E13">
        <w:rPr>
          <w:color w:val="000000"/>
          <w:sz w:val="24"/>
          <w:szCs w:val="24"/>
        </w:rPr>
        <w:t xml:space="preserve">" и в соответствии с Федеральным законом от 10 января 2002 года </w:t>
      </w:r>
      <w:r w:rsidRPr="00ED2E13">
        <w:rPr>
          <w:color w:val="000000"/>
          <w:sz w:val="24"/>
          <w:szCs w:val="24"/>
          <w:lang w:val="en-US"/>
        </w:rPr>
        <w:t>N</w:t>
      </w:r>
      <w:r w:rsidRPr="00ED2E13">
        <w:rPr>
          <w:color w:val="000000"/>
          <w:sz w:val="24"/>
          <w:szCs w:val="24"/>
        </w:rPr>
        <w:t xml:space="preserve"> 2-ФЗ "О социальных гарантиях гражданам, подвергшимся радиационному воздействию вследствие ядерных испытаний на Семипалатинском полигоне" – в отношении земельных участков, предоставленных (приобретенных) для эксплуатации жилья (жилой фонд), личного подсобного хозяйства, овощехранилищ (погребов), садоводства, огородничества или животноводства;</w:t>
      </w:r>
      <w:proofErr w:type="gramEnd"/>
    </w:p>
    <w:p w:rsidR="000C3127" w:rsidRPr="00ED2E13" w:rsidRDefault="000C3127" w:rsidP="000C3127">
      <w:pPr>
        <w:pStyle w:val="21"/>
        <w:numPr>
          <w:ilvl w:val="0"/>
          <w:numId w:val="22"/>
        </w:numPr>
        <w:shd w:val="clear" w:color="auto" w:fill="auto"/>
        <w:tabs>
          <w:tab w:val="left" w:pos="874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0C3127" w:rsidRPr="00ED2E13" w:rsidRDefault="000C3127" w:rsidP="000C3127">
      <w:pPr>
        <w:pStyle w:val="21"/>
        <w:numPr>
          <w:ilvl w:val="0"/>
          <w:numId w:val="22"/>
        </w:numPr>
        <w:shd w:val="clear" w:color="auto" w:fill="auto"/>
        <w:tabs>
          <w:tab w:val="left" w:pos="908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0C3127" w:rsidRDefault="000C3127" w:rsidP="000C3127">
      <w:pPr>
        <w:pStyle w:val="21"/>
        <w:numPr>
          <w:ilvl w:val="0"/>
          <w:numId w:val="22"/>
        </w:numPr>
        <w:shd w:val="clear" w:color="auto" w:fill="auto"/>
        <w:spacing w:before="0" w:after="0" w:line="240" w:lineRule="auto"/>
        <w:ind w:right="40"/>
        <w:jc w:val="both"/>
        <w:rPr>
          <w:color w:val="000000"/>
          <w:sz w:val="24"/>
          <w:szCs w:val="24"/>
        </w:rPr>
      </w:pPr>
      <w:proofErr w:type="gramStart"/>
      <w:r w:rsidRPr="001E277C">
        <w:rPr>
          <w:sz w:val="24"/>
          <w:szCs w:val="24"/>
        </w:rPr>
        <w:t>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соответствие с законодательством Российской Федерации выплачивается ежемесячное пожизненное содержание</w:t>
      </w:r>
      <w:r w:rsidRPr="00ED2E13">
        <w:rPr>
          <w:color w:val="000000"/>
          <w:sz w:val="24"/>
          <w:szCs w:val="24"/>
        </w:rPr>
        <w:t xml:space="preserve"> Документы, подтверждающие право на льготу по уплате налога, предоставляют налогоплательщики – физические лица, имеющие право на налоговые льготы, установленные законодательством о налогах и сборах, представляют в налоговый орган</w:t>
      </w:r>
      <w:proofErr w:type="gramEnd"/>
      <w:r w:rsidRPr="00ED2E13">
        <w:rPr>
          <w:color w:val="000000"/>
          <w:sz w:val="24"/>
          <w:szCs w:val="24"/>
        </w:rPr>
        <w:t xml:space="preserve"> по своему выбору заявление о предоставлении налоговой льготы, а также вправе представить документы, подтверждающие право налого</w:t>
      </w:r>
      <w:r>
        <w:rPr>
          <w:color w:val="000000"/>
          <w:sz w:val="24"/>
          <w:szCs w:val="24"/>
        </w:rPr>
        <w:t>плательщика на налоговую льготу;</w:t>
      </w:r>
    </w:p>
    <w:p w:rsidR="000C3127" w:rsidRDefault="000C3127" w:rsidP="000C3127">
      <w:pPr>
        <w:pStyle w:val="21"/>
        <w:numPr>
          <w:ilvl w:val="0"/>
          <w:numId w:val="22"/>
        </w:numPr>
        <w:shd w:val="clear" w:color="auto" w:fill="auto"/>
        <w:tabs>
          <w:tab w:val="clear" w:pos="720"/>
          <w:tab w:val="left" w:pos="709"/>
        </w:tabs>
        <w:spacing w:before="0"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физических лиц, соответствующим условиям, необходимым для назначения пенсии в соответствие с законодательством Российской Федерации, действовавшим на 31 декабря 2018 года;</w:t>
      </w:r>
    </w:p>
    <w:p w:rsidR="000C3127" w:rsidRPr="00ED2E13" w:rsidRDefault="000C3127" w:rsidP="000C3127">
      <w:pPr>
        <w:pStyle w:val="21"/>
        <w:numPr>
          <w:ilvl w:val="0"/>
          <w:numId w:val="22"/>
        </w:numPr>
        <w:shd w:val="clear" w:color="auto" w:fill="auto"/>
        <w:tabs>
          <w:tab w:val="clear" w:pos="720"/>
          <w:tab w:val="left" w:pos="709"/>
        </w:tabs>
        <w:spacing w:before="0"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физических лиц, имеющих трех и более несовершеннолетних детей.</w:t>
      </w:r>
    </w:p>
    <w:p w:rsidR="000C3127" w:rsidRPr="00ED2E13" w:rsidRDefault="000C3127" w:rsidP="000C3127">
      <w:pPr>
        <w:pStyle w:val="21"/>
        <w:shd w:val="clear" w:color="auto" w:fill="auto"/>
        <w:tabs>
          <w:tab w:val="left" w:pos="975"/>
        </w:tabs>
        <w:spacing w:before="0" w:after="0" w:line="240" w:lineRule="auto"/>
        <w:ind w:left="20" w:right="40" w:firstLine="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lastRenderedPageBreak/>
        <w:t xml:space="preserve">              В случае</w:t>
      </w:r>
      <w:proofErr w:type="gramStart"/>
      <w:r w:rsidRPr="00ED2E13">
        <w:rPr>
          <w:color w:val="000000"/>
          <w:sz w:val="24"/>
          <w:szCs w:val="24"/>
        </w:rPr>
        <w:t>,</w:t>
      </w:r>
      <w:proofErr w:type="gramEnd"/>
      <w:r w:rsidRPr="00ED2E13">
        <w:rPr>
          <w:color w:val="000000"/>
          <w:sz w:val="24"/>
          <w:szCs w:val="24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 у органов, организаций, должностных лиц, у которых имеются эти сведения.</w:t>
      </w:r>
    </w:p>
    <w:p w:rsidR="000C3127" w:rsidRPr="00ED2E13" w:rsidRDefault="000C3127" w:rsidP="000C3127">
      <w:pPr>
        <w:pStyle w:val="21"/>
        <w:shd w:val="clear" w:color="auto" w:fill="auto"/>
        <w:spacing w:before="0" w:after="0" w:line="240" w:lineRule="auto"/>
        <w:ind w:left="20" w:right="40" w:firstLine="540"/>
        <w:jc w:val="both"/>
        <w:rPr>
          <w:color w:val="000000"/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Порядок и сроки представления налогоплательщиками документов, подтверждающих право на льготы по уплате налогов, устанавливаются нормативными правовыми актами Совета </w:t>
      </w:r>
      <w:r>
        <w:rPr>
          <w:color w:val="000000"/>
          <w:sz w:val="24"/>
          <w:szCs w:val="24"/>
        </w:rPr>
        <w:t>Высокоярского</w:t>
      </w:r>
      <w:r w:rsidRPr="00ED2E13">
        <w:rPr>
          <w:color w:val="000000"/>
          <w:sz w:val="24"/>
          <w:szCs w:val="24"/>
        </w:rPr>
        <w:t xml:space="preserve"> сельского поселения. При этом срок представления документов, подтверждающих право на льготы, не может быть установлен позднее 1 февраля года, следующего за истекшим налоговым периодом.</w:t>
      </w:r>
    </w:p>
    <w:p w:rsidR="000C3127" w:rsidRPr="00ED2E13" w:rsidRDefault="000C3127" w:rsidP="000C3127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ED2E13">
        <w:rPr>
          <w:rFonts w:ascii="Times New Roman" w:hAnsi="Times New Roman"/>
          <w:sz w:val="24"/>
          <w:szCs w:val="24"/>
        </w:rPr>
        <w:t>7. Уменьшение налоговой базы (налоговый вычет) производится в отношении одного земельного участка по выбору налогоплательщика.</w:t>
      </w:r>
    </w:p>
    <w:p w:rsidR="000C3127" w:rsidRPr="00ED2E13" w:rsidRDefault="000C3127" w:rsidP="000C3127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E05A47">
        <w:rPr>
          <w:rFonts w:ascii="Times New Roman" w:hAnsi="Times New Roman"/>
          <w:sz w:val="24"/>
          <w:szCs w:val="24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0C3127" w:rsidRPr="00ED2E13" w:rsidRDefault="000C3127" w:rsidP="000C3127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ED2E13">
        <w:rPr>
          <w:rFonts w:ascii="Times New Roman" w:hAnsi="Times New Roman"/>
          <w:sz w:val="24"/>
          <w:szCs w:val="24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0C3127" w:rsidRPr="00ED2E13" w:rsidRDefault="000C3127" w:rsidP="000C3127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ED2E13">
        <w:rPr>
          <w:rFonts w:ascii="Times New Roman" w:hAnsi="Times New Roman"/>
          <w:sz w:val="24"/>
          <w:szCs w:val="24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0C3127" w:rsidRPr="00ED2E13" w:rsidRDefault="000C3127" w:rsidP="000C3127">
      <w:pPr>
        <w:pStyle w:val="1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2E13">
        <w:rPr>
          <w:rFonts w:ascii="Times New Roman" w:hAnsi="Times New Roman"/>
          <w:sz w:val="24"/>
          <w:szCs w:val="24"/>
          <w:shd w:val="clear" w:color="auto" w:fill="FFFFFF"/>
        </w:rPr>
        <w:t>В случае</w:t>
      </w:r>
      <w:proofErr w:type="gramStart"/>
      <w:r w:rsidRPr="00ED2E13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Pr="00ED2E13">
        <w:rPr>
          <w:rFonts w:ascii="Times New Roman" w:hAnsi="Times New Roman"/>
          <w:sz w:val="24"/>
          <w:szCs w:val="24"/>
          <w:shd w:val="clear" w:color="auto" w:fill="FFFFFF"/>
        </w:rPr>
        <w:t xml:space="preserve"> если при применении налогового вычета налоговая база принимает отрицательное значение, в целях исчисления налога такая налоговая база принимается равной нулю.</w:t>
      </w:r>
    </w:p>
    <w:p w:rsidR="000C3127" w:rsidRPr="009B1D08" w:rsidRDefault="000C3127" w:rsidP="000C3127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left="20" w:right="40" w:firstLine="540"/>
        <w:jc w:val="both"/>
        <w:rPr>
          <w:sz w:val="24"/>
          <w:szCs w:val="24"/>
        </w:rPr>
      </w:pPr>
    </w:p>
    <w:p w:rsidR="000C3127" w:rsidRPr="009B1D08" w:rsidRDefault="000C3127" w:rsidP="000C3127">
      <w:pPr>
        <w:pStyle w:val="21"/>
        <w:numPr>
          <w:ilvl w:val="0"/>
          <w:numId w:val="9"/>
        </w:numPr>
        <w:shd w:val="clear" w:color="auto" w:fill="auto"/>
        <w:tabs>
          <w:tab w:val="left" w:pos="1197"/>
        </w:tabs>
        <w:spacing w:before="0" w:after="236" w:line="240" w:lineRule="auto"/>
        <w:ind w:left="1920" w:right="40"/>
        <w:jc w:val="left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Особенности определения налоговой базы в отношении земельных участков, находящихся в общей собственности</w:t>
      </w:r>
    </w:p>
    <w:p w:rsidR="000C3127" w:rsidRPr="009B1D08" w:rsidRDefault="000C3127" w:rsidP="000C3127">
      <w:pPr>
        <w:pStyle w:val="21"/>
        <w:numPr>
          <w:ilvl w:val="0"/>
          <w:numId w:val="11"/>
        </w:numPr>
        <w:shd w:val="clear" w:color="auto" w:fill="auto"/>
        <w:tabs>
          <w:tab w:val="left" w:pos="1066"/>
        </w:tabs>
        <w:spacing w:before="0" w:after="0" w:line="240" w:lineRule="auto"/>
        <w:ind w:left="20" w:right="4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0C3127" w:rsidRPr="009B1D08" w:rsidRDefault="000C3127" w:rsidP="000C3127">
      <w:pPr>
        <w:pStyle w:val="21"/>
        <w:numPr>
          <w:ilvl w:val="0"/>
          <w:numId w:val="11"/>
        </w:numPr>
        <w:shd w:val="clear" w:color="auto" w:fill="auto"/>
        <w:tabs>
          <w:tab w:val="left" w:pos="1052"/>
        </w:tabs>
        <w:spacing w:before="0" w:after="0" w:line="240" w:lineRule="auto"/>
        <w:ind w:left="20" w:right="4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Налоговая база в отношении земельных участков, находящихся в общей совместной собственности, определяется для каждого из</w:t>
      </w:r>
      <w:r w:rsidRPr="009B1D08">
        <w:rPr>
          <w:sz w:val="24"/>
          <w:szCs w:val="24"/>
        </w:rPr>
        <w:t xml:space="preserve"> </w:t>
      </w:r>
      <w:r w:rsidRPr="009B1D08">
        <w:rPr>
          <w:color w:val="000000"/>
          <w:sz w:val="24"/>
          <w:szCs w:val="24"/>
        </w:rPr>
        <w:t>налогоплательщиков, являющихся собственниками данного земельного участка, в равных долях.</w:t>
      </w:r>
    </w:p>
    <w:p w:rsidR="000C3127" w:rsidRPr="009B1D08" w:rsidRDefault="000C3127" w:rsidP="000C3127">
      <w:pPr>
        <w:pStyle w:val="21"/>
        <w:numPr>
          <w:ilvl w:val="0"/>
          <w:numId w:val="11"/>
        </w:numPr>
        <w:shd w:val="clear" w:color="auto" w:fill="auto"/>
        <w:tabs>
          <w:tab w:val="left" w:pos="1220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Если при приобретении здания, сооружения или другой недвижимости к покупателю в соответствии с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0C3127" w:rsidRPr="00257A69" w:rsidRDefault="000C3127" w:rsidP="000C3127">
      <w:pPr>
        <w:pStyle w:val="21"/>
        <w:numPr>
          <w:ilvl w:val="0"/>
          <w:numId w:val="11"/>
        </w:numPr>
        <w:shd w:val="clear" w:color="auto" w:fill="auto"/>
        <w:spacing w:before="0" w:after="297" w:line="240" w:lineRule="auto"/>
        <w:ind w:left="20" w:right="40" w:firstLine="700"/>
        <w:jc w:val="both"/>
        <w:rPr>
          <w:color w:val="000000"/>
          <w:sz w:val="24"/>
          <w:szCs w:val="24"/>
        </w:rPr>
      </w:pPr>
      <w:r w:rsidRPr="009B1D08">
        <w:rPr>
          <w:color w:val="000000"/>
          <w:sz w:val="24"/>
          <w:szCs w:val="24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0C3127" w:rsidRPr="009B1D08" w:rsidRDefault="000C3127" w:rsidP="000C3127">
      <w:pPr>
        <w:pStyle w:val="21"/>
        <w:numPr>
          <w:ilvl w:val="0"/>
          <w:numId w:val="9"/>
        </w:numPr>
        <w:shd w:val="clear" w:color="auto" w:fill="auto"/>
        <w:tabs>
          <w:tab w:val="left" w:pos="538"/>
        </w:tabs>
        <w:spacing w:before="0" w:after="245" w:line="240" w:lineRule="auto"/>
        <w:ind w:left="20" w:firstLine="0"/>
        <w:rPr>
          <w:b/>
          <w:sz w:val="24"/>
          <w:szCs w:val="24"/>
        </w:rPr>
      </w:pPr>
      <w:r w:rsidRPr="009B1D08">
        <w:rPr>
          <w:b/>
          <w:color w:val="000000"/>
          <w:sz w:val="24"/>
          <w:szCs w:val="24"/>
        </w:rPr>
        <w:t>Налоговый период. Отчетный период</w:t>
      </w:r>
    </w:p>
    <w:p w:rsidR="001720A8" w:rsidRDefault="000C3127" w:rsidP="001720A8">
      <w:pPr>
        <w:pStyle w:val="21"/>
        <w:numPr>
          <w:ilvl w:val="0"/>
          <w:numId w:val="32"/>
        </w:numPr>
        <w:shd w:val="clear" w:color="auto" w:fill="auto"/>
        <w:tabs>
          <w:tab w:val="left" w:pos="974"/>
        </w:tabs>
        <w:spacing w:before="0" w:after="0" w:line="240" w:lineRule="auto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lastRenderedPageBreak/>
        <w:t>Налоговым периодом признается календарный год.</w:t>
      </w:r>
    </w:p>
    <w:p w:rsidR="001720A8" w:rsidRDefault="00B10BF6" w:rsidP="001720A8">
      <w:pPr>
        <w:pStyle w:val="21"/>
        <w:numPr>
          <w:ilvl w:val="0"/>
          <w:numId w:val="32"/>
        </w:numPr>
        <w:shd w:val="clear" w:color="auto" w:fill="auto"/>
        <w:tabs>
          <w:tab w:val="left" w:pos="974"/>
        </w:tabs>
        <w:spacing w:before="0" w:after="0" w:line="240" w:lineRule="auto"/>
        <w:jc w:val="both"/>
        <w:rPr>
          <w:sz w:val="24"/>
          <w:szCs w:val="24"/>
        </w:rPr>
      </w:pPr>
      <w:r w:rsidRPr="001720A8">
        <w:rPr>
          <w:sz w:val="24"/>
          <w:szCs w:val="28"/>
        </w:rPr>
        <w:t>Налогоплательщики обязаны самостоятельно исполнять обязанность по уплате налога в полном объеме, установленном настоящим Положением. Обязанность по уплате налога исполняется в валюте Российской Федерации</w:t>
      </w:r>
      <w:r w:rsidR="000C3127" w:rsidRPr="001720A8">
        <w:rPr>
          <w:color w:val="FF0000"/>
          <w:sz w:val="22"/>
          <w:szCs w:val="24"/>
        </w:rPr>
        <w:t>.</w:t>
      </w:r>
    </w:p>
    <w:p w:rsidR="001720A8" w:rsidRDefault="000C3127" w:rsidP="001720A8">
      <w:pPr>
        <w:pStyle w:val="21"/>
        <w:numPr>
          <w:ilvl w:val="0"/>
          <w:numId w:val="32"/>
        </w:numPr>
        <w:shd w:val="clear" w:color="auto" w:fill="auto"/>
        <w:tabs>
          <w:tab w:val="left" w:pos="974"/>
        </w:tabs>
        <w:spacing w:before="0" w:after="0" w:line="240" w:lineRule="auto"/>
        <w:jc w:val="both"/>
        <w:rPr>
          <w:sz w:val="24"/>
          <w:szCs w:val="24"/>
        </w:rPr>
      </w:pPr>
      <w:r w:rsidRPr="001720A8">
        <w:rPr>
          <w:sz w:val="24"/>
          <w:szCs w:val="24"/>
        </w:rPr>
        <w:t>Налогоплательщики – организации, уплачивают налог и авансовые платежи по налогу путем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налогоплательщика в банке.</w:t>
      </w:r>
    </w:p>
    <w:p w:rsidR="00E74FB4" w:rsidRPr="001720A8" w:rsidRDefault="001720A8" w:rsidP="001720A8">
      <w:pPr>
        <w:pStyle w:val="21"/>
        <w:numPr>
          <w:ilvl w:val="0"/>
          <w:numId w:val="32"/>
        </w:numPr>
        <w:shd w:val="clear" w:color="auto" w:fill="auto"/>
        <w:tabs>
          <w:tab w:val="left" w:pos="974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Исключить </w:t>
      </w:r>
    </w:p>
    <w:p w:rsidR="000C3127" w:rsidRPr="009B1D08" w:rsidRDefault="000C3127" w:rsidP="000C3127">
      <w:pPr>
        <w:pStyle w:val="21"/>
        <w:shd w:val="clear" w:color="auto" w:fill="auto"/>
        <w:spacing w:before="0" w:after="254" w:line="240" w:lineRule="auto"/>
        <w:ind w:left="274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8</w:t>
      </w:r>
      <w:r w:rsidRPr="009B1D08">
        <w:rPr>
          <w:color w:val="000000"/>
          <w:sz w:val="24"/>
          <w:szCs w:val="24"/>
        </w:rPr>
        <w:t xml:space="preserve">. </w:t>
      </w:r>
      <w:r w:rsidRPr="009B1D08">
        <w:rPr>
          <w:b/>
          <w:color w:val="000000"/>
          <w:sz w:val="24"/>
          <w:szCs w:val="24"/>
        </w:rPr>
        <w:t>Налоговая ставка</w:t>
      </w:r>
    </w:p>
    <w:p w:rsidR="000C3127" w:rsidRPr="009B1D08" w:rsidRDefault="000C3127" w:rsidP="000C3127">
      <w:pPr>
        <w:pStyle w:val="21"/>
        <w:numPr>
          <w:ilvl w:val="0"/>
          <w:numId w:val="13"/>
        </w:numPr>
        <w:shd w:val="clear" w:color="auto" w:fill="auto"/>
        <w:tabs>
          <w:tab w:val="left" w:pos="979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Земельный налог на территории муниципального образования «</w:t>
      </w:r>
      <w:proofErr w:type="spellStart"/>
      <w:r>
        <w:rPr>
          <w:color w:val="000000"/>
          <w:sz w:val="24"/>
          <w:szCs w:val="24"/>
        </w:rPr>
        <w:t>Высокоярское</w:t>
      </w:r>
      <w:proofErr w:type="spellEnd"/>
      <w:r w:rsidRPr="009B1D08">
        <w:rPr>
          <w:color w:val="000000"/>
          <w:sz w:val="24"/>
          <w:szCs w:val="24"/>
        </w:rPr>
        <w:t xml:space="preserve"> сельское поселение» взимается по следующим ставкам: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268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домов индивидуальной жилой застройки и ведения личного подсобного хозяйства -</w:t>
      </w:r>
    </w:p>
    <w:p w:rsidR="000C3127" w:rsidRPr="009B1D08" w:rsidRDefault="000C3127" w:rsidP="000C3127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0,3%;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220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гаражей и автостоянок - 1,5 %;</w:t>
      </w:r>
    </w:p>
    <w:p w:rsidR="003F135E" w:rsidRPr="0046580C" w:rsidRDefault="003F135E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40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10512B">
        <w:rPr>
          <w:sz w:val="28"/>
          <w:szCs w:val="28"/>
        </w:rPr>
        <w:t xml:space="preserve"> </w:t>
      </w:r>
      <w:r w:rsidRPr="0046580C">
        <w:rPr>
          <w:sz w:val="24"/>
          <w:szCs w:val="28"/>
        </w:rPr>
        <w:t>для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 (за исключением земельных участков, приобретенных (предоставленных) для индивидуального жилищного строительства, используемых в  предпринимательской деятельности) -0,3%;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40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объектов торговли, общественного питания и бытового обслуживания - 1,5 %;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гостиниц - 1,5 %;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40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административных и офисных зданий - 1,5 %;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объектов рекреационного и лечебно оздоровительного назначения (санатории, профилактории, дом</w:t>
      </w:r>
      <w:proofErr w:type="gramStart"/>
      <w:r w:rsidRPr="009B1D08">
        <w:rPr>
          <w:color w:val="000000"/>
          <w:sz w:val="24"/>
          <w:szCs w:val="24"/>
        </w:rPr>
        <w:t>а(</w:t>
      </w:r>
      <w:proofErr w:type="gramEnd"/>
      <w:r w:rsidRPr="009B1D08">
        <w:rPr>
          <w:color w:val="000000"/>
          <w:sz w:val="24"/>
          <w:szCs w:val="24"/>
        </w:rPr>
        <w:t xml:space="preserve"> базы) отдыха, пансионаты, кемпинги, детские и спортивные лагеря, туристические базы)- 1,5 %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производственных, и административных зданий, сооружений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left="20" w:right="40" w:firstLine="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промышленности, материально-технического, продовольственного снабжения, сбыта и заготовок - 1,5 %;</w:t>
      </w:r>
    </w:p>
    <w:p w:rsidR="000C3127" w:rsidRPr="009B1D08" w:rsidRDefault="00E4370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46580C">
        <w:rPr>
          <w:sz w:val="24"/>
          <w:szCs w:val="24"/>
        </w:rPr>
        <w:t xml:space="preserve">для земельных участков, занятых жилищным фондом и объектами инженерной инфраструктуры </w:t>
      </w:r>
      <w:proofErr w:type="spellStart"/>
      <w:proofErr w:type="gramStart"/>
      <w:r w:rsidRPr="0046580C">
        <w:rPr>
          <w:sz w:val="24"/>
          <w:szCs w:val="24"/>
        </w:rPr>
        <w:t>жилищно</w:t>
      </w:r>
      <w:proofErr w:type="spellEnd"/>
      <w:r w:rsidRPr="0046580C">
        <w:rPr>
          <w:sz w:val="24"/>
          <w:szCs w:val="24"/>
        </w:rPr>
        <w:t xml:space="preserve"> – коммунального</w:t>
      </w:r>
      <w:proofErr w:type="gramEnd"/>
      <w:r w:rsidRPr="0046580C">
        <w:rPr>
          <w:sz w:val="24"/>
          <w:szCs w:val="24"/>
        </w:rPr>
        <w:t xml:space="preserve"> комплекса (за исключением доли в праве на земельный участок, приходящийся на объект, не относящийся  к жилищному фонду и к объектам инженерной инфраструктуры </w:t>
      </w:r>
      <w:proofErr w:type="spellStart"/>
      <w:r w:rsidRPr="0046580C">
        <w:rPr>
          <w:sz w:val="24"/>
          <w:szCs w:val="24"/>
        </w:rPr>
        <w:t>жилищно</w:t>
      </w:r>
      <w:proofErr w:type="spellEnd"/>
      <w:r w:rsidRPr="0046580C">
        <w:rPr>
          <w:sz w:val="24"/>
          <w:szCs w:val="24"/>
        </w:rPr>
        <w:t xml:space="preserve"> – коммунального комплекса) или приобретенных (предоставленных) для жилищного строительств</w:t>
      </w:r>
      <w:r>
        <w:rPr>
          <w:color w:val="FF0000"/>
          <w:sz w:val="24"/>
          <w:szCs w:val="24"/>
        </w:rPr>
        <w:t>а</w:t>
      </w:r>
      <w:r w:rsidR="00C76167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="000C3127" w:rsidRPr="009B1D08">
        <w:rPr>
          <w:color w:val="000000"/>
          <w:sz w:val="24"/>
          <w:szCs w:val="24"/>
        </w:rPr>
        <w:t xml:space="preserve"> - 0,3 %;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623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занятых водными объектами, находящимися в обороте - 1,5 %;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532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для земельных участков, предназначенных для разработки полезных ископаемых, размещения железнодорожных путей, автомобильных дорог, водных путей, причалов, трубопроводов, объектов для эксплуатации, содержания строительства, реконструкции, ремонта, развития наземных и подземных зданий - 1,5 %;</w:t>
      </w:r>
      <w:proofErr w:type="gramEnd"/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647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 занятых особо охраняемыми территориями и объектами, в т. ч. городскими лесами, скверами, парками, городскими садами - 1,5 %;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762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для земельных участков, отнесенных к землям сельскохозяйственного </w:t>
      </w:r>
      <w:r w:rsidRPr="009B1D08">
        <w:rPr>
          <w:color w:val="000000"/>
          <w:sz w:val="24"/>
          <w:szCs w:val="24"/>
        </w:rPr>
        <w:lastRenderedPageBreak/>
        <w:t>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производства- 0,3%.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470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объектов образования - 0,3 %;</w:t>
      </w:r>
    </w:p>
    <w:p w:rsidR="000C3127" w:rsidRPr="009B1D08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474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участков, предназначенных для размещения объектов науки, здравоохранения и социального обеспечения, физической культуры и спорта, культуры, искусства, религии - 0,3%;</w:t>
      </w:r>
    </w:p>
    <w:p w:rsidR="000C3127" w:rsidRPr="007B5A54" w:rsidRDefault="000C3127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для земельных участков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 - 0,3%.</w:t>
      </w:r>
    </w:p>
    <w:p w:rsidR="007B5A54" w:rsidRPr="007B5A54" w:rsidRDefault="00A336B9" w:rsidP="000C3127">
      <w:pPr>
        <w:pStyle w:val="21"/>
        <w:numPr>
          <w:ilvl w:val="1"/>
          <w:numId w:val="13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740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для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- 0,3%.</w:t>
      </w:r>
      <w:proofErr w:type="gramEnd"/>
    </w:p>
    <w:p w:rsidR="000C3127" w:rsidRPr="009B1D08" w:rsidRDefault="000C3127" w:rsidP="000C3127">
      <w:pPr>
        <w:pStyle w:val="21"/>
        <w:numPr>
          <w:ilvl w:val="0"/>
          <w:numId w:val="13"/>
        </w:numPr>
        <w:shd w:val="clear" w:color="auto" w:fill="auto"/>
        <w:tabs>
          <w:tab w:val="left" w:pos="1139"/>
        </w:tabs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1, 5 процента в отношении прочих земельных участков.</w:t>
      </w:r>
    </w:p>
    <w:p w:rsidR="000C3127" w:rsidRPr="009B1D08" w:rsidRDefault="000C3127" w:rsidP="000C3127">
      <w:pPr>
        <w:pStyle w:val="21"/>
        <w:numPr>
          <w:ilvl w:val="0"/>
          <w:numId w:val="13"/>
        </w:numPr>
        <w:shd w:val="clear" w:color="auto" w:fill="auto"/>
        <w:tabs>
          <w:tab w:val="left" w:pos="1225"/>
        </w:tabs>
        <w:spacing w:before="0" w:after="297" w:line="240" w:lineRule="auto"/>
        <w:ind w:left="20" w:righ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 основании решения представительного органа местного самоуправления могут устанавливаться дифференцированные налоговые ставки в зависимости от категорий земель и (или) разрешенного использования земельного участка.</w:t>
      </w:r>
    </w:p>
    <w:p w:rsidR="000C3127" w:rsidRPr="009B1D08" w:rsidRDefault="000C3127" w:rsidP="000C3127">
      <w:pPr>
        <w:pStyle w:val="21"/>
        <w:shd w:val="clear" w:color="auto" w:fill="auto"/>
        <w:tabs>
          <w:tab w:val="left" w:pos="4152"/>
        </w:tabs>
        <w:spacing w:before="0" w:after="249" w:line="240" w:lineRule="auto"/>
        <w:ind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9.</w:t>
      </w:r>
      <w:r w:rsidRPr="009B1D08">
        <w:rPr>
          <w:b/>
          <w:color w:val="000000"/>
          <w:sz w:val="24"/>
          <w:szCs w:val="24"/>
        </w:rPr>
        <w:t>Налоговые льготы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Освобождаются от налогообложения:</w:t>
      </w:r>
    </w:p>
    <w:p w:rsidR="000C3127" w:rsidRPr="00ED2E13" w:rsidRDefault="000C3127" w:rsidP="000C3127">
      <w:pPr>
        <w:pStyle w:val="21"/>
        <w:numPr>
          <w:ilvl w:val="0"/>
          <w:numId w:val="15"/>
        </w:numPr>
        <w:shd w:val="clear" w:color="auto" w:fill="auto"/>
        <w:tabs>
          <w:tab w:val="left" w:pos="1196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0C3127" w:rsidRPr="00F630D7" w:rsidRDefault="000C3127" w:rsidP="000C3127">
      <w:pPr>
        <w:pStyle w:val="21"/>
        <w:numPr>
          <w:ilvl w:val="0"/>
          <w:numId w:val="15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организации - в отношении земельных участков, занятых государственными и муниципальными автомобильными дорогами общего</w:t>
      </w:r>
      <w:r>
        <w:rPr>
          <w:sz w:val="24"/>
          <w:szCs w:val="24"/>
        </w:rPr>
        <w:t xml:space="preserve"> </w:t>
      </w:r>
      <w:r w:rsidRPr="00F630D7">
        <w:rPr>
          <w:color w:val="000000"/>
          <w:sz w:val="24"/>
          <w:szCs w:val="24"/>
        </w:rPr>
        <w:t>пользования;</w:t>
      </w:r>
    </w:p>
    <w:p w:rsidR="000C3127" w:rsidRPr="00ED2E13" w:rsidRDefault="000C3127" w:rsidP="000C3127">
      <w:pPr>
        <w:pStyle w:val="21"/>
        <w:numPr>
          <w:ilvl w:val="0"/>
          <w:numId w:val="15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0C3127" w:rsidRPr="00ED2E13" w:rsidRDefault="000C3127" w:rsidP="000C3127">
      <w:pPr>
        <w:pStyle w:val="21"/>
        <w:numPr>
          <w:ilvl w:val="0"/>
          <w:numId w:val="15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общероссийские общественные организации инвалидов (в том числе,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0C3127" w:rsidRPr="00ED2E13" w:rsidRDefault="000C3127" w:rsidP="000C3127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</w:t>
      </w:r>
    </w:p>
    <w:p w:rsidR="000C3127" w:rsidRPr="00ED2E13" w:rsidRDefault="000C3127" w:rsidP="000C3127">
      <w:pPr>
        <w:pStyle w:val="21"/>
        <w:numPr>
          <w:ilvl w:val="0"/>
          <w:numId w:val="2"/>
        </w:numPr>
        <w:shd w:val="clear" w:color="auto" w:fill="auto"/>
        <w:tabs>
          <w:tab w:val="left" w:pos="231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0C3127" w:rsidRPr="00ED2E13" w:rsidRDefault="000C3127" w:rsidP="000C3127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учреждения, единственными </w:t>
      </w:r>
      <w:proofErr w:type="gramStart"/>
      <w:r w:rsidRPr="00ED2E13">
        <w:rPr>
          <w:color w:val="000000"/>
          <w:sz w:val="24"/>
          <w:szCs w:val="24"/>
        </w:rPr>
        <w:t>собственниками</w:t>
      </w:r>
      <w:proofErr w:type="gramEnd"/>
      <w:r w:rsidRPr="00ED2E13">
        <w:rPr>
          <w:color w:val="000000"/>
          <w:sz w:val="24"/>
          <w:szCs w:val="24"/>
        </w:rPr>
        <w:t xml:space="preserve"> имущества которых являются указанные общероссийские общественные организации инвалидов,</w:t>
      </w:r>
    </w:p>
    <w:p w:rsidR="000C3127" w:rsidRPr="00ED2E13" w:rsidRDefault="000C3127" w:rsidP="000C3127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 xml:space="preserve">в отношении земельных участков, используемых ими для достижения образовательных, культурных, лечебно-оздоровительных, </w:t>
      </w:r>
      <w:proofErr w:type="spellStart"/>
      <w:r w:rsidRPr="00ED2E13">
        <w:rPr>
          <w:color w:val="000000"/>
          <w:sz w:val="24"/>
          <w:szCs w:val="24"/>
        </w:rPr>
        <w:t>физкультурно</w:t>
      </w:r>
      <w:r w:rsidRPr="00ED2E13">
        <w:rPr>
          <w:color w:val="000000"/>
          <w:sz w:val="24"/>
          <w:szCs w:val="24"/>
        </w:rPr>
        <w:softHyphen/>
        <w:t>спортивных</w:t>
      </w:r>
      <w:proofErr w:type="spellEnd"/>
      <w:r w:rsidRPr="00ED2E13">
        <w:rPr>
          <w:color w:val="000000"/>
          <w:sz w:val="24"/>
          <w:szCs w:val="24"/>
        </w:rPr>
        <w:t xml:space="preserve">, научных, информационных и иных целей социальной защиты и реабилитации инвалидов, </w:t>
      </w:r>
      <w:r w:rsidRPr="00ED2E13">
        <w:rPr>
          <w:color w:val="000000"/>
          <w:sz w:val="24"/>
          <w:szCs w:val="24"/>
        </w:rPr>
        <w:lastRenderedPageBreak/>
        <w:t>а также для оказания правовой и иной помощи инвалидам, детям-инвалидам и их родителям;</w:t>
      </w:r>
    </w:p>
    <w:p w:rsidR="000C3127" w:rsidRPr="00ED2E13" w:rsidRDefault="000C3127" w:rsidP="000C3127">
      <w:pPr>
        <w:pStyle w:val="21"/>
        <w:numPr>
          <w:ilvl w:val="0"/>
          <w:numId w:val="15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D2E13">
        <w:rPr>
          <w:color w:val="000000"/>
          <w:sz w:val="24"/>
          <w:szCs w:val="24"/>
        </w:rPr>
        <w:t>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0C3127" w:rsidRPr="00ED2E13" w:rsidRDefault="000C3127" w:rsidP="000C3127">
      <w:pPr>
        <w:pStyle w:val="21"/>
        <w:numPr>
          <w:ilvl w:val="0"/>
          <w:numId w:val="15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>
        <w:t>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</w:t>
      </w:r>
      <w:r w:rsidRPr="00ED2E13">
        <w:rPr>
          <w:color w:val="000000"/>
          <w:sz w:val="24"/>
          <w:szCs w:val="24"/>
        </w:rPr>
        <w:t>;</w:t>
      </w:r>
    </w:p>
    <w:p w:rsidR="000C3127" w:rsidRDefault="000C3127" w:rsidP="000C3127">
      <w:pPr>
        <w:pStyle w:val="21"/>
        <w:numPr>
          <w:ilvl w:val="0"/>
          <w:numId w:val="15"/>
        </w:numPr>
        <w:shd w:val="clear" w:color="auto" w:fill="auto"/>
        <w:spacing w:before="0" w:after="297" w:line="240" w:lineRule="auto"/>
        <w:ind w:left="20" w:right="20" w:firstLine="720"/>
        <w:jc w:val="both"/>
        <w:rPr>
          <w:color w:val="000000"/>
          <w:sz w:val="24"/>
          <w:szCs w:val="24"/>
        </w:rPr>
      </w:pPr>
      <w:r>
        <w:t xml:space="preserve">организации - </w:t>
      </w:r>
      <w:hyperlink r:id="rId5" w:history="1">
        <w:r w:rsidRPr="00197C2F">
          <w:rPr>
            <w:rStyle w:val="ac"/>
            <w:rFonts w:cs="Times New Roman CYR"/>
            <w:color w:val="auto"/>
          </w:rPr>
          <w:t>резиденты</w:t>
        </w:r>
      </w:hyperlink>
      <w:r>
        <w:t xml:space="preserve"> особой экономической зоны, за исключением организаций, указанных в пункте 9 настоящего раздела, -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</w:t>
      </w:r>
      <w:r>
        <w:rPr>
          <w:color w:val="000000"/>
          <w:sz w:val="24"/>
          <w:szCs w:val="24"/>
        </w:rPr>
        <w:t>;</w:t>
      </w:r>
    </w:p>
    <w:p w:rsidR="000C3127" w:rsidRPr="005273E2" w:rsidRDefault="000C3127" w:rsidP="000C3127">
      <w:pPr>
        <w:pStyle w:val="21"/>
        <w:numPr>
          <w:ilvl w:val="0"/>
          <w:numId w:val="15"/>
        </w:numPr>
        <w:shd w:val="clear" w:color="auto" w:fill="auto"/>
        <w:spacing w:before="0" w:after="297" w:line="240" w:lineRule="auto"/>
        <w:ind w:left="20" w:right="20" w:firstLine="720"/>
        <w:jc w:val="both"/>
        <w:rPr>
          <w:color w:val="000000"/>
          <w:sz w:val="24"/>
          <w:szCs w:val="24"/>
        </w:rPr>
      </w:pPr>
      <w:proofErr w:type="gramStart"/>
      <w:r w:rsidRPr="005273E2">
        <w:rPr>
          <w:sz w:val="24"/>
          <w:szCs w:val="24"/>
        </w:rPr>
        <w:t>судостроительные организации, имеющие статус резидента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даты регистрации таких организаций в качестве резидента особой экономической зоны сроком на десять лет</w:t>
      </w:r>
      <w:r>
        <w:rPr>
          <w:sz w:val="24"/>
          <w:szCs w:val="24"/>
        </w:rPr>
        <w:t>;</w:t>
      </w:r>
      <w:proofErr w:type="gramEnd"/>
    </w:p>
    <w:p w:rsidR="000C3127" w:rsidRPr="00863835" w:rsidRDefault="000C3127" w:rsidP="000C3127">
      <w:pPr>
        <w:pStyle w:val="21"/>
        <w:numPr>
          <w:ilvl w:val="0"/>
          <w:numId w:val="15"/>
        </w:numPr>
        <w:shd w:val="clear" w:color="auto" w:fill="auto"/>
        <w:spacing w:before="0" w:after="297" w:line="240" w:lineRule="auto"/>
        <w:ind w:left="20" w:right="20" w:firstLine="720"/>
        <w:jc w:val="both"/>
        <w:rPr>
          <w:color w:val="000000"/>
          <w:sz w:val="24"/>
          <w:szCs w:val="24"/>
        </w:rPr>
      </w:pPr>
      <w:r>
        <w:t xml:space="preserve">организации - участники свободной экономической зоны - в отношении земельных участков,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зоне, сроком на три года с месяца возникновения права собственности на каждый земельный участок.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</w:t>
      </w:r>
      <w:proofErr w:type="gramStart"/>
      <w:r>
        <w:t>был</w:t>
      </w:r>
      <w:proofErr w:type="gramEnd"/>
      <w:r>
        <w:t xml:space="preserve"> расторгнут договор об условиях деятельности в свободной экономической зоне, не позднее сроков, установленных для уплаты авансовых платежей по налогу за отчетный период или налога за налоговый период;</w:t>
      </w:r>
    </w:p>
    <w:p w:rsidR="000C3127" w:rsidRPr="00ED2E13" w:rsidRDefault="000C3127" w:rsidP="0046580C">
      <w:pPr>
        <w:pStyle w:val="21"/>
        <w:numPr>
          <w:ilvl w:val="0"/>
          <w:numId w:val="15"/>
        </w:numPr>
        <w:shd w:val="clear" w:color="auto" w:fill="auto"/>
        <w:spacing w:before="0" w:after="297" w:line="240" w:lineRule="auto"/>
        <w:ind w:left="20" w:right="20" w:hanging="20"/>
        <w:jc w:val="both"/>
        <w:rPr>
          <w:color w:val="000000"/>
          <w:spacing w:val="-2"/>
          <w:sz w:val="24"/>
          <w:szCs w:val="24"/>
        </w:rPr>
      </w:pPr>
      <w:r w:rsidRPr="00ED2E13">
        <w:rPr>
          <w:color w:val="000000"/>
          <w:spacing w:val="-2"/>
          <w:sz w:val="24"/>
          <w:szCs w:val="24"/>
        </w:rPr>
        <w:t>От уплаты земельного налога  помимо налоговых льгот, предусмотренных Налоговым кодексом Российской Федерации, освобождаются также:</w:t>
      </w:r>
    </w:p>
    <w:p w:rsidR="000C3127" w:rsidRPr="00863835" w:rsidRDefault="000C3127" w:rsidP="0046580C">
      <w:pPr>
        <w:pStyle w:val="ab"/>
        <w:ind w:hanging="20"/>
        <w:jc w:val="both"/>
        <w:rPr>
          <w:sz w:val="24"/>
          <w:szCs w:val="24"/>
        </w:rPr>
      </w:pPr>
      <w:r w:rsidRPr="00863835">
        <w:rPr>
          <w:sz w:val="24"/>
          <w:szCs w:val="24"/>
        </w:rPr>
        <w:t xml:space="preserve">- Ветераны и инвалиды Великой Отечественной войны; </w:t>
      </w:r>
    </w:p>
    <w:p w:rsidR="000C3127" w:rsidRPr="00863835" w:rsidRDefault="000C3127" w:rsidP="0046580C">
      <w:pPr>
        <w:pStyle w:val="ab"/>
        <w:ind w:hanging="20"/>
        <w:jc w:val="both"/>
        <w:rPr>
          <w:sz w:val="24"/>
          <w:szCs w:val="24"/>
        </w:rPr>
      </w:pPr>
      <w:r w:rsidRPr="00863835">
        <w:rPr>
          <w:sz w:val="24"/>
          <w:szCs w:val="24"/>
        </w:rPr>
        <w:t xml:space="preserve">- ветераны и инвалиды боевых действий; </w:t>
      </w:r>
    </w:p>
    <w:p w:rsidR="000C3127" w:rsidRPr="00863835" w:rsidRDefault="000C3127" w:rsidP="0046580C">
      <w:pPr>
        <w:pStyle w:val="ab"/>
        <w:ind w:hanging="20"/>
        <w:jc w:val="both"/>
        <w:rPr>
          <w:sz w:val="24"/>
          <w:szCs w:val="24"/>
        </w:rPr>
      </w:pPr>
      <w:r w:rsidRPr="00863835">
        <w:rPr>
          <w:sz w:val="24"/>
          <w:szCs w:val="24"/>
        </w:rPr>
        <w:t>- инвалиды с детства;</w:t>
      </w:r>
    </w:p>
    <w:p w:rsidR="000C3127" w:rsidRPr="00863835" w:rsidRDefault="000C3127" w:rsidP="0046580C">
      <w:pPr>
        <w:pStyle w:val="ab"/>
        <w:ind w:hanging="20"/>
        <w:jc w:val="both"/>
        <w:rPr>
          <w:sz w:val="24"/>
          <w:szCs w:val="24"/>
        </w:rPr>
      </w:pPr>
      <w:r w:rsidRPr="00863835">
        <w:rPr>
          <w:sz w:val="24"/>
          <w:szCs w:val="24"/>
        </w:rPr>
        <w:t xml:space="preserve">- инвалиды </w:t>
      </w:r>
      <w:r w:rsidRPr="00863835">
        <w:rPr>
          <w:sz w:val="24"/>
          <w:szCs w:val="24"/>
          <w:lang w:val="en-US"/>
        </w:rPr>
        <w:t>I</w:t>
      </w:r>
      <w:r w:rsidRPr="00863835">
        <w:rPr>
          <w:sz w:val="24"/>
          <w:szCs w:val="24"/>
        </w:rPr>
        <w:t xml:space="preserve"> и </w:t>
      </w:r>
      <w:r w:rsidRPr="00863835">
        <w:rPr>
          <w:sz w:val="24"/>
          <w:szCs w:val="24"/>
          <w:lang w:val="en-US"/>
        </w:rPr>
        <w:t>II</w:t>
      </w:r>
      <w:r w:rsidRPr="00863835">
        <w:rPr>
          <w:sz w:val="24"/>
          <w:szCs w:val="24"/>
        </w:rPr>
        <w:t xml:space="preserve"> группы инвалидности; </w:t>
      </w:r>
    </w:p>
    <w:p w:rsidR="000C3127" w:rsidRPr="00863835" w:rsidRDefault="000C3127" w:rsidP="0046580C">
      <w:pPr>
        <w:pStyle w:val="ab"/>
        <w:tabs>
          <w:tab w:val="left" w:pos="567"/>
        </w:tabs>
        <w:ind w:left="0"/>
        <w:jc w:val="both"/>
        <w:rPr>
          <w:sz w:val="24"/>
          <w:szCs w:val="24"/>
        </w:rPr>
      </w:pPr>
      <w:proofErr w:type="gramStart"/>
      <w:r w:rsidRPr="00863835">
        <w:rPr>
          <w:sz w:val="24"/>
          <w:szCs w:val="24"/>
        </w:rPr>
        <w:t>-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– в отношении земельных участков, приобретенных</w:t>
      </w:r>
      <w:r w:rsidRPr="00863835">
        <w:rPr>
          <w:b/>
          <w:sz w:val="24"/>
          <w:szCs w:val="24"/>
        </w:rPr>
        <w:t xml:space="preserve"> </w:t>
      </w:r>
      <w:r w:rsidRPr="00863835">
        <w:rPr>
          <w:sz w:val="24"/>
          <w:szCs w:val="24"/>
        </w:rPr>
        <w:t>(предоставленных) для эксплуатации жилья (жилой фонд), личного подсобного хозяйства, овощехранилищ (погребов), садоводства, огородничества или животноводства;</w:t>
      </w:r>
      <w:proofErr w:type="gramEnd"/>
    </w:p>
    <w:p w:rsidR="000C3127" w:rsidRPr="0046580C" w:rsidRDefault="000C3127" w:rsidP="0046580C">
      <w:pPr>
        <w:jc w:val="both"/>
        <w:rPr>
          <w:rFonts w:ascii="Times New Roman" w:hAnsi="Times New Roman"/>
          <w:sz w:val="24"/>
          <w:szCs w:val="24"/>
        </w:rPr>
      </w:pPr>
      <w:r w:rsidRPr="0046580C">
        <w:rPr>
          <w:rFonts w:ascii="Times New Roman" w:hAnsi="Times New Roman"/>
          <w:sz w:val="24"/>
          <w:szCs w:val="24"/>
        </w:rPr>
        <w:t>- Организации – в отношении земельных участков, занятых муниципальными дорогами общего пользования,</w:t>
      </w:r>
      <w:r w:rsidRPr="0046580C">
        <w:rPr>
          <w:rFonts w:ascii="Times New Roman" w:hAnsi="Times New Roman"/>
          <w:spacing w:val="-4"/>
          <w:sz w:val="24"/>
          <w:szCs w:val="24"/>
        </w:rPr>
        <w:t xml:space="preserve"> под объектами оздоровительного и рекреационного назначения,</w:t>
      </w:r>
      <w:r w:rsidRPr="0046580C">
        <w:rPr>
          <w:rFonts w:ascii="Times New Roman" w:hAnsi="Times New Roman"/>
          <w:sz w:val="24"/>
          <w:szCs w:val="24"/>
        </w:rPr>
        <w:t xml:space="preserve"> под </w:t>
      </w:r>
      <w:r w:rsidRPr="0046580C">
        <w:rPr>
          <w:rFonts w:ascii="Times New Roman" w:hAnsi="Times New Roman"/>
          <w:sz w:val="24"/>
          <w:szCs w:val="24"/>
        </w:rPr>
        <w:lastRenderedPageBreak/>
        <w:t>лесами в поселениях, под древесно-кустарниковой растительностью, не входящей в лесной фонд (в том числе лесопарками, парками, скверами).</w:t>
      </w:r>
    </w:p>
    <w:p w:rsidR="0046580C" w:rsidRPr="0046580C" w:rsidRDefault="000C3127" w:rsidP="0046580C">
      <w:pPr>
        <w:jc w:val="both"/>
        <w:rPr>
          <w:rFonts w:ascii="Times New Roman" w:hAnsi="Times New Roman"/>
          <w:sz w:val="24"/>
          <w:szCs w:val="24"/>
        </w:rPr>
      </w:pPr>
      <w:r w:rsidRPr="0046580C">
        <w:rPr>
          <w:rFonts w:ascii="Times New Roman" w:hAnsi="Times New Roman"/>
          <w:b/>
          <w:sz w:val="24"/>
          <w:szCs w:val="24"/>
        </w:rPr>
        <w:t xml:space="preserve">-  </w:t>
      </w:r>
      <w:r w:rsidRPr="0046580C">
        <w:rPr>
          <w:rFonts w:ascii="Times New Roman" w:hAnsi="Times New Roman"/>
          <w:sz w:val="24"/>
          <w:szCs w:val="24"/>
        </w:rPr>
        <w:t>Учреждения и предприятия, созданные муниципальным образованием «</w:t>
      </w:r>
      <w:proofErr w:type="spellStart"/>
      <w:r w:rsidRPr="0046580C">
        <w:rPr>
          <w:rFonts w:ascii="Times New Roman" w:hAnsi="Times New Roman"/>
          <w:sz w:val="24"/>
          <w:szCs w:val="24"/>
        </w:rPr>
        <w:t>Высокоярское</w:t>
      </w:r>
      <w:proofErr w:type="spellEnd"/>
      <w:r w:rsidRPr="0046580C"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0C3127" w:rsidRPr="002D27A1" w:rsidRDefault="000C3127" w:rsidP="002D27A1">
      <w:pPr>
        <w:jc w:val="both"/>
        <w:rPr>
          <w:rFonts w:ascii="Times New Roman" w:hAnsi="Times New Roman"/>
          <w:sz w:val="24"/>
          <w:szCs w:val="24"/>
        </w:rPr>
      </w:pPr>
      <w:r w:rsidRPr="0046580C">
        <w:rPr>
          <w:rFonts w:ascii="Times New Roman" w:hAnsi="Times New Roman"/>
          <w:sz w:val="24"/>
          <w:szCs w:val="24"/>
        </w:rPr>
        <w:t>- Учреждения, созданные муниципальным образованием «</w:t>
      </w:r>
      <w:proofErr w:type="spellStart"/>
      <w:r w:rsidRPr="0046580C">
        <w:rPr>
          <w:rFonts w:ascii="Times New Roman" w:hAnsi="Times New Roman"/>
          <w:sz w:val="24"/>
          <w:szCs w:val="24"/>
        </w:rPr>
        <w:t>Бакчарский</w:t>
      </w:r>
      <w:proofErr w:type="spellEnd"/>
      <w:r w:rsidRPr="0046580C">
        <w:rPr>
          <w:rFonts w:ascii="Times New Roman" w:hAnsi="Times New Roman"/>
          <w:sz w:val="24"/>
          <w:szCs w:val="24"/>
        </w:rPr>
        <w:t xml:space="preserve"> район».</w:t>
      </w:r>
    </w:p>
    <w:p w:rsidR="000C3127" w:rsidRPr="009B1D08" w:rsidRDefault="000C3127" w:rsidP="000C3127">
      <w:pPr>
        <w:pStyle w:val="21"/>
        <w:shd w:val="clear" w:color="auto" w:fill="auto"/>
        <w:tabs>
          <w:tab w:val="left" w:pos="1081"/>
        </w:tabs>
        <w:spacing w:before="0" w:after="249" w:line="240" w:lineRule="auto"/>
        <w:ind w:left="20" w:firstLine="72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10</w:t>
      </w:r>
      <w:r w:rsidRPr="009B1D08">
        <w:rPr>
          <w:b/>
          <w:color w:val="000000"/>
          <w:sz w:val="24"/>
          <w:szCs w:val="24"/>
        </w:rPr>
        <w:t>.</w:t>
      </w:r>
      <w:r w:rsidRPr="009B1D08">
        <w:rPr>
          <w:b/>
          <w:color w:val="000000"/>
          <w:sz w:val="24"/>
          <w:szCs w:val="24"/>
        </w:rPr>
        <w:tab/>
        <w:t>Порядок исчисления налога и авансовых платежей по налогу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пунктами 11 и 10 настоящей раздела.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Налогоплательщики-организации исчисляют сумму налога (сумму авансовых платежей по налогу) самостоятельно.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Сумма налога, подлежащая уплате в бюджет налогоплательщиками - физическими лицами, исчисляется налоговыми органами.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06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пунктом 1 настоящей статьи, и суммами подлежащих уплате в течение налогового периода авансовых платежей по налогу.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196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 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9B1D08">
        <w:rPr>
          <w:color w:val="000000"/>
          <w:sz w:val="24"/>
          <w:szCs w:val="24"/>
        </w:rPr>
        <w:t xml:space="preserve"> наследуемом </w:t>
      </w:r>
      <w:proofErr w:type="gramStart"/>
      <w:r w:rsidRPr="009B1D08">
        <w:rPr>
          <w:color w:val="000000"/>
          <w:sz w:val="24"/>
          <w:szCs w:val="24"/>
        </w:rPr>
        <w:t>владении</w:t>
      </w:r>
      <w:proofErr w:type="gramEnd"/>
      <w:r w:rsidRPr="009B1D08">
        <w:rPr>
          <w:color w:val="000000"/>
          <w:sz w:val="24"/>
          <w:szCs w:val="24"/>
        </w:rPr>
        <w:t>) налогоплательщика, к числу календарных месяцев в налоговом (отчетном) периоде.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9B1D08">
        <w:rPr>
          <w:color w:val="000000"/>
          <w:sz w:val="24"/>
          <w:szCs w:val="24"/>
        </w:rPr>
        <w:t>за полный месяц</w:t>
      </w:r>
      <w:proofErr w:type="gramEnd"/>
      <w:r w:rsidRPr="009B1D08">
        <w:rPr>
          <w:color w:val="000000"/>
          <w:sz w:val="24"/>
          <w:szCs w:val="24"/>
        </w:rPr>
        <w:t xml:space="preserve"> принимается месяц возникновения (прекращения) указанного права.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color w:val="000000"/>
          <w:sz w:val="24"/>
          <w:szCs w:val="24"/>
        </w:rPr>
      </w:pPr>
      <w:r w:rsidRPr="009B1D08">
        <w:rPr>
          <w:color w:val="000000"/>
          <w:sz w:val="24"/>
          <w:szCs w:val="24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6.1</w:t>
      </w:r>
      <w:proofErr w:type="gramStart"/>
      <w:r w:rsidRPr="009B1D08">
        <w:rPr>
          <w:color w:val="000000"/>
          <w:sz w:val="24"/>
          <w:szCs w:val="24"/>
        </w:rPr>
        <w:t xml:space="preserve"> В</w:t>
      </w:r>
      <w:proofErr w:type="gramEnd"/>
      <w:r w:rsidRPr="009B1D08">
        <w:rPr>
          <w:color w:val="000000"/>
          <w:sz w:val="24"/>
          <w:szCs w:val="24"/>
        </w:rPr>
        <w:t xml:space="preserve"> случае изменения в течении налогового (отчетного) периода качественных и (или) количественных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пунктом 6 настоящего раздела.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В отношении земельного участка (его доли), перешедшего (перешедшей) по наследству к физическому лицу, налог </w:t>
      </w:r>
      <w:proofErr w:type="gramStart"/>
      <w:r w:rsidRPr="009B1D08">
        <w:rPr>
          <w:color w:val="000000"/>
          <w:sz w:val="24"/>
          <w:szCs w:val="24"/>
        </w:rPr>
        <w:t>исчисляется</w:t>
      </w:r>
      <w:proofErr w:type="gramEnd"/>
      <w:r w:rsidRPr="009B1D08">
        <w:rPr>
          <w:color w:val="000000"/>
          <w:sz w:val="24"/>
          <w:szCs w:val="24"/>
        </w:rPr>
        <w:t xml:space="preserve"> начиная со дня открытия наследства.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lastRenderedPageBreak/>
        <w:t>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статьей 389 Налогового кодекса Российской Федерации.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</w:t>
      </w:r>
      <w:r w:rsidRPr="009B1D08">
        <w:rPr>
          <w:sz w:val="24"/>
          <w:szCs w:val="24"/>
        </w:rPr>
        <w:t xml:space="preserve"> </w:t>
      </w:r>
      <w:r w:rsidRPr="009B1D08">
        <w:rPr>
          <w:color w:val="000000"/>
          <w:sz w:val="24"/>
          <w:szCs w:val="24"/>
        </w:rPr>
        <w:t>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9B1D08">
        <w:rPr>
          <w:color w:val="000000"/>
          <w:sz w:val="24"/>
          <w:szCs w:val="24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9B1D08">
        <w:rPr>
          <w:color w:val="000000"/>
          <w:sz w:val="24"/>
          <w:szCs w:val="24"/>
        </w:rPr>
        <w:t>за полный месяц</w:t>
      </w:r>
      <w:proofErr w:type="gramEnd"/>
      <w:r w:rsidRPr="009B1D08">
        <w:rPr>
          <w:color w:val="000000"/>
          <w:sz w:val="24"/>
          <w:szCs w:val="24"/>
        </w:rPr>
        <w:t>.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порядке, определенном уполномоченным Правительством Российской Федерации федеральным органом исполнительной власти.</w:t>
      </w:r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585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Pr="009B1D08">
        <w:rPr>
          <w:color w:val="000000"/>
          <w:sz w:val="24"/>
          <w:szCs w:val="24"/>
        </w:rPr>
        <w:t>строительства</w:t>
      </w:r>
      <w:proofErr w:type="gramEnd"/>
      <w:r w:rsidRPr="009B1D08">
        <w:rPr>
          <w:color w:val="000000"/>
          <w:sz w:val="24"/>
          <w:szCs w:val="24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9B1D08">
        <w:rPr>
          <w:color w:val="000000"/>
          <w:sz w:val="24"/>
          <w:szCs w:val="24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proofErr w:type="gramEnd"/>
    </w:p>
    <w:p w:rsidR="000C3127" w:rsidRPr="009B1D08" w:rsidRDefault="000C3127" w:rsidP="000C3127">
      <w:pPr>
        <w:pStyle w:val="21"/>
        <w:numPr>
          <w:ilvl w:val="0"/>
          <w:numId w:val="16"/>
        </w:numPr>
        <w:shd w:val="clear" w:color="auto" w:fill="auto"/>
        <w:tabs>
          <w:tab w:val="left" w:pos="1570"/>
        </w:tabs>
        <w:spacing w:before="0" w:after="297" w:line="240" w:lineRule="auto"/>
        <w:ind w:left="20"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9B1D08">
        <w:rPr>
          <w:color w:val="000000"/>
          <w:sz w:val="24"/>
          <w:szCs w:val="24"/>
        </w:rPr>
        <w:t>с даты</w:t>
      </w:r>
      <w:proofErr w:type="gramEnd"/>
      <w:r w:rsidRPr="009B1D08">
        <w:rPr>
          <w:color w:val="000000"/>
          <w:sz w:val="24"/>
          <w:szCs w:val="24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0C3127" w:rsidRPr="009B1D08" w:rsidRDefault="000C3127" w:rsidP="002D27A1">
      <w:pPr>
        <w:pStyle w:val="21"/>
        <w:shd w:val="clear" w:color="auto" w:fill="auto"/>
        <w:tabs>
          <w:tab w:val="left" w:pos="432"/>
        </w:tabs>
        <w:spacing w:before="0" w:after="249" w:line="240" w:lineRule="auto"/>
        <w:ind w:right="240"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11.</w:t>
      </w:r>
      <w:bookmarkStart w:id="0" w:name="_GoBack"/>
      <w:bookmarkEnd w:id="0"/>
      <w:r w:rsidRPr="009B1D08">
        <w:rPr>
          <w:b/>
          <w:color w:val="000000"/>
          <w:sz w:val="24"/>
          <w:szCs w:val="24"/>
        </w:rPr>
        <w:t>Порядок уплаты налога и авансовых платежей по налогу</w:t>
      </w:r>
    </w:p>
    <w:p w:rsidR="000C3127" w:rsidRPr="009B1D08" w:rsidRDefault="000C3127" w:rsidP="000C3127">
      <w:pPr>
        <w:pStyle w:val="21"/>
        <w:numPr>
          <w:ilvl w:val="0"/>
          <w:numId w:val="18"/>
        </w:numPr>
        <w:shd w:val="clear" w:color="auto" w:fill="auto"/>
        <w:tabs>
          <w:tab w:val="left" w:pos="1142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0C3127" w:rsidRPr="009B1D08" w:rsidRDefault="000C3127" w:rsidP="000C3127">
      <w:pPr>
        <w:pStyle w:val="21"/>
        <w:shd w:val="clear" w:color="auto" w:fill="auto"/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Налогоплательщики, указанные в абзаце первом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0C3127" w:rsidRPr="009B1D08" w:rsidRDefault="000C3127" w:rsidP="000C3127">
      <w:pPr>
        <w:pStyle w:val="21"/>
        <w:shd w:val="clear" w:color="auto" w:fill="auto"/>
        <w:spacing w:before="0" w:after="297" w:line="240" w:lineRule="auto"/>
        <w:ind w:right="20" w:firstLine="720"/>
        <w:jc w:val="both"/>
        <w:rPr>
          <w:color w:val="000000"/>
          <w:sz w:val="24"/>
          <w:szCs w:val="24"/>
        </w:rPr>
      </w:pPr>
      <w:r w:rsidRPr="009B1D08">
        <w:rPr>
          <w:color w:val="000000"/>
          <w:sz w:val="24"/>
          <w:szCs w:val="24"/>
        </w:rPr>
        <w:t xml:space="preserve">Возврат (зачет) суммы излишне уплаченного (взысканного) налога в связи с </w:t>
      </w:r>
      <w:r w:rsidRPr="009B1D08">
        <w:rPr>
          <w:color w:val="000000"/>
          <w:sz w:val="24"/>
          <w:szCs w:val="24"/>
        </w:rPr>
        <w:lastRenderedPageBreak/>
        <w:t>перерасчетом суммы налога осуществляется за период такого перерасчета в порядке, установленном статьями 78 и 79 НК РФ.</w:t>
      </w:r>
    </w:p>
    <w:p w:rsidR="000C3127" w:rsidRPr="009B1D08" w:rsidRDefault="000C3127" w:rsidP="000C3127">
      <w:pPr>
        <w:pStyle w:val="21"/>
        <w:shd w:val="clear" w:color="auto" w:fill="auto"/>
        <w:spacing w:before="0" w:after="297" w:line="240" w:lineRule="auto"/>
        <w:ind w:right="20" w:firstLine="720"/>
        <w:jc w:val="both"/>
        <w:rPr>
          <w:color w:val="000000"/>
          <w:sz w:val="24"/>
          <w:szCs w:val="24"/>
        </w:rPr>
      </w:pPr>
      <w:r w:rsidRPr="009B1D08">
        <w:rPr>
          <w:color w:val="000000"/>
          <w:sz w:val="24"/>
          <w:szCs w:val="24"/>
        </w:rPr>
        <w:t>Перерасчет сумм ранее исчисленных налогов, указанных в пункте 3 статьи 14 и пунктах 1 и 2 статьи 15 НК РФ, осуществляется не более чем за три налоговых периода, предшествующих календарному году направления налогового уведомления в связи с перерасчетом, если иное не предусмотрено пунктом 2.1 статьи 52 части первой НК РФ.</w:t>
      </w:r>
    </w:p>
    <w:p w:rsidR="000C3127" w:rsidRPr="009B1D08" w:rsidRDefault="000C3127" w:rsidP="000C3127">
      <w:pPr>
        <w:pStyle w:val="21"/>
        <w:shd w:val="clear" w:color="auto" w:fill="auto"/>
        <w:spacing w:before="0" w:after="297" w:line="240" w:lineRule="auto"/>
        <w:ind w:right="20" w:firstLine="720"/>
        <w:jc w:val="both"/>
        <w:rPr>
          <w:sz w:val="24"/>
          <w:szCs w:val="24"/>
        </w:rPr>
      </w:pPr>
      <w:r w:rsidRPr="009B1D08">
        <w:rPr>
          <w:color w:val="000000"/>
          <w:sz w:val="24"/>
          <w:szCs w:val="24"/>
        </w:rPr>
        <w:t>Перерасчет, предусмотренный абзацем первым пункта 2.1 статьи 52, в отношении налогов, указанных в пунктах 1 и 2 статьи 15 НК РФ, не осуществляется, если влечет увеличение ранее уплаченных сумм указанных налогов.</w:t>
      </w:r>
    </w:p>
    <w:p w:rsidR="000C3127" w:rsidRPr="009B1D08" w:rsidRDefault="000C3127" w:rsidP="000C312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3127" w:rsidRPr="009B1D08" w:rsidRDefault="000C3127" w:rsidP="000C312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3127" w:rsidRPr="009B1D08" w:rsidRDefault="000C3127" w:rsidP="000C312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3127" w:rsidRPr="009B1D08" w:rsidRDefault="000C3127" w:rsidP="000C312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5A5F" w:rsidRPr="0010512B" w:rsidRDefault="00B45A5F" w:rsidP="000C3127">
      <w:pPr>
        <w:pStyle w:val="23"/>
        <w:shd w:val="clear" w:color="auto" w:fill="auto"/>
        <w:tabs>
          <w:tab w:val="left" w:pos="9360"/>
        </w:tabs>
        <w:spacing w:before="0" w:after="351" w:line="240" w:lineRule="auto"/>
        <w:ind w:right="20"/>
        <w:rPr>
          <w:sz w:val="28"/>
          <w:szCs w:val="28"/>
        </w:rPr>
      </w:pPr>
    </w:p>
    <w:sectPr w:rsidR="00B45A5F" w:rsidRPr="0010512B" w:rsidSect="0044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0C4FE1"/>
    <w:multiLevelType w:val="hybridMultilevel"/>
    <w:tmpl w:val="16922222"/>
    <w:lvl w:ilvl="0" w:tplc="7C205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553A16"/>
    <w:multiLevelType w:val="hybridMultilevel"/>
    <w:tmpl w:val="1B3887AE"/>
    <w:lvl w:ilvl="0" w:tplc="E698F1D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5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41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8290145"/>
    <w:multiLevelType w:val="multilevel"/>
    <w:tmpl w:val="A83C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0494675"/>
    <w:multiLevelType w:val="multilevel"/>
    <w:tmpl w:val="8142684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9A40495"/>
    <w:multiLevelType w:val="multilevel"/>
    <w:tmpl w:val="0B8C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3DA3B9D"/>
    <w:multiLevelType w:val="hybridMultilevel"/>
    <w:tmpl w:val="2E6C33A0"/>
    <w:lvl w:ilvl="0" w:tplc="998649B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C6D26F4"/>
    <w:multiLevelType w:val="multilevel"/>
    <w:tmpl w:val="40FC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D4A2191"/>
    <w:multiLevelType w:val="multilevel"/>
    <w:tmpl w:val="FC4A3D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5">
    <w:nsid w:val="5D5423F7"/>
    <w:multiLevelType w:val="multilevel"/>
    <w:tmpl w:val="EC2AAB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20A2DC0"/>
    <w:multiLevelType w:val="multilevel"/>
    <w:tmpl w:val="9490F6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1"/>
  </w:num>
  <w:num w:numId="2">
    <w:abstractNumId w:val="6"/>
  </w:num>
  <w:num w:numId="3">
    <w:abstractNumId w:val="22"/>
  </w:num>
  <w:num w:numId="4">
    <w:abstractNumId w:val="26"/>
  </w:num>
  <w:num w:numId="5">
    <w:abstractNumId w:val="12"/>
  </w:num>
  <w:num w:numId="6">
    <w:abstractNumId w:val="28"/>
  </w:num>
  <w:num w:numId="7">
    <w:abstractNumId w:val="13"/>
  </w:num>
  <w:num w:numId="8">
    <w:abstractNumId w:val="18"/>
  </w:num>
  <w:num w:numId="9">
    <w:abstractNumId w:val="20"/>
  </w:num>
  <w:num w:numId="10">
    <w:abstractNumId w:val="17"/>
  </w:num>
  <w:num w:numId="11">
    <w:abstractNumId w:val="2"/>
  </w:num>
  <w:num w:numId="12">
    <w:abstractNumId w:val="14"/>
  </w:num>
  <w:num w:numId="13">
    <w:abstractNumId w:val="27"/>
  </w:num>
  <w:num w:numId="14">
    <w:abstractNumId w:val="23"/>
  </w:num>
  <w:num w:numId="15">
    <w:abstractNumId w:val="11"/>
  </w:num>
  <w:num w:numId="16">
    <w:abstractNumId w:val="7"/>
  </w:num>
  <w:num w:numId="17">
    <w:abstractNumId w:val="9"/>
  </w:num>
  <w:num w:numId="18">
    <w:abstractNumId w:val="16"/>
  </w:num>
  <w:num w:numId="19">
    <w:abstractNumId w:val="0"/>
  </w:num>
  <w:num w:numId="20">
    <w:abstractNumId w:val="3"/>
  </w:num>
  <w:num w:numId="21">
    <w:abstractNumId w:val="30"/>
  </w:num>
  <w:num w:numId="22">
    <w:abstractNumId w:val="15"/>
  </w:num>
  <w:num w:numId="23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5"/>
  </w:num>
  <w:num w:numId="26">
    <w:abstractNumId w:val="10"/>
  </w:num>
  <w:num w:numId="27">
    <w:abstractNumId w:val="4"/>
  </w:num>
  <w:num w:numId="28">
    <w:abstractNumId w:val="24"/>
  </w:num>
  <w:num w:numId="29">
    <w:abstractNumId w:val="19"/>
  </w:num>
  <w:num w:numId="30">
    <w:abstractNumId w:val="29"/>
  </w:num>
  <w:num w:numId="31">
    <w:abstractNumId w:val="25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14A3"/>
    <w:rsid w:val="000019A3"/>
    <w:rsid w:val="000B37D0"/>
    <w:rsid w:val="000C1CCC"/>
    <w:rsid w:val="000C3127"/>
    <w:rsid w:val="000D7D67"/>
    <w:rsid w:val="000F5A45"/>
    <w:rsid w:val="0010512B"/>
    <w:rsid w:val="00141458"/>
    <w:rsid w:val="0014176F"/>
    <w:rsid w:val="00150FD7"/>
    <w:rsid w:val="0015376F"/>
    <w:rsid w:val="00162627"/>
    <w:rsid w:val="00170240"/>
    <w:rsid w:val="001720A8"/>
    <w:rsid w:val="00197C2F"/>
    <w:rsid w:val="001A4019"/>
    <w:rsid w:val="001C3704"/>
    <w:rsid w:val="001E277C"/>
    <w:rsid w:val="001E6A87"/>
    <w:rsid w:val="0020770D"/>
    <w:rsid w:val="00207915"/>
    <w:rsid w:val="002132F4"/>
    <w:rsid w:val="00223464"/>
    <w:rsid w:val="002274C5"/>
    <w:rsid w:val="00247CB5"/>
    <w:rsid w:val="0028188C"/>
    <w:rsid w:val="002A0283"/>
    <w:rsid w:val="002B628F"/>
    <w:rsid w:val="002D20B1"/>
    <w:rsid w:val="002D27A1"/>
    <w:rsid w:val="002E6A8D"/>
    <w:rsid w:val="00302965"/>
    <w:rsid w:val="00332809"/>
    <w:rsid w:val="003455EE"/>
    <w:rsid w:val="0036753F"/>
    <w:rsid w:val="003937B3"/>
    <w:rsid w:val="003D3808"/>
    <w:rsid w:val="003D7AA8"/>
    <w:rsid w:val="003F135E"/>
    <w:rsid w:val="00407362"/>
    <w:rsid w:val="00424853"/>
    <w:rsid w:val="0043633A"/>
    <w:rsid w:val="00441A64"/>
    <w:rsid w:val="004440DC"/>
    <w:rsid w:val="00451707"/>
    <w:rsid w:val="00463E82"/>
    <w:rsid w:val="00464A97"/>
    <w:rsid w:val="0046580C"/>
    <w:rsid w:val="00476CF2"/>
    <w:rsid w:val="004A032C"/>
    <w:rsid w:val="004A49D9"/>
    <w:rsid w:val="004D0481"/>
    <w:rsid w:val="004E6A95"/>
    <w:rsid w:val="004F40DE"/>
    <w:rsid w:val="00503B56"/>
    <w:rsid w:val="00511C2A"/>
    <w:rsid w:val="005273E2"/>
    <w:rsid w:val="005303FD"/>
    <w:rsid w:val="00536E64"/>
    <w:rsid w:val="00560925"/>
    <w:rsid w:val="00560F8B"/>
    <w:rsid w:val="005746FA"/>
    <w:rsid w:val="00574AB7"/>
    <w:rsid w:val="005818F2"/>
    <w:rsid w:val="005936A3"/>
    <w:rsid w:val="0059677D"/>
    <w:rsid w:val="005B01C3"/>
    <w:rsid w:val="005C4E14"/>
    <w:rsid w:val="005C6D49"/>
    <w:rsid w:val="005D2E9C"/>
    <w:rsid w:val="005E7892"/>
    <w:rsid w:val="00603ABF"/>
    <w:rsid w:val="006118A0"/>
    <w:rsid w:val="00615C2F"/>
    <w:rsid w:val="006245E0"/>
    <w:rsid w:val="00655FD1"/>
    <w:rsid w:val="006829BC"/>
    <w:rsid w:val="00683183"/>
    <w:rsid w:val="00687341"/>
    <w:rsid w:val="00695385"/>
    <w:rsid w:val="006A6A46"/>
    <w:rsid w:val="006B0154"/>
    <w:rsid w:val="006B0D60"/>
    <w:rsid w:val="00722CD9"/>
    <w:rsid w:val="00747E02"/>
    <w:rsid w:val="0075413D"/>
    <w:rsid w:val="00763467"/>
    <w:rsid w:val="00772B3A"/>
    <w:rsid w:val="007B33BE"/>
    <w:rsid w:val="007B5A54"/>
    <w:rsid w:val="007F40FD"/>
    <w:rsid w:val="00812056"/>
    <w:rsid w:val="00827FD5"/>
    <w:rsid w:val="00835F3C"/>
    <w:rsid w:val="008453F4"/>
    <w:rsid w:val="00852E58"/>
    <w:rsid w:val="00862721"/>
    <w:rsid w:val="00863835"/>
    <w:rsid w:val="00882D44"/>
    <w:rsid w:val="00887C98"/>
    <w:rsid w:val="008B2158"/>
    <w:rsid w:val="008B62E0"/>
    <w:rsid w:val="008F282F"/>
    <w:rsid w:val="009027A5"/>
    <w:rsid w:val="00907050"/>
    <w:rsid w:val="009136F8"/>
    <w:rsid w:val="00914937"/>
    <w:rsid w:val="009214A3"/>
    <w:rsid w:val="00926008"/>
    <w:rsid w:val="009315D7"/>
    <w:rsid w:val="00951219"/>
    <w:rsid w:val="00953662"/>
    <w:rsid w:val="00955890"/>
    <w:rsid w:val="009771F2"/>
    <w:rsid w:val="009877A7"/>
    <w:rsid w:val="009934FE"/>
    <w:rsid w:val="00996058"/>
    <w:rsid w:val="009976F4"/>
    <w:rsid w:val="009B0848"/>
    <w:rsid w:val="009B1D08"/>
    <w:rsid w:val="009C25BB"/>
    <w:rsid w:val="009E6B40"/>
    <w:rsid w:val="009F454A"/>
    <w:rsid w:val="009F5F4C"/>
    <w:rsid w:val="00A206EF"/>
    <w:rsid w:val="00A336B9"/>
    <w:rsid w:val="00A443C9"/>
    <w:rsid w:val="00A47189"/>
    <w:rsid w:val="00A627FE"/>
    <w:rsid w:val="00A65965"/>
    <w:rsid w:val="00A8522E"/>
    <w:rsid w:val="00AD217E"/>
    <w:rsid w:val="00AD5609"/>
    <w:rsid w:val="00AE7F37"/>
    <w:rsid w:val="00B0442C"/>
    <w:rsid w:val="00B10BF6"/>
    <w:rsid w:val="00B16B2E"/>
    <w:rsid w:val="00B16F11"/>
    <w:rsid w:val="00B21B42"/>
    <w:rsid w:val="00B45A5F"/>
    <w:rsid w:val="00B52D0E"/>
    <w:rsid w:val="00B619B0"/>
    <w:rsid w:val="00B70FF7"/>
    <w:rsid w:val="00BA2A4E"/>
    <w:rsid w:val="00BA6DD1"/>
    <w:rsid w:val="00BD23C2"/>
    <w:rsid w:val="00C22083"/>
    <w:rsid w:val="00C27EB8"/>
    <w:rsid w:val="00C76167"/>
    <w:rsid w:val="00C843C4"/>
    <w:rsid w:val="00CA1EA7"/>
    <w:rsid w:val="00CB65CD"/>
    <w:rsid w:val="00CB67B9"/>
    <w:rsid w:val="00CC6713"/>
    <w:rsid w:val="00CD6F2B"/>
    <w:rsid w:val="00CE155F"/>
    <w:rsid w:val="00CE7032"/>
    <w:rsid w:val="00CF4324"/>
    <w:rsid w:val="00D116E4"/>
    <w:rsid w:val="00D124FB"/>
    <w:rsid w:val="00D4656F"/>
    <w:rsid w:val="00D53837"/>
    <w:rsid w:val="00D708DC"/>
    <w:rsid w:val="00DB7044"/>
    <w:rsid w:val="00DC6D0D"/>
    <w:rsid w:val="00DD1B8E"/>
    <w:rsid w:val="00E05A47"/>
    <w:rsid w:val="00E12EB5"/>
    <w:rsid w:val="00E20AFA"/>
    <w:rsid w:val="00E27D54"/>
    <w:rsid w:val="00E355DC"/>
    <w:rsid w:val="00E43707"/>
    <w:rsid w:val="00E46ECE"/>
    <w:rsid w:val="00E55352"/>
    <w:rsid w:val="00E63078"/>
    <w:rsid w:val="00E74098"/>
    <w:rsid w:val="00E74FB4"/>
    <w:rsid w:val="00EB2B9F"/>
    <w:rsid w:val="00EB4DB2"/>
    <w:rsid w:val="00EC6699"/>
    <w:rsid w:val="00EC7033"/>
    <w:rsid w:val="00ED2E13"/>
    <w:rsid w:val="00EE16DB"/>
    <w:rsid w:val="00EE3BAD"/>
    <w:rsid w:val="00EF0A77"/>
    <w:rsid w:val="00F356FA"/>
    <w:rsid w:val="00F50985"/>
    <w:rsid w:val="00F630D7"/>
    <w:rsid w:val="00F65C77"/>
    <w:rsid w:val="00F73AEE"/>
    <w:rsid w:val="00F83DDC"/>
    <w:rsid w:val="00FC5EEE"/>
    <w:rsid w:val="00FD04B2"/>
    <w:rsid w:val="00FE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64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B52D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72B3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a3">
    <w:name w:val="Основной текст_"/>
    <w:basedOn w:val="a0"/>
    <w:link w:val="21"/>
    <w:uiPriority w:val="99"/>
    <w:locked/>
    <w:rsid w:val="009214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9214A3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9214A3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9214A3"/>
    <w:rPr>
      <w:rFonts w:ascii="Times New Roman" w:hAnsi="Times New Roman" w:cs="Times New Roman"/>
      <w:i/>
      <w:iCs/>
      <w:spacing w:val="-2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9214A3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23">
    <w:name w:val="Основной текст (2)"/>
    <w:basedOn w:val="a"/>
    <w:link w:val="22"/>
    <w:uiPriority w:val="99"/>
    <w:rsid w:val="009214A3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9214A3"/>
    <w:pPr>
      <w:widowControl w:val="0"/>
      <w:shd w:val="clear" w:color="auto" w:fill="FFFFFF"/>
      <w:spacing w:before="360" w:after="540" w:line="274" w:lineRule="exact"/>
    </w:pPr>
    <w:rPr>
      <w:rFonts w:ascii="Times New Roman" w:eastAsia="Times New Roman" w:hAnsi="Times New Roman"/>
      <w:i/>
      <w:iCs/>
      <w:spacing w:val="-2"/>
    </w:rPr>
  </w:style>
  <w:style w:type="character" w:customStyle="1" w:styleId="a4">
    <w:name w:val="Колонтитул_"/>
    <w:basedOn w:val="a0"/>
    <w:link w:val="a5"/>
    <w:uiPriority w:val="99"/>
    <w:locked/>
    <w:rsid w:val="009214A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9214A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pacing w:val="1"/>
      <w:sz w:val="21"/>
      <w:szCs w:val="21"/>
    </w:rPr>
  </w:style>
  <w:style w:type="paragraph" w:customStyle="1" w:styleId="10">
    <w:name w:val="Без интервала1"/>
    <w:link w:val="a6"/>
    <w:uiPriority w:val="99"/>
    <w:rsid w:val="00A206EF"/>
    <w:rPr>
      <w:rFonts w:eastAsia="Times New Roman"/>
      <w:lang w:eastAsia="en-US"/>
    </w:rPr>
  </w:style>
  <w:style w:type="character" w:customStyle="1" w:styleId="a6">
    <w:name w:val="Без интервала Знак"/>
    <w:basedOn w:val="a0"/>
    <w:link w:val="10"/>
    <w:uiPriority w:val="99"/>
    <w:locked/>
    <w:rsid w:val="00A206EF"/>
    <w:rPr>
      <w:rFonts w:eastAsia="Times New Roman" w:cs="Times New Roman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rsid w:val="00B52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52D0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B1D08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9B1D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9B1D08"/>
    <w:rPr>
      <w:color w:val="106BBE"/>
    </w:rPr>
  </w:style>
  <w:style w:type="character" w:styleId="ad">
    <w:name w:val="Emphasis"/>
    <w:basedOn w:val="a0"/>
    <w:qFormat/>
    <w:locked/>
    <w:rsid w:val="001051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12041177&amp;sub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4629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VavilSP</dc:creator>
  <cp:lastModifiedBy>Десяткова Татьяна</cp:lastModifiedBy>
  <cp:revision>8</cp:revision>
  <cp:lastPrinted>2021-10-01T09:45:00Z</cp:lastPrinted>
  <dcterms:created xsi:type="dcterms:W3CDTF">2021-09-17T11:01:00Z</dcterms:created>
  <dcterms:modified xsi:type="dcterms:W3CDTF">2021-10-01T09:48:00Z</dcterms:modified>
</cp:coreProperties>
</file>