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29" w:rsidRDefault="007B5A29" w:rsidP="007B5A2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ВЫСОКОЯРСКОГО СЕЛЬСКОГО ПОСЕЛЕНИЯ</w:t>
      </w:r>
    </w:p>
    <w:p w:rsidR="00903E29" w:rsidRDefault="00903E29" w:rsidP="007371D4">
      <w:pPr>
        <w:rPr>
          <w:sz w:val="32"/>
          <w:szCs w:val="32"/>
        </w:rPr>
      </w:pPr>
    </w:p>
    <w:p w:rsidR="007B5A29" w:rsidRDefault="007B5A29" w:rsidP="007B5A2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ПОСТАНОВЛЕНИЕ</w:t>
      </w:r>
    </w:p>
    <w:p w:rsidR="009D2E83" w:rsidRDefault="009D2E83" w:rsidP="009D2E83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(в редакции постановления № 121 от 30.12.2016 г.) </w:t>
      </w:r>
    </w:p>
    <w:p w:rsidR="004D590F" w:rsidRDefault="00F870ED" w:rsidP="004D590F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(в редакции постановления № 18</w:t>
      </w:r>
      <w:r w:rsidR="004D590F">
        <w:rPr>
          <w:sz w:val="28"/>
        </w:rPr>
        <w:t xml:space="preserve"> от 10.02.2017 г.) </w:t>
      </w:r>
    </w:p>
    <w:p w:rsidR="00A21EB2" w:rsidRDefault="00A21EB2" w:rsidP="004D590F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(в редакции постановления № 89 от 20.08.2019) </w:t>
      </w:r>
    </w:p>
    <w:p w:rsidR="002A5EEE" w:rsidRDefault="002A5EEE" w:rsidP="002A5EE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 № 142 от 30.11.2020)</w:t>
      </w:r>
    </w:p>
    <w:p w:rsidR="002A5EEE" w:rsidRPr="00630D82" w:rsidRDefault="002A5EEE" w:rsidP="002A5EE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 № 44 от 25.03.2021)</w:t>
      </w:r>
    </w:p>
    <w:p w:rsidR="002A5EEE" w:rsidRPr="00630D82" w:rsidRDefault="002A5EEE" w:rsidP="002A5E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5A29" w:rsidRDefault="007B5A29" w:rsidP="007371D4">
      <w:pPr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3969"/>
        <w:gridCol w:w="2105"/>
        <w:gridCol w:w="3574"/>
      </w:tblGrid>
      <w:tr w:rsidR="007B5A29">
        <w:tc>
          <w:tcPr>
            <w:tcW w:w="3969" w:type="dxa"/>
            <w:hideMark/>
          </w:tcPr>
          <w:p w:rsidR="00903E29" w:rsidRDefault="00903E29">
            <w:pPr>
              <w:spacing w:line="276" w:lineRule="auto"/>
              <w:rPr>
                <w:sz w:val="28"/>
                <w:szCs w:val="28"/>
              </w:rPr>
            </w:pPr>
          </w:p>
          <w:p w:rsidR="007B5A29" w:rsidRDefault="00455B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  <w:r w:rsidR="007B5A29">
              <w:rPr>
                <w:sz w:val="28"/>
                <w:szCs w:val="28"/>
              </w:rPr>
              <w:t xml:space="preserve">.2014 г.       </w:t>
            </w:r>
          </w:p>
        </w:tc>
        <w:tc>
          <w:tcPr>
            <w:tcW w:w="2105" w:type="dxa"/>
            <w:hideMark/>
          </w:tcPr>
          <w:p w:rsidR="00903E29" w:rsidRDefault="00903E29">
            <w:pPr>
              <w:spacing w:line="276" w:lineRule="auto"/>
              <w:rPr>
                <w:sz w:val="28"/>
                <w:szCs w:val="28"/>
              </w:rPr>
            </w:pPr>
          </w:p>
          <w:p w:rsidR="007B5A29" w:rsidRDefault="007B5A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Высокий Яр</w:t>
            </w:r>
          </w:p>
        </w:tc>
        <w:tc>
          <w:tcPr>
            <w:tcW w:w="3574" w:type="dxa"/>
            <w:hideMark/>
          </w:tcPr>
          <w:p w:rsidR="00903E29" w:rsidRDefault="007B5A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  <w:p w:rsidR="007B5A29" w:rsidRDefault="00903E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455B87">
              <w:rPr>
                <w:sz w:val="28"/>
                <w:szCs w:val="28"/>
              </w:rPr>
              <w:t xml:space="preserve"> №  96</w:t>
            </w:r>
            <w:r w:rsidR="007B5A29">
              <w:rPr>
                <w:sz w:val="28"/>
                <w:szCs w:val="28"/>
              </w:rPr>
              <w:t xml:space="preserve"> </w:t>
            </w:r>
          </w:p>
        </w:tc>
      </w:tr>
    </w:tbl>
    <w:p w:rsidR="007B5A29" w:rsidRDefault="007B5A29" w:rsidP="007B5A2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7B5A29" w:rsidTr="00A21EB2">
        <w:trPr>
          <w:trHeight w:val="1994"/>
        </w:trPr>
        <w:tc>
          <w:tcPr>
            <w:tcW w:w="4968" w:type="dxa"/>
            <w:hideMark/>
          </w:tcPr>
          <w:p w:rsidR="007B5A29" w:rsidRPr="00203538" w:rsidRDefault="007B5A29" w:rsidP="007B5A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муниципальной услуги </w:t>
            </w:r>
            <w:r w:rsidRPr="00203538">
              <w:rPr>
                <w:rFonts w:ascii="Times New Roman" w:hAnsi="Times New Roman" w:cs="Times New Roman"/>
                <w:sz w:val="28"/>
                <w:szCs w:val="28"/>
              </w:rPr>
              <w:t>«Выдача, продление, внесение изменений в разрешения на строительство и реконструкцию объектов капитального строительства»</w:t>
            </w:r>
          </w:p>
          <w:p w:rsidR="007B5A29" w:rsidRDefault="007B5A2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7B5A29" w:rsidRDefault="007B5A29" w:rsidP="007B5A29">
      <w:pPr>
        <w:rPr>
          <w:sz w:val="28"/>
          <w:szCs w:val="28"/>
        </w:rPr>
      </w:pPr>
    </w:p>
    <w:p w:rsidR="007B5A29" w:rsidRDefault="007B5A29" w:rsidP="00903E2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целях  реализации мероприятий по разработке и утверждению регламентов исполнения муниципальных функций (предоставления муниципальных услуг), в  соответствии с  пунктом 15 13  Федерального  закона   от 27.07.2010 № 210-ФЗ «Об организации предоставления государственных  и муниципальных услуг»,</w:t>
      </w:r>
    </w:p>
    <w:p w:rsidR="007B5A29" w:rsidRDefault="007B5A29" w:rsidP="007B5A29">
      <w:pPr>
        <w:jc w:val="both"/>
        <w:rPr>
          <w:sz w:val="28"/>
          <w:szCs w:val="28"/>
        </w:rPr>
      </w:pPr>
    </w:p>
    <w:p w:rsidR="007B5A29" w:rsidRDefault="007B5A29" w:rsidP="007B5A29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B5A29" w:rsidRDefault="007B5A29" w:rsidP="007B5A29">
      <w:pPr>
        <w:rPr>
          <w:sz w:val="28"/>
          <w:szCs w:val="28"/>
        </w:rPr>
      </w:pPr>
    </w:p>
    <w:p w:rsidR="007B5A29" w:rsidRDefault="007B5A29" w:rsidP="007B5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муниципальной услуги  </w:t>
      </w:r>
      <w:r w:rsidRPr="00203538">
        <w:rPr>
          <w:rFonts w:ascii="Times New Roman" w:hAnsi="Times New Roman" w:cs="Times New Roman"/>
          <w:sz w:val="28"/>
          <w:szCs w:val="28"/>
        </w:rPr>
        <w:t>«Выдача, продление, внесение изменений в разрешения на строительство и реконструкцию объектов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A29" w:rsidRDefault="007B5A29" w:rsidP="007B5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Назн</w:t>
      </w:r>
      <w:r w:rsidR="00A22C3D">
        <w:rPr>
          <w:rFonts w:ascii="Times New Roman" w:hAnsi="Times New Roman" w:cs="Times New Roman"/>
          <w:sz w:val="28"/>
          <w:szCs w:val="28"/>
        </w:rPr>
        <w:t xml:space="preserve">ачить </w:t>
      </w:r>
      <w:proofErr w:type="gramStart"/>
      <w:r w:rsidR="00A22C3D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A22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 «</w:t>
      </w:r>
      <w:r w:rsidRPr="00203538">
        <w:rPr>
          <w:rFonts w:ascii="Times New Roman" w:hAnsi="Times New Roman" w:cs="Times New Roman"/>
          <w:sz w:val="28"/>
          <w:szCs w:val="28"/>
        </w:rPr>
        <w:t>Выдача, продление, внесение изменений в разрешения на строительство и реконструкцию объектов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 специалиста администрации. </w:t>
      </w:r>
    </w:p>
    <w:p w:rsidR="007B5A29" w:rsidRDefault="007B5A29" w:rsidP="007B5A29">
      <w:pPr>
        <w:shd w:val="clear" w:color="auto" w:fill="FFFFFF"/>
        <w:jc w:val="both"/>
        <w:rPr>
          <w:color w:val="341B13"/>
          <w:sz w:val="28"/>
          <w:szCs w:val="28"/>
        </w:rPr>
      </w:pPr>
      <w:r>
        <w:rPr>
          <w:sz w:val="28"/>
          <w:szCs w:val="28"/>
        </w:rPr>
        <w:t>3.</w:t>
      </w:r>
      <w:r w:rsidR="00903E29">
        <w:rPr>
          <w:sz w:val="28"/>
          <w:szCs w:val="28"/>
        </w:rPr>
        <w:t xml:space="preserve"> </w:t>
      </w:r>
      <w:r>
        <w:rPr>
          <w:color w:val="341B13"/>
          <w:sz w:val="28"/>
          <w:szCs w:val="28"/>
        </w:rPr>
        <w:t>Обеспечить размещение настоящего  постановления на  сайте администрации Высокоярского сельского поселения,  в месте  предоставления муниципальной услуги, в специально  отведенных  местах для обнародования. </w:t>
      </w:r>
    </w:p>
    <w:p w:rsidR="00903E29" w:rsidRDefault="00903E29" w:rsidP="007B5A2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341B13"/>
          <w:sz w:val="28"/>
          <w:szCs w:val="28"/>
        </w:rPr>
        <w:t xml:space="preserve">4.  Отменить действие Постановления № 97 от 07.08.2012  «Об утверждении  Административного регламента предоставления муниципальной услуги «Подготовка, выдача и продление разрешений на строительство объектов капитального строительства». </w:t>
      </w:r>
    </w:p>
    <w:p w:rsidR="007B5A29" w:rsidRPr="00A21EB2" w:rsidRDefault="00903E29" w:rsidP="00A21EB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B5A2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="007B5A29">
        <w:rPr>
          <w:sz w:val="28"/>
          <w:szCs w:val="28"/>
        </w:rPr>
        <w:t>Контроль за</w:t>
      </w:r>
      <w:proofErr w:type="gramEnd"/>
      <w:r w:rsidR="007B5A29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5A29" w:rsidRDefault="007B5A29" w:rsidP="007B5A29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uk-UA"/>
        </w:rPr>
        <w:t>Высокоярского</w:t>
      </w:r>
    </w:p>
    <w:p w:rsidR="007B5A29" w:rsidRDefault="007B5A29" w:rsidP="007B5A29">
      <w:pPr>
        <w:rPr>
          <w:sz w:val="28"/>
          <w:szCs w:val="28"/>
          <w:lang w:val="uk-UA"/>
        </w:rPr>
      </w:pPr>
      <w:r>
        <w:rPr>
          <w:sz w:val="28"/>
          <w:szCs w:val="28"/>
        </w:rPr>
        <w:t>сельского поселения     ___________  С.С.</w:t>
      </w:r>
      <w:r w:rsidR="0068078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Брунгард</w:t>
      </w:r>
      <w:proofErr w:type="spellEnd"/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</w:t>
      </w:r>
    </w:p>
    <w:p w:rsidR="008C4017" w:rsidRPr="00203538" w:rsidRDefault="007B5A29" w:rsidP="007B5A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C4017" w:rsidRPr="00203538">
        <w:rPr>
          <w:rFonts w:ascii="Times New Roman" w:hAnsi="Times New Roman" w:cs="Times New Roman"/>
          <w:sz w:val="28"/>
          <w:szCs w:val="28"/>
        </w:rPr>
        <w:lastRenderedPageBreak/>
        <w:t xml:space="preserve">     Утвержден</w:t>
      </w:r>
    </w:p>
    <w:p w:rsidR="008C4017" w:rsidRPr="00203538" w:rsidRDefault="008C4017" w:rsidP="002035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постановлением </w:t>
      </w:r>
    </w:p>
    <w:p w:rsidR="008C4017" w:rsidRDefault="008C4017" w:rsidP="002035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от «</w:t>
      </w:r>
      <w:r w:rsidR="00BC5D45">
        <w:rPr>
          <w:rFonts w:ascii="Times New Roman" w:hAnsi="Times New Roman" w:cs="Times New Roman"/>
          <w:sz w:val="28"/>
          <w:szCs w:val="28"/>
        </w:rPr>
        <w:t>29</w:t>
      </w:r>
      <w:r w:rsidRPr="00203538">
        <w:rPr>
          <w:rFonts w:ascii="Times New Roman" w:hAnsi="Times New Roman" w:cs="Times New Roman"/>
          <w:sz w:val="28"/>
          <w:szCs w:val="28"/>
        </w:rPr>
        <w:t>»</w:t>
      </w:r>
      <w:r w:rsidR="00BC5D45">
        <w:rPr>
          <w:rFonts w:ascii="Times New Roman" w:hAnsi="Times New Roman" w:cs="Times New Roman"/>
          <w:sz w:val="28"/>
          <w:szCs w:val="28"/>
        </w:rPr>
        <w:t xml:space="preserve"> 09.</w:t>
      </w:r>
      <w:r w:rsidRPr="00203538">
        <w:rPr>
          <w:rFonts w:ascii="Times New Roman" w:hAnsi="Times New Roman" w:cs="Times New Roman"/>
          <w:sz w:val="28"/>
          <w:szCs w:val="28"/>
        </w:rPr>
        <w:t>201</w:t>
      </w:r>
      <w:r w:rsidR="00BC5D45">
        <w:rPr>
          <w:rFonts w:ascii="Times New Roman" w:hAnsi="Times New Roman" w:cs="Times New Roman"/>
          <w:sz w:val="28"/>
          <w:szCs w:val="28"/>
        </w:rPr>
        <w:t>4</w:t>
      </w:r>
      <w:r w:rsidRPr="00203538">
        <w:rPr>
          <w:rFonts w:ascii="Times New Roman" w:hAnsi="Times New Roman" w:cs="Times New Roman"/>
          <w:sz w:val="28"/>
          <w:szCs w:val="28"/>
        </w:rPr>
        <w:t>г. №</w:t>
      </w:r>
      <w:r w:rsidR="00BC5D45">
        <w:rPr>
          <w:rFonts w:ascii="Times New Roman" w:hAnsi="Times New Roman" w:cs="Times New Roman"/>
          <w:sz w:val="28"/>
          <w:szCs w:val="28"/>
        </w:rPr>
        <w:t xml:space="preserve">  96 </w:t>
      </w:r>
    </w:p>
    <w:p w:rsidR="0068078E" w:rsidRPr="0068078E" w:rsidRDefault="0068078E" w:rsidP="0068078E">
      <w:pPr>
        <w:pStyle w:val="20"/>
        <w:keepNext/>
        <w:keepLines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</w:rPr>
      </w:pPr>
      <w:proofErr w:type="gramStart"/>
      <w:r w:rsidRPr="0068078E">
        <w:rPr>
          <w:b w:val="0"/>
          <w:sz w:val="24"/>
          <w:szCs w:val="24"/>
        </w:rPr>
        <w:t xml:space="preserve">(в  редакции постановления </w:t>
      </w:r>
      <w:proofErr w:type="gramEnd"/>
    </w:p>
    <w:p w:rsidR="0068078E" w:rsidRPr="0068078E" w:rsidRDefault="0068078E" w:rsidP="0068078E">
      <w:pPr>
        <w:pStyle w:val="20"/>
        <w:keepNext/>
        <w:keepLines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</w:rPr>
      </w:pPr>
      <w:proofErr w:type="gramStart"/>
      <w:r w:rsidRPr="0068078E">
        <w:rPr>
          <w:b w:val="0"/>
          <w:sz w:val="24"/>
          <w:szCs w:val="24"/>
        </w:rPr>
        <w:t xml:space="preserve">№ 121 от 30.12.2016г.) </w:t>
      </w:r>
      <w:proofErr w:type="gramEnd"/>
    </w:p>
    <w:p w:rsidR="00F870ED" w:rsidRPr="0068078E" w:rsidRDefault="00F870ED" w:rsidP="00F870ED">
      <w:pPr>
        <w:pStyle w:val="20"/>
        <w:keepNext/>
        <w:keepLines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</w:rPr>
      </w:pPr>
      <w:proofErr w:type="gramStart"/>
      <w:r w:rsidRPr="0068078E">
        <w:rPr>
          <w:b w:val="0"/>
          <w:sz w:val="24"/>
          <w:szCs w:val="24"/>
        </w:rPr>
        <w:t xml:space="preserve">(в  редакции постановления </w:t>
      </w:r>
      <w:proofErr w:type="gramEnd"/>
    </w:p>
    <w:p w:rsidR="00A21EB2" w:rsidRDefault="00F870ED" w:rsidP="00F870ED">
      <w:pPr>
        <w:pStyle w:val="20"/>
        <w:keepNext/>
        <w:keepLines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№ 18 от 10.02.2017</w:t>
      </w:r>
      <w:r w:rsidRPr="0068078E">
        <w:rPr>
          <w:b w:val="0"/>
          <w:sz w:val="24"/>
          <w:szCs w:val="24"/>
        </w:rPr>
        <w:t>г.)</w:t>
      </w:r>
      <w:proofErr w:type="gramStart"/>
      <w:r w:rsidRPr="0068078E">
        <w:rPr>
          <w:b w:val="0"/>
          <w:sz w:val="24"/>
          <w:szCs w:val="24"/>
        </w:rPr>
        <w:t xml:space="preserve"> </w:t>
      </w:r>
      <w:r w:rsidR="00A21EB2">
        <w:rPr>
          <w:b w:val="0"/>
          <w:sz w:val="24"/>
          <w:szCs w:val="24"/>
        </w:rPr>
        <w:t>,</w:t>
      </w:r>
      <w:proofErr w:type="gramEnd"/>
      <w:r w:rsidR="00A21EB2">
        <w:rPr>
          <w:b w:val="0"/>
          <w:sz w:val="24"/>
          <w:szCs w:val="24"/>
        </w:rPr>
        <w:t xml:space="preserve"> </w:t>
      </w:r>
    </w:p>
    <w:p w:rsidR="00F870ED" w:rsidRPr="0068078E" w:rsidRDefault="00A21EB2" w:rsidP="00F870ED">
      <w:pPr>
        <w:pStyle w:val="20"/>
        <w:keepNext/>
        <w:keepLines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(в редакции постановления № 89 от 20.08.2019) </w:t>
      </w:r>
    </w:p>
    <w:p w:rsidR="002A5EEE" w:rsidRPr="002A5EEE" w:rsidRDefault="002A5EEE" w:rsidP="002A5EE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Pr="002A5EEE">
        <w:rPr>
          <w:szCs w:val="28"/>
        </w:rPr>
        <w:t>(в редакции постановления № 142 от 30.11.2020)</w:t>
      </w:r>
    </w:p>
    <w:p w:rsidR="002A5EEE" w:rsidRPr="002A5EEE" w:rsidRDefault="002A5EEE" w:rsidP="002A5EE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  <w:r w:rsidRPr="002A5EEE">
        <w:rPr>
          <w:szCs w:val="28"/>
        </w:rPr>
        <w:t>(в редакции постановления № 44 от 25.03.2021)</w:t>
      </w:r>
    </w:p>
    <w:p w:rsidR="0068078E" w:rsidRPr="00203538" w:rsidRDefault="0068078E" w:rsidP="002035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C4017" w:rsidRPr="00203538" w:rsidRDefault="008C4017" w:rsidP="002035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предоставления муниципальной услуги «Выдача, продление, внесение изменений в разрешения на строительство и реконструкцию объектов капитального строительства»</w:t>
      </w:r>
    </w:p>
    <w:p w:rsidR="008C4017" w:rsidRDefault="008C4017" w:rsidP="00903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03E29" w:rsidRPr="00203538" w:rsidRDefault="00903E29" w:rsidP="00903E29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8C4017" w:rsidRPr="00203538" w:rsidRDefault="008C4017" w:rsidP="00903E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8C4017" w:rsidRPr="00203538" w:rsidRDefault="008C4017" w:rsidP="00203538">
      <w:pPr>
        <w:pStyle w:val="a3"/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203538">
        <w:rPr>
          <w:rFonts w:ascii="Times New Roman" w:hAnsi="Times New Roman" w:cs="Times New Roman"/>
          <w:sz w:val="28"/>
          <w:szCs w:val="28"/>
        </w:rPr>
        <w:tab/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1.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по выдаче, продлению, внесению изменений в разрешения на строительство и реконструкцию объектов капитального строительства (далее - административный регламент) устанавливает стандарт предоставления муниципальной услуги по выдаче, продлению, внесению изменений в разрешения на строительство и реконструкцию объектов капитального строительства (далее </w:t>
      </w:r>
      <w:r w:rsidR="00903E29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 xml:space="preserve">- </w:t>
      </w:r>
      <w:r w:rsidR="00903E29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 xml:space="preserve">муниципальная услуга) </w:t>
      </w:r>
      <w:r w:rsidR="00903E29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«Высокоярское сельское поселение», состав, последовательность и сроки выполнения административных процедур (действий) по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предоставлению муниципальной услуги, требования к порядку их выполнения, формы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Администрации Высокоярского сельского поселения,  должностных лиц Администрации Высокоярского сельского поселения, либо муниципальных служащих.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C4017" w:rsidRPr="00203538" w:rsidRDefault="008C4017" w:rsidP="00903E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2. Заявителем является застройщик - физическое или юридическое лицо, обеспечивающее на принадлежащем ему земельном участке или на земельном участке иного правообладателя строительство, реконструкцию объектов капитального строительства, либо его уполномоченные представители (далее – заявители).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903E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lastRenderedPageBreak/>
        <w:t>Требования к порядку информирования</w:t>
      </w:r>
      <w:r w:rsidR="00903E29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3. Информирование граждан о порядке предоставления муниципальной услуги обеспечивается муниципальными служащими, специалистами  Администрации Высокоярского сельского поселения, многофункционального центра предоставления государственных и муниципальных услуг (далее – МФЦ).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4.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5. Место нахождения Администрации Высокоярского сельского поселения, органов и организаций, участвующих в предоставлении муниципальной услуги, 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6.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Информация о месте нахождения, графиках работы Администрации Высокоярского сельского поселения, организаций, участвующих в предоставлении муниципальной услуги, о порядке предоставления муниципальной услуги размещается на официальном сайте Администрации Высокоярского сельского поселения  в сети Интернет, в федеральной государственной информационной системе</w:t>
      </w:r>
      <w:r w:rsidR="00903E29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903E29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 xml:space="preserve"> (далее – Единый портал государственных и муниципальных услуг (функций)), в государственной информационной системе «Портал государственных и муниципальных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услуг Томской области» (далее – Портал государственных и муниципальных услуг Томской области), а также предоставляется по телефону и электронной почте.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7. На официальном сайте Администрации Высокоярского сельского поселения, в сети Интернет размещается следующая информация: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1) наименование и почтовые адреса Администрации Высокоярского сельского поселения  и специалиста Администрации Высокоярского сельского поселения;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2) номера телефонов Администрации Высокоярского сельского поселения  и специалиста Администрации Высокоярского сельского поселения;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3) график работы Администрации Высокоярского сельского поселения  и специалиста Администрации Высокоярского сельского поселения;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4) требования к письменному запросу граждан о предоставлении информации о порядке предоставления муниципальной услуги;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5) перечень документов, необходимых для получения муниципальной услуги;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lastRenderedPageBreak/>
        <w:t xml:space="preserve">     7) текст административного регламента с приложениями;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8) краткое описание порядка предоставления муниципальной услуги;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9) образцы оформления документов, необходимых для получения муниципальной услуги, и требования к ним.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8.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1) лично при обращении к должностному лицу специалисту Администрации Высокоярского сельского поселения;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2) по контактному телефону в часы работы Администрации, указанные в Приложении 1 к административному регламенту;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3) посредством электронного обращения на адрес электронной почты, указанный в Приложении 1 к административному регламенту;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4) в сети Интернет на  официальном сайте муниципального образования «Высокоярское сельское поселение»: http://www.spvyar.tomsk.ru;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5) на информационных стендах в Администрации Высокоярского сельского поселения по адресу, указанному в Приложении 1 к административному регламенту;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6) посредством Единого портала государственных и муниципальных услуг (функций): http://www.gosuslugi.ru/;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7) посредством Портала государственных и муниципальных услуг Томской области: http://pgs.tomsk.gov.ru/;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8) при обращении в МФЦ.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9. Информационные стенды оборудуются при входе в помещение Администрации Высокоярского сельского поселения.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10.  На информационных стендах размещается следующая обязательная информация: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1) почтовый адрес Администрации Высокоярского сельского поселения  и специалиста Администрации Высокоярского сельского поселения;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2) адрес официального сайта  Администрации Высокоярского сельского поселения в сети Интернет;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3)  справочный номер телефона Администрации Высокоярского сельского поселения  и специалиста Администрации Высокоярского сельского поселения;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4) график работы  Администрации Высокоярского сельского поселения  и специалиста Администрации Высокоярского сельского поселения;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5) выдержки из правовых актов, содержащих нормы, регулирующие деятельность по предоставлению муниципальной услуги;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6) перечень документов, необходимых для получения муниципальной услуги;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7) образец оформления заявления.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11. Обращения по контактному телефону по вопросам информирования о порядке предоставления муниципальной услуги принимаются в соответствии с </w:t>
      </w:r>
      <w:r w:rsidRPr="00203538">
        <w:rPr>
          <w:rFonts w:ascii="Times New Roman" w:hAnsi="Times New Roman" w:cs="Times New Roman"/>
          <w:sz w:val="28"/>
          <w:szCs w:val="28"/>
        </w:rPr>
        <w:lastRenderedPageBreak/>
        <w:t>графиком работы Администрации Высокоярского сельского поселения, представленному в Приложении 1 к административному регламенту.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12. Ответ на телефонный звонок должен содержать информацию о наименовании структурного подразделения  Администрации Высокоярского сельского поселения,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13. При ответах на телефонные звонки и устные обращения  специалисты Администрации Высокоярского сельского поселения, обязаны предоставлять информацию по следующим вопросам: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1) о месте предоставления муниципальной услуги и способах проезда к нему;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2) графике приема граждан по вопросам предоставления муниципальной услуги;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3) о входящих номерах, под которыми зарегистрированы в системе делопроизводства  Администрации Высокоярского сельского поселения   поступившие документы.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4) 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5) о перечне документов, необходимых для получения муниципальной услуги;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6) о сроках рассмотрения документов;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7) о сроках предоставления муниципальной услуги;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8) о месте размещения на официальном сайте Администрации Высокоярского сельского в сети Интернет информации по вопросам предоставления муниципальной услуги;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14. При общении с гражданами (по телефону или лично) специалисты Администрации Высокоярского сельского поселения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15. При обращении за информацией гражданина лично специалисты Администрации Высокоярского сельского поселения  обязаны принять его в соответствии с графиком работы. Продолжительность приема при личном обращении - 15 минут. Время ожидания в очереди при личном обращении не должно превышать 15 минут.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16. Если для подготовки ответа на устное обращение требуется более 15 минут, специалист Администрации Высокоярского сельского поселения, осуществляющий устное информирование, предлагает заявителю назначить другое удобное для него время для устного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информирования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либо направить заявителю письменный ответ посредством почтового отправления либо в электронной форме. Ответ направляется в течение 15 календарных дней со дня устного обращения заявителя.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lastRenderedPageBreak/>
        <w:t xml:space="preserve">     17. 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Администрации Высокоярского сельского поселения.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18.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обращения.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19. 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области, ответ направляется в течение 15 календарных дней со дня регистрации обращения.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20. 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7663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2. Стандарт предоставления муниципальной услуги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Наименование муниципальной услуги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455B8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</w:t>
      </w:r>
      <w:r w:rsidR="008C4017" w:rsidRPr="00203538">
        <w:rPr>
          <w:rFonts w:ascii="Times New Roman" w:hAnsi="Times New Roman" w:cs="Times New Roman"/>
          <w:sz w:val="28"/>
          <w:szCs w:val="28"/>
        </w:rPr>
        <w:t>. Муниципальная услуга по выдаче, продлению, внесению изменений в разрешения на строительство и реконструкцию объектов капитального строительства.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Наименование органа, предоставляющего муниципальную услугу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455B87" w:rsidP="0076631A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631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017" w:rsidRPr="0020353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 Высокоярского сельского поселения.</w:t>
      </w:r>
    </w:p>
    <w:p w:rsidR="008C4017" w:rsidRPr="00203538" w:rsidRDefault="00455B8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4017" w:rsidRPr="00203538">
        <w:rPr>
          <w:rFonts w:ascii="Times New Roman" w:hAnsi="Times New Roman" w:cs="Times New Roman"/>
          <w:sz w:val="28"/>
          <w:szCs w:val="28"/>
        </w:rPr>
        <w:t xml:space="preserve">3. Непосредственно предоставление муниципальной услуги осуществляют специалисты Администрации Высокоярского сельского поселения (далее – администрация).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Органы и организации, участвующие в предоставлении муниципальной услуги: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1) Федеральная служба государственной регистрации, кадастра и картографии;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2)</w:t>
      </w:r>
      <w:r w:rsidR="0076631A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> </w:t>
      </w:r>
      <w:r w:rsidR="0076631A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>Федеральная служба по надзору в сфере природопользования;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3) </w:t>
      </w:r>
      <w:r w:rsidR="0076631A">
        <w:rPr>
          <w:rFonts w:ascii="Times New Roman" w:hAnsi="Times New Roman" w:cs="Times New Roman"/>
          <w:sz w:val="28"/>
          <w:szCs w:val="28"/>
        </w:rPr>
        <w:t xml:space="preserve">  </w:t>
      </w:r>
      <w:r w:rsidR="005B7A2C">
        <w:rPr>
          <w:rFonts w:ascii="Times New Roman" w:hAnsi="Times New Roman" w:cs="Times New Roman"/>
          <w:sz w:val="28"/>
          <w:szCs w:val="28"/>
        </w:rPr>
        <w:t>Администрация Высокоярского сельского поселения</w:t>
      </w:r>
      <w:r w:rsidRPr="0020353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подготовку и выдачу градостроительного плана земельного участка или проекта планировки территории и проекта межевания территории (в случае выдачи разрешения на строительство линейного объекта)*;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lastRenderedPageBreak/>
        <w:t xml:space="preserve">     4) </w:t>
      </w:r>
      <w:r w:rsidR="0076631A">
        <w:rPr>
          <w:rFonts w:ascii="Times New Roman" w:hAnsi="Times New Roman" w:cs="Times New Roman"/>
          <w:sz w:val="28"/>
          <w:szCs w:val="28"/>
        </w:rPr>
        <w:t xml:space="preserve"> </w:t>
      </w:r>
      <w:r w:rsidR="005B7A2C">
        <w:rPr>
          <w:rFonts w:ascii="Times New Roman" w:hAnsi="Times New Roman" w:cs="Times New Roman"/>
          <w:sz w:val="28"/>
          <w:szCs w:val="28"/>
        </w:rPr>
        <w:t>Администрация Высокоярского сельского поселения</w:t>
      </w:r>
      <w:r w:rsidRPr="0020353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выдачу разрешения на отклонение от предельных параметров разрешенного строительства, реконструкции (в случае, если застройщику было </w:t>
      </w:r>
      <w:r w:rsidR="00C33048">
        <w:rPr>
          <w:rFonts w:ascii="Times New Roman" w:hAnsi="Times New Roman" w:cs="Times New Roman"/>
          <w:sz w:val="28"/>
          <w:szCs w:val="28"/>
        </w:rPr>
        <w:t>предоставлено такое разрешение)</w:t>
      </w:r>
      <w:r w:rsidRPr="00203538">
        <w:rPr>
          <w:rFonts w:ascii="Times New Roman" w:hAnsi="Times New Roman" w:cs="Times New Roman"/>
          <w:sz w:val="28"/>
          <w:szCs w:val="28"/>
        </w:rPr>
        <w:t>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5) </w:t>
      </w:r>
      <w:r w:rsidR="0076631A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>областное государственное автономное учреждение «Управление государственной экспертизы проектной документации Томской области» (ОГАУ «</w:t>
      </w:r>
      <w:proofErr w:type="spellStart"/>
      <w:r w:rsidRPr="00203538">
        <w:rPr>
          <w:rFonts w:ascii="Times New Roman" w:hAnsi="Times New Roman" w:cs="Times New Roman"/>
          <w:sz w:val="28"/>
          <w:szCs w:val="28"/>
        </w:rPr>
        <w:t>Томскгосэкспертиза</w:t>
      </w:r>
      <w:proofErr w:type="spellEnd"/>
      <w:r w:rsidRPr="00203538">
        <w:rPr>
          <w:rFonts w:ascii="Times New Roman" w:hAnsi="Times New Roman" w:cs="Times New Roman"/>
          <w:sz w:val="28"/>
          <w:szCs w:val="28"/>
        </w:rPr>
        <w:t>»);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6) </w:t>
      </w:r>
      <w:r w:rsidR="0076631A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 (МФЦ).</w:t>
      </w:r>
    </w:p>
    <w:p w:rsidR="008C4017" w:rsidRPr="00203538" w:rsidRDefault="00455B8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017" w:rsidRPr="0020353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8C4017" w:rsidRPr="00203538">
        <w:rPr>
          <w:rFonts w:ascii="Times New Roman" w:hAnsi="Times New Roman" w:cs="Times New Roman"/>
          <w:sz w:val="28"/>
          <w:szCs w:val="28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 Федеральной службой государственной регистрации, кадастра и картографии, Федеральной службой по надзору в сфере природопользования,</w:t>
      </w:r>
      <w:r w:rsidR="007202C3">
        <w:rPr>
          <w:rFonts w:ascii="Times New Roman" w:hAnsi="Times New Roman" w:cs="Times New Roman"/>
          <w:sz w:val="28"/>
          <w:szCs w:val="28"/>
        </w:rPr>
        <w:t xml:space="preserve"> Администрация Высокоярского сельского поселения</w:t>
      </w:r>
      <w:r w:rsidR="008C4017" w:rsidRPr="00203538">
        <w:rPr>
          <w:rFonts w:ascii="Times New Roman" w:hAnsi="Times New Roman" w:cs="Times New Roman"/>
          <w:sz w:val="28"/>
          <w:szCs w:val="28"/>
        </w:rPr>
        <w:t xml:space="preserve">, осуществляющий подготовку и выдачу градостроительного плана земельного участка или проекта планировки территории и проекта межевания территории (в случае выдачи разрешения на строительство линейного объекта), </w:t>
      </w:r>
      <w:r w:rsidR="007202C3">
        <w:rPr>
          <w:rFonts w:ascii="Times New Roman" w:hAnsi="Times New Roman" w:cs="Times New Roman"/>
          <w:sz w:val="28"/>
          <w:szCs w:val="28"/>
        </w:rPr>
        <w:t>Администрация Высокоярского сельского</w:t>
      </w:r>
      <w:proofErr w:type="gramEnd"/>
      <w:r w:rsidR="007202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02C3">
        <w:rPr>
          <w:rFonts w:ascii="Times New Roman" w:hAnsi="Times New Roman" w:cs="Times New Roman"/>
          <w:sz w:val="28"/>
          <w:szCs w:val="28"/>
        </w:rPr>
        <w:t>поселения</w:t>
      </w:r>
      <w:r w:rsidR="008C4017" w:rsidRPr="00203538">
        <w:rPr>
          <w:rFonts w:ascii="Times New Roman" w:hAnsi="Times New Roman" w:cs="Times New Roman"/>
          <w:sz w:val="28"/>
          <w:szCs w:val="28"/>
        </w:rPr>
        <w:t>, осуществляющий выдачу разрешения на отклонение от предельных параметров разрешенного строительства, реконструкции (в случае, если застройщику было предоставлено такое разрешение)</w:t>
      </w:r>
      <w:r w:rsidR="007202C3">
        <w:rPr>
          <w:rFonts w:ascii="Times New Roman" w:hAnsi="Times New Roman" w:cs="Times New Roman"/>
          <w:sz w:val="28"/>
          <w:szCs w:val="28"/>
        </w:rPr>
        <w:t xml:space="preserve"> Администрация Высокоярского сельского поселения</w:t>
      </w:r>
      <w:r w:rsidR="008C4017" w:rsidRPr="00203538">
        <w:rPr>
          <w:rFonts w:ascii="Times New Roman" w:hAnsi="Times New Roman" w:cs="Times New Roman"/>
          <w:sz w:val="28"/>
          <w:szCs w:val="28"/>
        </w:rPr>
        <w:t>, принимающий решение об образовании земельных участков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в случае образования земельного участка путем раздела, перераспределения земельных участков</w:t>
      </w:r>
      <w:proofErr w:type="gramEnd"/>
      <w:r w:rsidR="008C4017" w:rsidRPr="00203538">
        <w:rPr>
          <w:rFonts w:ascii="Times New Roman" w:hAnsi="Times New Roman" w:cs="Times New Roman"/>
          <w:sz w:val="28"/>
          <w:szCs w:val="28"/>
        </w:rPr>
        <w:t xml:space="preserve">, выдела из земельного участка, в отношении </w:t>
      </w:r>
      <w:proofErr w:type="gramStart"/>
      <w:r w:rsidR="008C4017" w:rsidRPr="0020353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8C4017" w:rsidRPr="00203538">
        <w:rPr>
          <w:rFonts w:ascii="Times New Roman" w:hAnsi="Times New Roman" w:cs="Times New Roman"/>
          <w:sz w:val="28"/>
          <w:szCs w:val="28"/>
        </w:rPr>
        <w:t xml:space="preserve"> или одного из которых выдано разрешение на строительство.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5. </w:t>
      </w:r>
      <w:r w:rsidR="007663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Администрация  Высокоярского сельского поселения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 постановлением Администрации Высоко</w:t>
      </w:r>
      <w:r w:rsidR="00A22C3D">
        <w:rPr>
          <w:rFonts w:ascii="Times New Roman" w:hAnsi="Times New Roman" w:cs="Times New Roman"/>
          <w:sz w:val="28"/>
          <w:szCs w:val="28"/>
        </w:rPr>
        <w:t>ярского сельского  поселение  № 66 от 28.05.</w:t>
      </w:r>
      <w:r w:rsidRPr="00203538">
        <w:rPr>
          <w:rFonts w:ascii="Times New Roman" w:hAnsi="Times New Roman" w:cs="Times New Roman"/>
          <w:sz w:val="28"/>
          <w:szCs w:val="28"/>
        </w:rPr>
        <w:t>2014 года.</w:t>
      </w:r>
      <w:proofErr w:type="gramEnd"/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7663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455B8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4017" w:rsidRPr="00203538">
        <w:rPr>
          <w:rFonts w:ascii="Times New Roman" w:hAnsi="Times New Roman" w:cs="Times New Roman"/>
          <w:sz w:val="28"/>
          <w:szCs w:val="28"/>
        </w:rPr>
        <w:t xml:space="preserve">6. </w:t>
      </w:r>
      <w:r w:rsidR="0076631A">
        <w:rPr>
          <w:rFonts w:ascii="Times New Roman" w:hAnsi="Times New Roman" w:cs="Times New Roman"/>
          <w:sz w:val="28"/>
          <w:szCs w:val="28"/>
        </w:rPr>
        <w:t xml:space="preserve"> </w:t>
      </w:r>
      <w:r w:rsidR="008C4017" w:rsidRPr="0020353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являются: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1) </w:t>
      </w:r>
      <w:r w:rsidR="0076631A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>выдача заявителю разрешения на строительство;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2) </w:t>
      </w:r>
      <w:r w:rsidR="0076631A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>продление разрешения на строительство;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3) </w:t>
      </w:r>
      <w:r w:rsidR="0076631A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>внесение изменений в разрешение на строительство.</w:t>
      </w:r>
    </w:p>
    <w:p w:rsidR="008C4017" w:rsidRDefault="00455B87" w:rsidP="0020353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C4017" w:rsidRPr="00203538">
        <w:rPr>
          <w:rFonts w:ascii="Times New Roman" w:hAnsi="Times New Roman" w:cs="Times New Roman"/>
          <w:sz w:val="28"/>
          <w:szCs w:val="28"/>
        </w:rPr>
        <w:t>7. Разрешение на строительство, разрешение на строительство с продленным сроком действия, разрешение на строительство с изменениями оформляются по форме</w:t>
      </w:r>
      <w:r w:rsidR="008C4017" w:rsidRPr="0068078E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8C4017" w:rsidRPr="00F870ED">
        <w:rPr>
          <w:rFonts w:ascii="Times New Roman" w:hAnsi="Times New Roman" w:cs="Times New Roman"/>
          <w:sz w:val="28"/>
          <w:szCs w:val="28"/>
        </w:rPr>
        <w:t>утвержденной постановлением Пр</w:t>
      </w:r>
      <w:r w:rsidR="0068078E" w:rsidRPr="00F870ED">
        <w:rPr>
          <w:rFonts w:ascii="Times New Roman" w:hAnsi="Times New Roman" w:cs="Times New Roman"/>
          <w:sz w:val="28"/>
          <w:szCs w:val="28"/>
        </w:rPr>
        <w:t>иказом Минстроя России от 19.02.2015 № 117/</w:t>
      </w:r>
      <w:proofErr w:type="spellStart"/>
      <w:proofErr w:type="gramStart"/>
      <w:r w:rsidR="0068078E" w:rsidRPr="00F870E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8C4017" w:rsidRPr="00F870ED">
        <w:rPr>
          <w:rFonts w:ascii="Times New Roman" w:hAnsi="Times New Roman" w:cs="Times New Roman"/>
          <w:sz w:val="28"/>
          <w:szCs w:val="28"/>
        </w:rPr>
        <w:t xml:space="preserve"> «О</w:t>
      </w:r>
      <w:r w:rsidR="0068078E" w:rsidRPr="00F870ED">
        <w:rPr>
          <w:rFonts w:ascii="Times New Roman" w:hAnsi="Times New Roman" w:cs="Times New Roman"/>
          <w:sz w:val="28"/>
          <w:szCs w:val="28"/>
        </w:rPr>
        <w:t>б утверждении  формы</w:t>
      </w:r>
      <w:r w:rsidR="008C4017" w:rsidRPr="00F870ED">
        <w:rPr>
          <w:rFonts w:ascii="Times New Roman" w:hAnsi="Times New Roman" w:cs="Times New Roman"/>
          <w:sz w:val="28"/>
          <w:szCs w:val="28"/>
        </w:rPr>
        <w:t xml:space="preserve"> раз</w:t>
      </w:r>
      <w:r w:rsidR="0068078E" w:rsidRPr="00F870ED">
        <w:rPr>
          <w:rFonts w:ascii="Times New Roman" w:hAnsi="Times New Roman" w:cs="Times New Roman"/>
          <w:sz w:val="28"/>
          <w:szCs w:val="28"/>
        </w:rPr>
        <w:t>решения на строительство и формы</w:t>
      </w:r>
      <w:r w:rsidR="008C4017" w:rsidRPr="00F870ED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эксплуатацию».</w:t>
      </w:r>
    </w:p>
    <w:p w:rsidR="006F0C93" w:rsidRPr="006F0C93" w:rsidRDefault="006F0C93" w:rsidP="006F0C9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 № 121 от 30.12.2016)</w:t>
      </w:r>
    </w:p>
    <w:p w:rsidR="0076631A" w:rsidRDefault="00455B8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4017" w:rsidRPr="00203538">
        <w:rPr>
          <w:rFonts w:ascii="Times New Roman" w:hAnsi="Times New Roman" w:cs="Times New Roman"/>
          <w:sz w:val="28"/>
          <w:szCs w:val="28"/>
        </w:rPr>
        <w:t>8. Отказ в предоставлении муниципальной услуги оформляется уведомлением об отказе в выдаче разрешения на строительство, либо уведомлением об отказе в продлении срока действия разрешения на строительство, либо уведомлением об отказе во внесении изменений в разрешение на строительство с обоснованием отказа.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017" w:rsidRDefault="008C4017" w:rsidP="007663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76631A" w:rsidRPr="00203538" w:rsidRDefault="0076631A" w:rsidP="007663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4017" w:rsidRPr="00F23643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9.</w:t>
      </w:r>
      <w:r w:rsidR="0076631A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 xml:space="preserve"> </w:t>
      </w:r>
      <w:r w:rsidRPr="00F23643">
        <w:rPr>
          <w:rFonts w:ascii="Times New Roman" w:hAnsi="Times New Roman" w:cs="Times New Roman"/>
          <w:sz w:val="28"/>
          <w:szCs w:val="28"/>
        </w:rPr>
        <w:t>Срок предоставления муниципаль</w:t>
      </w:r>
      <w:r w:rsidR="004D590F" w:rsidRPr="00F23643">
        <w:rPr>
          <w:rFonts w:ascii="Times New Roman" w:hAnsi="Times New Roman" w:cs="Times New Roman"/>
          <w:sz w:val="28"/>
          <w:szCs w:val="28"/>
        </w:rPr>
        <w:t>ной услуги не может превышать 7</w:t>
      </w:r>
      <w:r w:rsidRPr="00F23643">
        <w:rPr>
          <w:rFonts w:ascii="Times New Roman" w:hAnsi="Times New Roman" w:cs="Times New Roman"/>
          <w:sz w:val="28"/>
          <w:szCs w:val="28"/>
        </w:rPr>
        <w:t xml:space="preserve"> рабочих дней со дня обращения заявителя с учетом необходимости обращения в организации, участвующие в предоставлении муниципальной услуги.</w:t>
      </w:r>
    </w:p>
    <w:p w:rsidR="004D590F" w:rsidRPr="004D590F" w:rsidRDefault="004D590F" w:rsidP="004D590F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(в редакции постановления № 15 от 10.02.2017 г.) </w:t>
      </w:r>
    </w:p>
    <w:p w:rsidR="00455B87" w:rsidRDefault="00455B8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C4017" w:rsidRPr="00203538">
        <w:rPr>
          <w:rFonts w:ascii="Times New Roman" w:hAnsi="Times New Roman" w:cs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8C4017" w:rsidRPr="00203538" w:rsidRDefault="00455B8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C4017" w:rsidRPr="00203538">
        <w:rPr>
          <w:rFonts w:ascii="Times New Roman" w:hAnsi="Times New Roman" w:cs="Times New Roman"/>
          <w:sz w:val="28"/>
          <w:szCs w:val="28"/>
        </w:rPr>
        <w:t>1. Выдача (направление) документов, оформляющих решения о предоставлении муниципальной услуги осуществляется в срок, не превышающий 3 рабочих дней.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  <w:r w:rsidR="007663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455B8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C4017" w:rsidRPr="00203538">
        <w:rPr>
          <w:rFonts w:ascii="Times New Roman" w:hAnsi="Times New Roman" w:cs="Times New Roman"/>
          <w:sz w:val="28"/>
          <w:szCs w:val="28"/>
        </w:rPr>
        <w:t xml:space="preserve">2. Предоставление муниципальной услуги осуществляется в соответствии </w:t>
      </w:r>
      <w:proofErr w:type="gramStart"/>
      <w:r w:rsidR="008C4017" w:rsidRPr="002035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C4017" w:rsidRPr="00203538">
        <w:rPr>
          <w:rFonts w:ascii="Times New Roman" w:hAnsi="Times New Roman" w:cs="Times New Roman"/>
          <w:sz w:val="28"/>
          <w:szCs w:val="28"/>
        </w:rPr>
        <w:t>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1) Градостроительным кодексом Российской Федерации (далее – Градостроительный Кодекс) («Российская газета», 2004, № 290);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2) </w:t>
      </w:r>
      <w:r w:rsidR="0076631A">
        <w:rPr>
          <w:rFonts w:ascii="Times New Roman" w:hAnsi="Times New Roman" w:cs="Times New Roman"/>
          <w:sz w:val="28"/>
          <w:szCs w:val="28"/>
        </w:rPr>
        <w:t xml:space="preserve">  </w:t>
      </w:r>
      <w:r w:rsidRPr="00203538">
        <w:rPr>
          <w:rFonts w:ascii="Times New Roman" w:hAnsi="Times New Roman" w:cs="Times New Roman"/>
          <w:sz w:val="28"/>
          <w:szCs w:val="28"/>
        </w:rPr>
        <w:t>Федеральным законом от 29.12.2004 № 191-ФЗ «О введении в действие Градостроительного кодекса Российской Федерации» («Российская газета», 2004, № 290);</w:t>
      </w:r>
    </w:p>
    <w:p w:rsidR="008C4017" w:rsidRDefault="008C4017" w:rsidP="0020353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3</w:t>
      </w:r>
      <w:r w:rsidRPr="00F23643">
        <w:rPr>
          <w:rFonts w:ascii="Times New Roman" w:hAnsi="Times New Roman" w:cs="Times New Roman"/>
          <w:sz w:val="28"/>
          <w:szCs w:val="28"/>
        </w:rPr>
        <w:t xml:space="preserve">) </w:t>
      </w:r>
      <w:r w:rsidR="0076631A" w:rsidRPr="00F23643">
        <w:rPr>
          <w:rFonts w:ascii="Times New Roman" w:hAnsi="Times New Roman" w:cs="Times New Roman"/>
          <w:sz w:val="28"/>
          <w:szCs w:val="28"/>
        </w:rPr>
        <w:t xml:space="preserve"> </w:t>
      </w:r>
      <w:r w:rsidR="0068078E" w:rsidRPr="00F23643">
        <w:rPr>
          <w:rFonts w:ascii="Times New Roman" w:hAnsi="Times New Roman" w:cs="Times New Roman"/>
          <w:sz w:val="28"/>
          <w:szCs w:val="28"/>
        </w:rPr>
        <w:t>Приказом Минстроя России от 19.02.2015 № 117/</w:t>
      </w:r>
      <w:proofErr w:type="spellStart"/>
      <w:proofErr w:type="gramStart"/>
      <w:r w:rsidR="0068078E" w:rsidRPr="00F23643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68078E" w:rsidRPr="00F23643">
        <w:rPr>
          <w:rFonts w:ascii="Times New Roman" w:hAnsi="Times New Roman" w:cs="Times New Roman"/>
          <w:sz w:val="28"/>
          <w:szCs w:val="28"/>
        </w:rPr>
        <w:t xml:space="preserve"> «Об утверждении  формы разрешения на строительство и формы разрешения на ввод объекта в эксплуатацию»;</w:t>
      </w:r>
    </w:p>
    <w:p w:rsidR="006F0C93" w:rsidRPr="006F0C93" w:rsidRDefault="006F0C93" w:rsidP="006F0C9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 № 121 от 30.12.2016)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4) </w:t>
      </w:r>
      <w:r w:rsidR="0076631A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08.09.2010 № 697 «О единой системе межведомственного электронного взаимодействия» («Собрание законодательства Российской Федерации», 2010, № 38);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5) </w:t>
      </w:r>
      <w:r w:rsidR="0076631A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</w:t>
      </w:r>
      <w:r w:rsidRPr="00203538">
        <w:rPr>
          <w:rFonts w:ascii="Times New Roman" w:hAnsi="Times New Roman" w:cs="Times New Roman"/>
          <w:sz w:val="28"/>
          <w:szCs w:val="28"/>
        </w:rPr>
        <w:lastRenderedPageBreak/>
        <w:t>услуг, в форме электронных документов» («Собрание законодательства Российской Федерации», 2011, № 29);</w:t>
      </w:r>
    </w:p>
    <w:p w:rsidR="008C4017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6) </w:t>
      </w:r>
      <w:r w:rsidR="0076631A">
        <w:rPr>
          <w:rFonts w:ascii="Times New Roman" w:hAnsi="Times New Roman" w:cs="Times New Roman"/>
          <w:sz w:val="28"/>
          <w:szCs w:val="28"/>
        </w:rPr>
        <w:t xml:space="preserve">  </w:t>
      </w:r>
      <w:r w:rsidRPr="00203538">
        <w:rPr>
          <w:rFonts w:ascii="Times New Roman" w:hAnsi="Times New Roman" w:cs="Times New Roman"/>
          <w:sz w:val="28"/>
          <w:szCs w:val="28"/>
        </w:rPr>
        <w:t>Приказом Министерства регионального развития Российской Федерации от 19.10.2006 № 120 «Об утверждении инструкции о порядке заполнения формы разрешения на строительство» («Бюллетень нормативных актов федеральных органов исполнительной власти», 2006, № 46);</w:t>
      </w:r>
    </w:p>
    <w:p w:rsidR="007E41C2" w:rsidRDefault="007E41C2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766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27.07.2010 № 210 – ФЗ «Об организации  предоставления государственных и муниципальных услуг».</w:t>
      </w:r>
    </w:p>
    <w:p w:rsidR="007E41C2" w:rsidRPr="00203538" w:rsidRDefault="007E41C2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Исчерпывающий перечень документов,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заявителем, способы их получения заявителем, в том числе в электронной форме, порядок их представления</w:t>
      </w:r>
      <w:r w:rsidR="007663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4017" w:rsidRPr="00630D82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630D82" w:rsidRDefault="00455B8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D82">
        <w:rPr>
          <w:rFonts w:ascii="Times New Roman" w:hAnsi="Times New Roman" w:cs="Times New Roman"/>
          <w:sz w:val="28"/>
          <w:szCs w:val="28"/>
        </w:rPr>
        <w:t xml:space="preserve">    1</w:t>
      </w:r>
      <w:r w:rsidR="008C4017" w:rsidRPr="00630D82">
        <w:rPr>
          <w:rFonts w:ascii="Times New Roman" w:hAnsi="Times New Roman" w:cs="Times New Roman"/>
          <w:sz w:val="28"/>
          <w:szCs w:val="28"/>
        </w:rPr>
        <w:t>3. В целях строительства, реконструкции объекта капитального строительства заявитель направляет заявление о выдаче разрешения на строительство по форме, представленной в Приложении 2 к административному регламенту. К заявлению прикладываются следующие документы:</w:t>
      </w:r>
    </w:p>
    <w:p w:rsidR="00630D82" w:rsidRDefault="008C4017" w:rsidP="0028343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3436">
        <w:rPr>
          <w:rFonts w:ascii="Times New Roman" w:hAnsi="Times New Roman" w:cs="Times New Roman"/>
          <w:sz w:val="28"/>
          <w:szCs w:val="28"/>
        </w:rPr>
        <w:t xml:space="preserve">     </w:t>
      </w:r>
      <w:r w:rsidR="001A46EA" w:rsidRPr="00283436">
        <w:rPr>
          <w:rStyle w:val="blk"/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</w:t>
      </w:r>
      <w:r w:rsidR="00283436" w:rsidRPr="00283436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283436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r w:rsidR="00283436" w:rsidRPr="002834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земельный участок или земельные участки для строительства, реконструкции</w:t>
      </w:r>
      <w:r w:rsidR="00283436" w:rsidRPr="007E5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объекта местного значения образуются из земель и (или) земельных участков, которые находятся в </w:t>
      </w:r>
      <w:proofErr w:type="gramStart"/>
      <w:r w:rsidR="00283436" w:rsidRPr="007E5A88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</w:t>
      </w:r>
      <w:proofErr w:type="gramEnd"/>
      <w:r w:rsidR="00283436" w:rsidRPr="007E5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третьих лиц (за исключением сервитута, публичного сервитута), </w:t>
      </w:r>
      <w:proofErr w:type="gramStart"/>
      <w:r w:rsidR="00283436" w:rsidRPr="007E5A88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в соответствии с </w:t>
      </w:r>
      <w:hyperlink r:id="rId6" w:anchor="dst3192" w:history="1">
        <w:r w:rsidR="00283436" w:rsidRPr="007E5A88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частью 1.1 статьи 57.3</w:t>
        </w:r>
      </w:hyperlink>
      <w:r w:rsidR="00283436" w:rsidRPr="007E5A88">
        <w:rPr>
          <w:rFonts w:ascii="Times New Roman" w:hAnsi="Times New Roman" w:cs="Times New Roman"/>
          <w:sz w:val="28"/>
          <w:szCs w:val="28"/>
        </w:rPr>
        <w:t xml:space="preserve"> </w:t>
      </w:r>
      <w:r w:rsidR="00283436" w:rsidRPr="007E5A88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 градостроительного плана</w:t>
      </w:r>
      <w:proofErr w:type="gramEnd"/>
      <w:r w:rsidR="00283436" w:rsidRPr="007E5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</w:t>
      </w:r>
      <w:r w:rsidR="00283436" w:rsidRPr="007E5A8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В случае, если в соответствии с настоящей частью выдано разрешение на строительство объекта местного значения, строительство, реконструкция которых </w:t>
      </w:r>
      <w:proofErr w:type="gramStart"/>
      <w:r w:rsidR="00283436" w:rsidRPr="007E5A88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осуществляются</w:t>
      </w:r>
      <w:proofErr w:type="gramEnd"/>
      <w:r w:rsidR="00283436" w:rsidRPr="007E5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 числе на земельных участках, подлежащих изъятию для государственных или муниципальных нужд в соответствии с утвержденным проектом межевания территории по основаниям, предусмотренным земельным законодательством, указанные строительство,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</w:t>
      </w:r>
      <w:r w:rsidR="00283436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ственных или муниципальных нужд;</w:t>
      </w:r>
    </w:p>
    <w:p w:rsidR="00283436" w:rsidRPr="00283436" w:rsidRDefault="00283436" w:rsidP="0028343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 № 142 от 30.11.2020)</w:t>
      </w:r>
    </w:p>
    <w:p w:rsidR="001A46EA" w:rsidRPr="00630D82" w:rsidRDefault="001A46EA" w:rsidP="001A46EA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0" w:name="dst1240"/>
      <w:bookmarkEnd w:id="0"/>
      <w:r w:rsidRPr="00630D82">
        <w:rPr>
          <w:rStyle w:val="blk"/>
          <w:sz w:val="28"/>
          <w:szCs w:val="28"/>
        </w:rPr>
        <w:t>1.1) при наличии соглашения о передаче в случаях, установленных бюджетным </w:t>
      </w:r>
      <w:hyperlink r:id="rId7" w:anchor="dst3928" w:history="1">
        <w:r w:rsidRPr="00630D82">
          <w:rPr>
            <w:rStyle w:val="a6"/>
            <w:color w:val="auto"/>
            <w:sz w:val="28"/>
            <w:szCs w:val="28"/>
          </w:rPr>
          <w:t>законодательством</w:t>
        </w:r>
      </w:hyperlink>
      <w:r w:rsidRPr="00630D82">
        <w:rPr>
          <w:rStyle w:val="blk"/>
          <w:sz w:val="28"/>
          <w:szCs w:val="28"/>
        </w:rPr>
        <w:t> Российской Федерации, органом местного самоуправле</w:t>
      </w:r>
      <w:r w:rsidR="00630D82" w:rsidRPr="00630D82">
        <w:rPr>
          <w:rStyle w:val="blk"/>
          <w:sz w:val="28"/>
          <w:szCs w:val="28"/>
        </w:rPr>
        <w:t xml:space="preserve">ния полномочий </w:t>
      </w:r>
      <w:r w:rsidRPr="00630D82">
        <w:rPr>
          <w:rStyle w:val="blk"/>
          <w:sz w:val="28"/>
          <w:szCs w:val="28"/>
        </w:rPr>
        <w:t>муниципального</w:t>
      </w:r>
      <w:r w:rsidR="00630D82" w:rsidRPr="00630D82">
        <w:rPr>
          <w:rStyle w:val="blk"/>
          <w:sz w:val="28"/>
          <w:szCs w:val="28"/>
        </w:rPr>
        <w:t xml:space="preserve"> </w:t>
      </w:r>
      <w:r w:rsidRPr="00630D82">
        <w:rPr>
          <w:rStyle w:val="blk"/>
          <w:sz w:val="28"/>
          <w:szCs w:val="28"/>
        </w:rPr>
        <w:t xml:space="preserve">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1A46EA" w:rsidRPr="00630D82" w:rsidRDefault="001A46EA" w:rsidP="001A46EA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" w:name="dst2878"/>
      <w:bookmarkEnd w:id="1"/>
      <w:proofErr w:type="gramStart"/>
      <w:r w:rsidRPr="00630D82">
        <w:rPr>
          <w:rStyle w:val="blk"/>
          <w:sz w:val="28"/>
          <w:szCs w:val="28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630D82">
        <w:rPr>
          <w:rStyle w:val="blk"/>
          <w:sz w:val="28"/>
          <w:szCs w:val="28"/>
        </w:rPr>
        <w:t xml:space="preserve"> </w:t>
      </w:r>
      <w:proofErr w:type="gramStart"/>
      <w:r w:rsidRPr="00630D82">
        <w:rPr>
          <w:rStyle w:val="blk"/>
          <w:sz w:val="28"/>
          <w:szCs w:val="28"/>
        </w:rPr>
        <w:t>случае</w:t>
      </w:r>
      <w:proofErr w:type="gramEnd"/>
      <w:r w:rsidRPr="00630D82">
        <w:rPr>
          <w:rStyle w:val="blk"/>
          <w:sz w:val="28"/>
          <w:szCs w:val="28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1A46EA" w:rsidRPr="00630D82" w:rsidRDefault="001A46EA" w:rsidP="001A46EA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" w:name="dst102022"/>
      <w:bookmarkEnd w:id="2"/>
      <w:r w:rsidRPr="00630D82">
        <w:rPr>
          <w:rStyle w:val="blk"/>
          <w:sz w:val="28"/>
          <w:szCs w:val="28"/>
        </w:rPr>
        <w:t>3) результаты инженерных изысканий и следующие материалы, содержащиеся в утвержденной в соответствии с </w:t>
      </w:r>
      <w:hyperlink r:id="rId8" w:anchor="dst3049" w:history="1">
        <w:r w:rsidRPr="00630D82">
          <w:rPr>
            <w:rStyle w:val="a6"/>
            <w:color w:val="auto"/>
            <w:sz w:val="28"/>
            <w:szCs w:val="28"/>
          </w:rPr>
          <w:t>частью 15 статьи 48</w:t>
        </w:r>
      </w:hyperlink>
      <w:r w:rsidR="00630D82" w:rsidRPr="00630D82">
        <w:rPr>
          <w:rStyle w:val="blk"/>
          <w:sz w:val="28"/>
          <w:szCs w:val="28"/>
        </w:rPr>
        <w:t xml:space="preserve"> </w:t>
      </w:r>
      <w:r w:rsidRPr="00630D82">
        <w:rPr>
          <w:rStyle w:val="blk"/>
          <w:sz w:val="28"/>
          <w:szCs w:val="28"/>
        </w:rPr>
        <w:t>настоящего Кодекса проектной документации:</w:t>
      </w:r>
    </w:p>
    <w:p w:rsidR="001A46EA" w:rsidRPr="00630D82" w:rsidRDefault="001A46EA" w:rsidP="001A46EA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" w:name="dst3020"/>
      <w:bookmarkEnd w:id="3"/>
      <w:r w:rsidRPr="00630D82">
        <w:rPr>
          <w:rStyle w:val="blk"/>
          <w:sz w:val="28"/>
          <w:szCs w:val="28"/>
        </w:rPr>
        <w:t>а) пояснительная записка;</w:t>
      </w:r>
    </w:p>
    <w:p w:rsidR="001A46EA" w:rsidRPr="00630D82" w:rsidRDefault="001A46EA" w:rsidP="001A46EA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4" w:name="dst3021"/>
      <w:bookmarkEnd w:id="4"/>
      <w:proofErr w:type="gramStart"/>
      <w:r w:rsidRPr="00630D82">
        <w:rPr>
          <w:rStyle w:val="blk"/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1A46EA" w:rsidRPr="00630D82" w:rsidRDefault="001A46EA" w:rsidP="001A46EA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5" w:name="dst3022"/>
      <w:bookmarkEnd w:id="5"/>
      <w:proofErr w:type="gramStart"/>
      <w:r w:rsidRPr="00630D82">
        <w:rPr>
          <w:rStyle w:val="blk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</w:t>
      </w:r>
      <w:r w:rsidRPr="00630D82">
        <w:rPr>
          <w:rStyle w:val="blk"/>
          <w:sz w:val="28"/>
          <w:szCs w:val="28"/>
        </w:rPr>
        <w:lastRenderedPageBreak/>
        <w:t>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1A46EA" w:rsidRPr="00630D82" w:rsidRDefault="001A46EA" w:rsidP="001A46EA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6" w:name="dst3023"/>
      <w:bookmarkEnd w:id="6"/>
      <w:r w:rsidRPr="00630D82">
        <w:rPr>
          <w:rStyle w:val="blk"/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1A46EA" w:rsidRPr="00630D82" w:rsidRDefault="001A46EA" w:rsidP="001A46EA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7" w:name="dst3066"/>
      <w:bookmarkEnd w:id="7"/>
      <w:proofErr w:type="gramStart"/>
      <w:r w:rsidRPr="00630D82">
        <w:rPr>
          <w:rStyle w:val="blk"/>
          <w:sz w:val="28"/>
          <w:szCs w:val="28"/>
        </w:rPr>
        <w:t>4)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 </w:t>
      </w:r>
      <w:hyperlink r:id="rId9" w:anchor="dst448" w:history="1">
        <w:r w:rsidRPr="00630D82">
          <w:rPr>
            <w:rStyle w:val="a6"/>
            <w:color w:val="auto"/>
            <w:sz w:val="28"/>
            <w:szCs w:val="28"/>
          </w:rPr>
          <w:t>частью 12.1 статьи 48</w:t>
        </w:r>
      </w:hyperlink>
      <w:r w:rsidRPr="00630D82">
        <w:rPr>
          <w:rStyle w:val="blk"/>
          <w:sz w:val="28"/>
          <w:szCs w:val="28"/>
        </w:rPr>
        <w:t> настоящего Кодекса), если такая проектная документация подлежит экспертизе в соответствии со </w:t>
      </w:r>
      <w:hyperlink r:id="rId10" w:anchor="dst2418" w:history="1">
        <w:r w:rsidRPr="00630D82">
          <w:rPr>
            <w:rStyle w:val="a6"/>
            <w:color w:val="auto"/>
            <w:sz w:val="28"/>
            <w:szCs w:val="28"/>
          </w:rPr>
          <w:t>статьей</w:t>
        </w:r>
        <w:proofErr w:type="gramEnd"/>
        <w:r w:rsidRPr="00630D82">
          <w:rPr>
            <w:rStyle w:val="a6"/>
            <w:color w:val="auto"/>
            <w:sz w:val="28"/>
            <w:szCs w:val="28"/>
          </w:rPr>
          <w:t xml:space="preserve"> 49</w:t>
        </w:r>
      </w:hyperlink>
      <w:r w:rsidRPr="00630D82">
        <w:rPr>
          <w:rStyle w:val="blk"/>
          <w:sz w:val="28"/>
          <w:szCs w:val="28"/>
        </w:rPr>
        <w:t> настоящего Кодекса, положительное заключение государственной экспертизы проектной документации в случаях, предусмотренных </w:t>
      </w:r>
      <w:hyperlink r:id="rId11" w:anchor="dst3177" w:history="1">
        <w:r w:rsidRPr="00630D82">
          <w:rPr>
            <w:rStyle w:val="a6"/>
            <w:color w:val="auto"/>
            <w:sz w:val="28"/>
            <w:szCs w:val="28"/>
          </w:rPr>
          <w:t>частью 3.4 статьи 49</w:t>
        </w:r>
      </w:hyperlink>
      <w:r w:rsidRPr="00630D82">
        <w:rPr>
          <w:rStyle w:val="blk"/>
          <w:sz w:val="28"/>
          <w:szCs w:val="28"/>
        </w:rPr>
        <w:t> настоящего Кодекса, положительное заключение государственной экологической экспертизы проектной документации в случаях, предусмотренных </w:t>
      </w:r>
      <w:hyperlink r:id="rId12" w:anchor="dst3198" w:history="1">
        <w:r w:rsidRPr="00630D82">
          <w:rPr>
            <w:rStyle w:val="a6"/>
            <w:color w:val="auto"/>
            <w:sz w:val="28"/>
            <w:szCs w:val="28"/>
          </w:rPr>
          <w:t>частью 6 статьи 49</w:t>
        </w:r>
      </w:hyperlink>
      <w:r w:rsidRPr="00630D82">
        <w:rPr>
          <w:rStyle w:val="blk"/>
          <w:sz w:val="28"/>
          <w:szCs w:val="28"/>
        </w:rPr>
        <w:t> настоящего Кодекса;</w:t>
      </w:r>
    </w:p>
    <w:p w:rsidR="001A46EA" w:rsidRPr="00630D82" w:rsidRDefault="00630D82" w:rsidP="001A46EA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8" w:name="dst2535"/>
      <w:bookmarkStart w:id="9" w:name="dst3067"/>
      <w:bookmarkEnd w:id="8"/>
      <w:bookmarkEnd w:id="9"/>
      <w:proofErr w:type="gramStart"/>
      <w:r w:rsidRPr="00630D82">
        <w:rPr>
          <w:rStyle w:val="blk"/>
          <w:sz w:val="28"/>
          <w:szCs w:val="28"/>
        </w:rPr>
        <w:t>4.1</w:t>
      </w:r>
      <w:r w:rsidR="001A46EA" w:rsidRPr="00630D82">
        <w:rPr>
          <w:rStyle w:val="blk"/>
          <w:sz w:val="28"/>
          <w:szCs w:val="28"/>
        </w:rPr>
        <w:t>) подтверждение соответствия вносимых в проектную документацию изменений требованиям, указанным в </w:t>
      </w:r>
      <w:hyperlink r:id="rId13" w:anchor="dst3054" w:history="1">
        <w:r w:rsidR="001A46EA" w:rsidRPr="00630D82">
          <w:rPr>
            <w:rStyle w:val="a6"/>
            <w:color w:val="auto"/>
            <w:sz w:val="28"/>
            <w:szCs w:val="28"/>
          </w:rPr>
          <w:t>части 3.8 статьи 49</w:t>
        </w:r>
      </w:hyperlink>
      <w:r w:rsidR="001A46EA" w:rsidRPr="00630D82">
        <w:rPr>
          <w:rStyle w:val="blk"/>
          <w:sz w:val="28"/>
          <w:szCs w:val="28"/>
        </w:rPr>
        <w:t xml:space="preserve"> настоящего Кодекса, предоставленное лицом, являющимся членом </w:t>
      </w:r>
      <w:proofErr w:type="spellStart"/>
      <w:r w:rsidR="001A46EA" w:rsidRPr="00630D82">
        <w:rPr>
          <w:rStyle w:val="blk"/>
          <w:sz w:val="28"/>
          <w:szCs w:val="28"/>
        </w:rPr>
        <w:t>саморегулируемой</w:t>
      </w:r>
      <w:proofErr w:type="spellEnd"/>
      <w:r w:rsidR="001A46EA" w:rsidRPr="00630D82">
        <w:rPr>
          <w:rStyle w:val="blk"/>
          <w:sz w:val="28"/>
          <w:szCs w:val="28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</w:t>
      </w:r>
      <w:proofErr w:type="gramEnd"/>
      <w:r w:rsidR="001A46EA" w:rsidRPr="00630D82">
        <w:rPr>
          <w:rStyle w:val="blk"/>
          <w:sz w:val="28"/>
          <w:szCs w:val="28"/>
        </w:rPr>
        <w:t xml:space="preserve"> с </w:t>
      </w:r>
      <w:hyperlink r:id="rId14" w:anchor="dst3054" w:history="1">
        <w:r w:rsidR="001A46EA" w:rsidRPr="00630D82">
          <w:rPr>
            <w:rStyle w:val="a6"/>
            <w:color w:val="auto"/>
            <w:sz w:val="28"/>
            <w:szCs w:val="28"/>
          </w:rPr>
          <w:t>частью 3.8 статьи 49</w:t>
        </w:r>
      </w:hyperlink>
      <w:r w:rsidR="001A46EA" w:rsidRPr="00630D82">
        <w:rPr>
          <w:rStyle w:val="blk"/>
          <w:sz w:val="28"/>
          <w:szCs w:val="28"/>
        </w:rPr>
        <w:t> настоящего Кодекса;</w:t>
      </w:r>
    </w:p>
    <w:p w:rsidR="001A46EA" w:rsidRPr="00630D82" w:rsidRDefault="001A46EA" w:rsidP="001A46EA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0" w:name="dst3068"/>
      <w:bookmarkEnd w:id="10"/>
      <w:r w:rsidRPr="00630D82">
        <w:rPr>
          <w:rStyle w:val="blk"/>
          <w:sz w:val="28"/>
          <w:szCs w:val="28"/>
        </w:rPr>
        <w:t>4.</w:t>
      </w:r>
      <w:r w:rsidR="00630D82" w:rsidRPr="00630D82">
        <w:rPr>
          <w:rStyle w:val="blk"/>
          <w:sz w:val="28"/>
          <w:szCs w:val="28"/>
        </w:rPr>
        <w:t>2</w:t>
      </w:r>
      <w:r w:rsidRPr="00630D82">
        <w:rPr>
          <w:rStyle w:val="blk"/>
          <w:sz w:val="28"/>
          <w:szCs w:val="28"/>
        </w:rPr>
        <w:t>) подтверждение соответствия вносимых в проектную документацию изменений требованиям, указанным в </w:t>
      </w:r>
      <w:hyperlink r:id="rId15" w:anchor="dst3060" w:history="1">
        <w:r w:rsidRPr="00630D82">
          <w:rPr>
            <w:rStyle w:val="a6"/>
            <w:color w:val="auto"/>
            <w:sz w:val="28"/>
            <w:szCs w:val="28"/>
          </w:rPr>
          <w:t>части 3.9 статьи 49</w:t>
        </w:r>
      </w:hyperlink>
      <w:r w:rsidRPr="00630D82">
        <w:rPr>
          <w:rStyle w:val="blk"/>
          <w:sz w:val="28"/>
          <w:szCs w:val="28"/>
        </w:rPr>
        <w:t xml:space="preserve"> настоящего Кодекса, предоставленное органом исполнительной власти или организацией, </w:t>
      </w:r>
      <w:proofErr w:type="gramStart"/>
      <w:r w:rsidRPr="00630D82">
        <w:rPr>
          <w:rStyle w:val="blk"/>
          <w:sz w:val="28"/>
          <w:szCs w:val="28"/>
        </w:rPr>
        <w:t>проводившими</w:t>
      </w:r>
      <w:proofErr w:type="gramEnd"/>
      <w:r w:rsidRPr="00630D82">
        <w:rPr>
          <w:rStyle w:val="blk"/>
          <w:sz w:val="28"/>
          <w:szCs w:val="28"/>
        </w:rPr>
        <w:t xml:space="preserve"> экспертизу проектной документации, в случае внесения изменений в проектную документацию в ходе экспертного сопровождения в соответствии с </w:t>
      </w:r>
      <w:hyperlink r:id="rId16" w:anchor="dst3060" w:history="1">
        <w:r w:rsidRPr="00630D82">
          <w:rPr>
            <w:rStyle w:val="a6"/>
            <w:color w:val="auto"/>
            <w:sz w:val="28"/>
            <w:szCs w:val="28"/>
          </w:rPr>
          <w:t>частью 3.9 статьи 49</w:t>
        </w:r>
      </w:hyperlink>
      <w:r w:rsidRPr="00630D82">
        <w:rPr>
          <w:rStyle w:val="blk"/>
          <w:sz w:val="28"/>
          <w:szCs w:val="28"/>
        </w:rPr>
        <w:t> настоящего Кодекса;</w:t>
      </w:r>
    </w:p>
    <w:p w:rsidR="001A46EA" w:rsidRPr="00630D82" w:rsidRDefault="001A46EA" w:rsidP="001A46EA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1" w:name="dst264"/>
      <w:bookmarkEnd w:id="11"/>
      <w:r w:rsidRPr="00630D82">
        <w:rPr>
          <w:rStyle w:val="blk"/>
          <w:sz w:val="28"/>
          <w:szCs w:val="28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 </w:t>
      </w:r>
      <w:hyperlink r:id="rId17" w:anchor="dst100628" w:history="1">
        <w:r w:rsidRPr="00630D82">
          <w:rPr>
            <w:rStyle w:val="a6"/>
            <w:color w:val="auto"/>
            <w:sz w:val="28"/>
            <w:szCs w:val="28"/>
          </w:rPr>
          <w:t>статьей 40</w:t>
        </w:r>
      </w:hyperlink>
      <w:r w:rsidRPr="00630D82">
        <w:rPr>
          <w:rStyle w:val="blk"/>
          <w:sz w:val="28"/>
          <w:szCs w:val="28"/>
        </w:rPr>
        <w:t> настоящего Кодекса);</w:t>
      </w:r>
    </w:p>
    <w:p w:rsidR="001A46EA" w:rsidRPr="00630D82" w:rsidRDefault="001A46EA" w:rsidP="001A46EA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2" w:name="dst101811"/>
      <w:bookmarkEnd w:id="12"/>
      <w:r w:rsidRPr="00630D82">
        <w:rPr>
          <w:rStyle w:val="blk"/>
          <w:sz w:val="28"/>
          <w:szCs w:val="28"/>
        </w:rPr>
        <w:t>6) согласие всех правообладателей объекта капитального строительства в случае реконструкции такого объекта, за исключением указанных в </w:t>
      </w:r>
      <w:hyperlink r:id="rId18" w:anchor="dst1596" w:history="1">
        <w:r w:rsidRPr="00630D82">
          <w:rPr>
            <w:rStyle w:val="a6"/>
            <w:color w:val="auto"/>
            <w:sz w:val="28"/>
            <w:szCs w:val="28"/>
          </w:rPr>
          <w:t>пункте 6.2</w:t>
        </w:r>
      </w:hyperlink>
      <w:r w:rsidRPr="00630D82">
        <w:rPr>
          <w:rStyle w:val="blk"/>
          <w:sz w:val="28"/>
          <w:szCs w:val="28"/>
        </w:rPr>
        <w:t> настоящей части случаев реконструкции многоквартирного дома;</w:t>
      </w:r>
    </w:p>
    <w:p w:rsidR="001A46EA" w:rsidRPr="00630D82" w:rsidRDefault="001A46EA" w:rsidP="001A46EA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3" w:name="dst1241"/>
      <w:bookmarkEnd w:id="13"/>
      <w:r w:rsidRPr="00630D82">
        <w:rPr>
          <w:rStyle w:val="blk"/>
          <w:sz w:val="28"/>
          <w:szCs w:val="28"/>
        </w:rPr>
        <w:t>6.1) в случае проведения реконструкции государственным (муниципальным) заказчиком, являющимся органом местного самоуправления, на объекте капитального</w:t>
      </w:r>
      <w:r w:rsidR="00630D82" w:rsidRPr="00630D82">
        <w:rPr>
          <w:rStyle w:val="blk"/>
          <w:sz w:val="28"/>
          <w:szCs w:val="28"/>
        </w:rPr>
        <w:t xml:space="preserve"> строительства </w:t>
      </w:r>
      <w:r w:rsidRPr="00630D82">
        <w:rPr>
          <w:rStyle w:val="blk"/>
          <w:sz w:val="28"/>
          <w:szCs w:val="28"/>
        </w:rPr>
        <w:t>муниципальной</w:t>
      </w:r>
      <w:r w:rsidR="00630D82" w:rsidRPr="00630D82">
        <w:rPr>
          <w:rStyle w:val="blk"/>
          <w:sz w:val="28"/>
          <w:szCs w:val="28"/>
        </w:rPr>
        <w:t xml:space="preserve"> </w:t>
      </w:r>
      <w:r w:rsidRPr="00630D82">
        <w:rPr>
          <w:rStyle w:val="blk"/>
          <w:sz w:val="28"/>
          <w:szCs w:val="28"/>
        </w:rPr>
        <w:t xml:space="preserve"> собственности, </w:t>
      </w:r>
      <w:r w:rsidRPr="00630D82">
        <w:rPr>
          <w:rStyle w:val="blk"/>
          <w:sz w:val="28"/>
          <w:szCs w:val="28"/>
        </w:rPr>
        <w:lastRenderedPageBreak/>
        <w:t>правообладат</w:t>
      </w:r>
      <w:r w:rsidR="00630D82" w:rsidRPr="00630D82">
        <w:rPr>
          <w:rStyle w:val="blk"/>
          <w:sz w:val="28"/>
          <w:szCs w:val="28"/>
        </w:rPr>
        <w:t xml:space="preserve">елем которого является муниципальное </w:t>
      </w:r>
      <w:r w:rsidRPr="00630D82">
        <w:rPr>
          <w:rStyle w:val="blk"/>
          <w:sz w:val="28"/>
          <w:szCs w:val="28"/>
        </w:rPr>
        <w:t xml:space="preserve">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630D82">
        <w:rPr>
          <w:rStyle w:val="blk"/>
          <w:sz w:val="28"/>
          <w:szCs w:val="28"/>
        </w:rPr>
        <w:t>определяющее</w:t>
      </w:r>
      <w:proofErr w:type="gramEnd"/>
      <w:r w:rsidRPr="00630D82">
        <w:rPr>
          <w:rStyle w:val="blk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1A46EA" w:rsidRPr="00630D82" w:rsidRDefault="001A46EA" w:rsidP="001A46EA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4" w:name="dst1596"/>
      <w:bookmarkEnd w:id="14"/>
      <w:r w:rsidRPr="00630D82">
        <w:rPr>
          <w:rStyle w:val="blk"/>
          <w:sz w:val="28"/>
          <w:szCs w:val="28"/>
        </w:rPr>
        <w:t xml:space="preserve">6.2) решение общего собрания собственников помещений и </w:t>
      </w:r>
      <w:proofErr w:type="spellStart"/>
      <w:r w:rsidRPr="00630D82">
        <w:rPr>
          <w:rStyle w:val="blk"/>
          <w:sz w:val="28"/>
          <w:szCs w:val="28"/>
        </w:rPr>
        <w:t>машино-мест</w:t>
      </w:r>
      <w:proofErr w:type="spellEnd"/>
      <w:r w:rsidRPr="00630D82">
        <w:rPr>
          <w:rStyle w:val="blk"/>
          <w:sz w:val="28"/>
          <w:szCs w:val="28"/>
        </w:rPr>
        <w:t xml:space="preserve"> в многоквартирном доме, принятое в соответствии с жилищным </w:t>
      </w:r>
      <w:hyperlink r:id="rId19" w:anchor="dst100325" w:history="1">
        <w:r w:rsidRPr="00630D82">
          <w:rPr>
            <w:rStyle w:val="a6"/>
            <w:color w:val="auto"/>
            <w:sz w:val="28"/>
            <w:szCs w:val="28"/>
          </w:rPr>
          <w:t>законодательством</w:t>
        </w:r>
      </w:hyperlink>
      <w:r w:rsidRPr="00630D82">
        <w:rPr>
          <w:rStyle w:val="blk"/>
          <w:sz w:val="28"/>
          <w:szCs w:val="28"/>
        </w:rPr>
        <w:t xml:space="preserve"> 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630D82">
        <w:rPr>
          <w:rStyle w:val="blk"/>
          <w:sz w:val="28"/>
          <w:szCs w:val="28"/>
        </w:rPr>
        <w:t>машино-мест</w:t>
      </w:r>
      <w:proofErr w:type="spellEnd"/>
      <w:r w:rsidRPr="00630D82">
        <w:rPr>
          <w:rStyle w:val="blk"/>
          <w:sz w:val="28"/>
          <w:szCs w:val="28"/>
        </w:rPr>
        <w:t xml:space="preserve"> в многоквартирном доме;</w:t>
      </w:r>
    </w:p>
    <w:p w:rsidR="001A46EA" w:rsidRPr="00630D82" w:rsidRDefault="001A46EA" w:rsidP="001A46EA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5" w:name="dst573"/>
      <w:bookmarkEnd w:id="15"/>
      <w:r w:rsidRPr="00630D82">
        <w:rPr>
          <w:rStyle w:val="blk"/>
          <w:sz w:val="28"/>
          <w:szCs w:val="28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283436" w:rsidRPr="004B274B" w:rsidRDefault="001A46EA" w:rsidP="002834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6" w:name="dst1111"/>
      <w:bookmarkEnd w:id="16"/>
      <w:proofErr w:type="gramStart"/>
      <w:r w:rsidRPr="00630D82">
        <w:rPr>
          <w:rStyle w:val="blk"/>
          <w:sz w:val="28"/>
          <w:szCs w:val="28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bookmarkStart w:id="17" w:name="dst2536"/>
      <w:bookmarkEnd w:id="17"/>
      <w:r w:rsidR="00283436">
        <w:rPr>
          <w:rStyle w:val="blk"/>
          <w:sz w:val="28"/>
          <w:szCs w:val="28"/>
        </w:rPr>
        <w:t>,</w:t>
      </w:r>
      <w:r w:rsidR="00283436" w:rsidRPr="00283436">
        <w:rPr>
          <w:sz w:val="28"/>
          <w:szCs w:val="28"/>
        </w:rPr>
        <w:t xml:space="preserve"> </w:t>
      </w:r>
      <w:r w:rsidR="00283436" w:rsidRPr="004B274B">
        <w:rPr>
          <w:sz w:val="28"/>
          <w:szCs w:val="28"/>
        </w:rPr>
        <w:t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</w:t>
      </w:r>
      <w:proofErr w:type="gramEnd"/>
      <w:r w:rsidR="00283436" w:rsidRPr="004B274B">
        <w:rPr>
          <w:sz w:val="28"/>
          <w:szCs w:val="28"/>
        </w:rPr>
        <w:t xml:space="preserve">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 Кодексом Российской Федерацией или </w:t>
      </w:r>
      <w:r w:rsidR="00283436">
        <w:rPr>
          <w:sz w:val="28"/>
          <w:szCs w:val="28"/>
        </w:rPr>
        <w:t>субъектом Российской Федерации);</w:t>
      </w:r>
    </w:p>
    <w:p w:rsidR="00630D82" w:rsidRPr="00630D82" w:rsidRDefault="00283436" w:rsidP="0028343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 № 44 от 25.03.2021)</w:t>
      </w:r>
    </w:p>
    <w:p w:rsidR="001A46EA" w:rsidRPr="00630D82" w:rsidRDefault="001A46EA" w:rsidP="00630D8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proofErr w:type="gramStart"/>
      <w:r w:rsidRPr="00630D82">
        <w:rPr>
          <w:rStyle w:val="blk"/>
          <w:sz w:val="28"/>
          <w:szCs w:val="28"/>
        </w:rPr>
        <w:t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 </w:t>
      </w:r>
      <w:hyperlink r:id="rId20" w:anchor="dst1893" w:history="1">
        <w:r w:rsidRPr="00630D82">
          <w:rPr>
            <w:rStyle w:val="a6"/>
            <w:color w:val="auto"/>
            <w:sz w:val="28"/>
            <w:szCs w:val="28"/>
          </w:rPr>
          <w:t>законодательством</w:t>
        </w:r>
      </w:hyperlink>
      <w:r w:rsidRPr="00630D82">
        <w:rPr>
          <w:rStyle w:val="blk"/>
          <w:sz w:val="28"/>
          <w:szCs w:val="28"/>
        </w:rPr>
        <w:t> 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630D82">
        <w:rPr>
          <w:rStyle w:val="blk"/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1A46EA" w:rsidRPr="00630D82" w:rsidRDefault="001A46EA" w:rsidP="001A46EA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8" w:name="dst3187"/>
      <w:bookmarkEnd w:id="18"/>
      <w:proofErr w:type="gramStart"/>
      <w:r w:rsidRPr="00630D82">
        <w:rPr>
          <w:rStyle w:val="blk"/>
          <w:sz w:val="28"/>
          <w:szCs w:val="28"/>
        </w:rPr>
        <w:t xml:space="preserve">10)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</w:t>
      </w:r>
      <w:r w:rsidRPr="00630D82">
        <w:rPr>
          <w:rStyle w:val="blk"/>
          <w:sz w:val="28"/>
          <w:szCs w:val="28"/>
        </w:rPr>
        <w:lastRenderedPageBreak/>
        <w:t>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  <w:proofErr w:type="gramEnd"/>
    </w:p>
    <w:p w:rsidR="008C4017" w:rsidRPr="00203538" w:rsidRDefault="00455B87" w:rsidP="001A4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4017" w:rsidRPr="00203538">
        <w:rPr>
          <w:rFonts w:ascii="Times New Roman" w:hAnsi="Times New Roman" w:cs="Times New Roman"/>
          <w:sz w:val="28"/>
          <w:szCs w:val="28"/>
        </w:rPr>
        <w:t xml:space="preserve">4. </w:t>
      </w:r>
      <w:r w:rsidR="0076631A">
        <w:rPr>
          <w:rFonts w:ascii="Times New Roman" w:hAnsi="Times New Roman" w:cs="Times New Roman"/>
          <w:sz w:val="28"/>
          <w:szCs w:val="28"/>
        </w:rPr>
        <w:t xml:space="preserve"> </w:t>
      </w:r>
      <w:r w:rsidR="008C4017" w:rsidRPr="00203538">
        <w:rPr>
          <w:rFonts w:ascii="Times New Roman" w:hAnsi="Times New Roman" w:cs="Times New Roman"/>
          <w:sz w:val="28"/>
          <w:szCs w:val="28"/>
        </w:rPr>
        <w:t>В целях продления действия разрешения на строительство заявитель не менее чем за 60 дней до истечения срока действия такого разрешения направляет заявление о продлении срока действия разрешения на строительство по форме, представленной в Приложении 3 к административному регламенту. К указанному заявлению прилагаются следующие документы: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В случае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8C4017" w:rsidRPr="00203538" w:rsidRDefault="00455B8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4017" w:rsidRPr="00203538">
        <w:rPr>
          <w:rFonts w:ascii="Times New Roman" w:hAnsi="Times New Roman" w:cs="Times New Roman"/>
          <w:sz w:val="28"/>
          <w:szCs w:val="28"/>
        </w:rPr>
        <w:t>5. Для внесения изменений в разрешение на строительство заявитель направляет уведомление по форме, представленной в Приложении 4 к административному регламенту с указанием реквизитов следующих документов: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1) правоустанавливающих документов на земельный участок в случае приобретения заявителем права на земельный участок, в отношении которого выдано разрешение на строительство. В случае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участок, копию таких документов обязан предоставить заявитель.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 xml:space="preserve">2) решения об образовании земельных участков в случае образования земельного участка путем объединения земельных участков, в отношении которых или одного из </w:t>
      </w:r>
      <w:r w:rsidR="0076631A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>которых выдано разрешение на строительство, в случае образования земельного участка путем раздела, перераспределения земельных участков, выдела из земельного участка, в отношении которых или одного из которых выдано разрешение на строительство (если в соответствии с земельным законодательством решение об образовании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земельного участка принимает орган местного самоуправления);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3)</w:t>
      </w:r>
      <w:r w:rsidR="0076631A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участка, на котором планируется осуществить строительство, реконструкцию объекта капитального строительства, в случае образования земельного участка путем раздела, перераспределения земельных участков или выдела из земельного участка, в </w:t>
      </w:r>
      <w:r w:rsidRPr="00203538">
        <w:rPr>
          <w:rFonts w:ascii="Times New Roman" w:hAnsi="Times New Roman" w:cs="Times New Roman"/>
          <w:sz w:val="28"/>
          <w:szCs w:val="28"/>
        </w:rPr>
        <w:lastRenderedPageBreak/>
        <w:t>отношении которых или одного из которых выдано разрешение на строительство.</w:t>
      </w:r>
      <w:proofErr w:type="gramEnd"/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Заявитель вправе вместе с уведомлением представить копии указанных документов. </w:t>
      </w:r>
    </w:p>
    <w:p w:rsidR="008C4017" w:rsidRPr="00203538" w:rsidRDefault="00455B8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C4017" w:rsidRPr="00203538">
        <w:rPr>
          <w:rFonts w:ascii="Times New Roman" w:hAnsi="Times New Roman" w:cs="Times New Roman"/>
          <w:sz w:val="28"/>
          <w:szCs w:val="28"/>
        </w:rPr>
        <w:t xml:space="preserve">6. Формы заявлений доступны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Высокоярского сельского поселения: http://www.spvyar.tomsk.ru. </w:t>
      </w:r>
    </w:p>
    <w:p w:rsidR="008C4017" w:rsidRPr="00203538" w:rsidRDefault="00455B8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4017" w:rsidRPr="00203538">
        <w:rPr>
          <w:rFonts w:ascii="Times New Roman" w:hAnsi="Times New Roman" w:cs="Times New Roman"/>
          <w:sz w:val="28"/>
          <w:szCs w:val="28"/>
        </w:rPr>
        <w:t>7. В бумажном виде формы заявлений могут быть получены непосредственно в Администрации Высокоярского сельского поселения по адресу, указанному в Приложении 1 к административному регламенту.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8C4017" w:rsidRPr="00203538" w:rsidRDefault="00455B8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4017" w:rsidRPr="00203538">
        <w:rPr>
          <w:rFonts w:ascii="Times New Roman" w:hAnsi="Times New Roman" w:cs="Times New Roman"/>
          <w:sz w:val="28"/>
          <w:szCs w:val="28"/>
        </w:rPr>
        <w:t xml:space="preserve">8. </w:t>
      </w:r>
      <w:r w:rsidR="0076631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C4017" w:rsidRPr="00203538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 услуги, могут быть представлены в Администрацию Высокоярского сельского поселения 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обращении, а также посредством обращения за получением муниципальной услуги в МФЦ.</w:t>
      </w:r>
      <w:proofErr w:type="gramEnd"/>
    </w:p>
    <w:p w:rsidR="008C4017" w:rsidRPr="00203538" w:rsidRDefault="00455B8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4017" w:rsidRPr="00203538">
        <w:rPr>
          <w:rFonts w:ascii="Times New Roman" w:hAnsi="Times New Roman" w:cs="Times New Roman"/>
          <w:sz w:val="28"/>
          <w:szCs w:val="28"/>
        </w:rPr>
        <w:t xml:space="preserve">9. </w:t>
      </w:r>
      <w:r w:rsidR="0076631A">
        <w:rPr>
          <w:rFonts w:ascii="Times New Roman" w:hAnsi="Times New Roman" w:cs="Times New Roman"/>
          <w:sz w:val="28"/>
          <w:szCs w:val="28"/>
        </w:rPr>
        <w:t xml:space="preserve"> </w:t>
      </w:r>
      <w:r w:rsidR="008C4017" w:rsidRPr="00203538">
        <w:rPr>
          <w:rFonts w:ascii="Times New Roman" w:hAnsi="Times New Roman" w:cs="Times New Roman"/>
          <w:sz w:val="28"/>
          <w:szCs w:val="28"/>
        </w:rPr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засвидетельствованы нотариально. </w:t>
      </w:r>
    </w:p>
    <w:p w:rsidR="008C4017" w:rsidRPr="00203538" w:rsidRDefault="00455B8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8C4017" w:rsidRPr="00203538">
        <w:rPr>
          <w:rFonts w:ascii="Times New Roman" w:hAnsi="Times New Roman" w:cs="Times New Roman"/>
          <w:sz w:val="28"/>
          <w:szCs w:val="28"/>
        </w:rPr>
        <w:t xml:space="preserve">. </w:t>
      </w:r>
      <w:r w:rsidR="0076631A">
        <w:rPr>
          <w:rFonts w:ascii="Times New Roman" w:hAnsi="Times New Roman" w:cs="Times New Roman"/>
          <w:sz w:val="28"/>
          <w:szCs w:val="28"/>
        </w:rPr>
        <w:t xml:space="preserve">  </w:t>
      </w:r>
      <w:r w:rsidR="008C4017" w:rsidRPr="00203538">
        <w:rPr>
          <w:rFonts w:ascii="Times New Roman" w:hAnsi="Times New Roman" w:cs="Times New Roman"/>
          <w:sz w:val="28"/>
          <w:szCs w:val="28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 w:rsidR="007663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F07FF6" w:rsidRDefault="00455B8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8C4017" w:rsidRPr="00203538">
        <w:rPr>
          <w:rFonts w:ascii="Times New Roman" w:hAnsi="Times New Roman" w:cs="Times New Roman"/>
          <w:sz w:val="28"/>
          <w:szCs w:val="28"/>
        </w:rPr>
        <w:t xml:space="preserve">1. Перечень документов, необходимых для получения разрешения на </w:t>
      </w:r>
      <w:r w:rsidR="008C4017" w:rsidRPr="00F07FF6">
        <w:rPr>
          <w:rFonts w:ascii="Times New Roman" w:hAnsi="Times New Roman" w:cs="Times New Roman"/>
          <w:sz w:val="28"/>
          <w:szCs w:val="28"/>
        </w:rPr>
        <w:t>строительство, которые находятся в распоряжении органов и организаций:</w:t>
      </w:r>
    </w:p>
    <w:p w:rsidR="00F07FF6" w:rsidRPr="00F07FF6" w:rsidRDefault="00F07FF6" w:rsidP="00F07FF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07FF6">
        <w:rPr>
          <w:bCs/>
          <w:sz w:val="28"/>
          <w:szCs w:val="28"/>
        </w:rPr>
        <w:t>1) правоустанавливающие документы на земельный участок;</w:t>
      </w:r>
    </w:p>
    <w:p w:rsidR="00F07FF6" w:rsidRPr="00F07FF6" w:rsidRDefault="00F07FF6" w:rsidP="00F07FF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07FF6">
        <w:rPr>
          <w:bCs/>
          <w:sz w:val="28"/>
          <w:szCs w:val="28"/>
        </w:rPr>
        <w:t>1.1) при наличии соглашения о передаче в случаях, установленных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F07FF6" w:rsidRPr="00F07FF6" w:rsidRDefault="00F07FF6" w:rsidP="00F07FF6">
      <w:pPr>
        <w:autoSpaceDE w:val="0"/>
        <w:autoSpaceDN w:val="0"/>
        <w:adjustRightInd w:val="0"/>
        <w:ind w:firstLine="540"/>
        <w:jc w:val="both"/>
        <w:rPr>
          <w:bCs/>
          <w:sz w:val="28"/>
          <w:szCs w:val="32"/>
        </w:rPr>
      </w:pPr>
      <w:r w:rsidRPr="00F07FF6">
        <w:rPr>
          <w:bCs/>
          <w:sz w:val="28"/>
          <w:szCs w:val="32"/>
        </w:rPr>
        <w:lastRenderedPageBreak/>
        <w:t>2)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F07FF6" w:rsidRPr="00F07FF6" w:rsidRDefault="00467F21" w:rsidP="00F07FF6">
      <w:pPr>
        <w:autoSpaceDE w:val="0"/>
        <w:autoSpaceDN w:val="0"/>
        <w:adjustRightInd w:val="0"/>
        <w:ind w:firstLine="54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3</w:t>
      </w:r>
      <w:r w:rsidR="00F07FF6" w:rsidRPr="00F07FF6">
        <w:rPr>
          <w:bCs/>
          <w:sz w:val="28"/>
          <w:szCs w:val="32"/>
        </w:rPr>
        <w:t xml:space="preserve"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1" w:history="1">
        <w:r w:rsidR="00F07FF6" w:rsidRPr="00F07FF6">
          <w:rPr>
            <w:bCs/>
            <w:sz w:val="28"/>
            <w:szCs w:val="32"/>
          </w:rPr>
          <w:t>статьей 40</w:t>
        </w:r>
      </w:hyperlink>
      <w:r w:rsidR="00F07FF6" w:rsidRPr="00F07FF6">
        <w:rPr>
          <w:bCs/>
          <w:sz w:val="28"/>
          <w:szCs w:val="32"/>
        </w:rPr>
        <w:t xml:space="preserve"> </w:t>
      </w:r>
      <w:r w:rsidR="00F07FF6">
        <w:rPr>
          <w:bCs/>
          <w:sz w:val="28"/>
          <w:szCs w:val="32"/>
        </w:rPr>
        <w:t xml:space="preserve">Градостроительного </w:t>
      </w:r>
      <w:r w:rsidR="00F07FF6" w:rsidRPr="00F07FF6">
        <w:rPr>
          <w:bCs/>
          <w:sz w:val="28"/>
          <w:szCs w:val="32"/>
        </w:rPr>
        <w:t xml:space="preserve"> Кодекса);</w:t>
      </w:r>
    </w:p>
    <w:p w:rsidR="008C4017" w:rsidRPr="00203538" w:rsidRDefault="00455B8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8C4017" w:rsidRPr="00203538">
        <w:rPr>
          <w:rFonts w:ascii="Times New Roman" w:hAnsi="Times New Roman" w:cs="Times New Roman"/>
          <w:sz w:val="28"/>
          <w:szCs w:val="28"/>
        </w:rPr>
        <w:t>2. Перечень документов, необходимых для внесения изменений в разрешение на строительство, которые находятся в распоряжении органов и организаций: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1) правоустанавливающие документы на земельный участок в случае приобретения заявителем права на земельный участок, в отношении которого выдано разрешение на строительство;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2) решение об образовании земельных участков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в случае образования земельного участка путем раздела, перераспределения земельных участков, выдела из земельного участка, в отношении которых или одного из которых выдано разрешение на строительство (если в соответствии с земельным законодательством решение об образовании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земельного участка принимает орган местного самоуправления);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3) градостроительный план земельного участка, на котором планируется осуществить строительство, реконструкцию объекта капитального строительства, в случае образования земельного участка путем раздела, перераспределения земельных участков или выдела из земельного участка, в отношении которых или одного из которых выдано разрешение на строительство.</w:t>
      </w:r>
      <w:proofErr w:type="gramEnd"/>
    </w:p>
    <w:p w:rsidR="008C4017" w:rsidRPr="00203538" w:rsidRDefault="00455B8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8C4017" w:rsidRPr="00203538">
        <w:rPr>
          <w:rFonts w:ascii="Times New Roman" w:hAnsi="Times New Roman" w:cs="Times New Roman"/>
          <w:sz w:val="28"/>
          <w:szCs w:val="28"/>
        </w:rPr>
        <w:t>3. Администрация Высокоярского сельского поселения  не вправе требовать от заявителя: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</w:t>
      </w:r>
      <w:r w:rsidR="002A5EEE">
        <w:rPr>
          <w:rFonts w:ascii="Times New Roman" w:hAnsi="Times New Roman" w:cs="Times New Roman"/>
          <w:sz w:val="28"/>
          <w:szCs w:val="28"/>
        </w:rPr>
        <w:t>1)</w:t>
      </w:r>
      <w:r w:rsidRPr="00203538">
        <w:rPr>
          <w:rFonts w:ascii="Times New Roman" w:hAnsi="Times New Roman" w:cs="Times New Roman"/>
          <w:sz w:val="28"/>
          <w:szCs w:val="28"/>
        </w:rPr>
        <w:t xml:space="preserve">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C4017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2A5EEE">
        <w:rPr>
          <w:rFonts w:ascii="Times New Roman" w:hAnsi="Times New Roman" w:cs="Times New Roman"/>
          <w:sz w:val="28"/>
          <w:szCs w:val="28"/>
        </w:rPr>
        <w:t>2)</w:t>
      </w:r>
      <w:r w:rsidRPr="00203538">
        <w:rPr>
          <w:rFonts w:ascii="Times New Roman" w:hAnsi="Times New Roman" w:cs="Times New Roman"/>
          <w:sz w:val="28"/>
          <w:szCs w:val="28"/>
        </w:rPr>
        <w:t xml:space="preserve"> 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</w:p>
    <w:p w:rsidR="002A5EEE" w:rsidRPr="004B274B" w:rsidRDefault="002A5EEE" w:rsidP="002A5E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B274B">
        <w:rPr>
          <w:sz w:val="28"/>
          <w:szCs w:val="28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4B274B">
          <w:rPr>
            <w:sz w:val="28"/>
            <w:szCs w:val="28"/>
          </w:rPr>
          <w:t>пунктом 7.2 части 1 статьи 16</w:t>
        </w:r>
      </w:hyperlink>
      <w:r w:rsidRPr="004B274B">
        <w:rPr>
          <w:sz w:val="28"/>
          <w:szCs w:val="28"/>
        </w:rPr>
        <w:t xml:space="preserve"> настоящего Федерального закона, за исключением случаев, если нанесение отметок на такие </w:t>
      </w:r>
      <w:proofErr w:type="gramStart"/>
      <w:r w:rsidRPr="004B274B">
        <w:rPr>
          <w:sz w:val="28"/>
          <w:szCs w:val="28"/>
        </w:rPr>
        <w:t>документы</w:t>
      </w:r>
      <w:proofErr w:type="gramEnd"/>
      <w:r w:rsidRPr="004B274B">
        <w:rPr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A5EEE" w:rsidRDefault="002A5EEE" w:rsidP="002A5EE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 № 44 от 25.03.2021)</w:t>
      </w:r>
    </w:p>
    <w:p w:rsidR="002A5EEE" w:rsidRPr="00203538" w:rsidRDefault="002A5EEE" w:rsidP="002A5E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4017" w:rsidRPr="00203538" w:rsidRDefault="00455B8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8C4017" w:rsidRPr="00203538">
        <w:rPr>
          <w:rFonts w:ascii="Times New Roman" w:hAnsi="Times New Roman" w:cs="Times New Roman"/>
          <w:sz w:val="28"/>
          <w:szCs w:val="28"/>
        </w:rPr>
        <w:t>4. Заявитель вправе представить указанные документы и информацию в Администрацию Высокоярского сельского поселения по собственной инициативе.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Исчерпывающий перечень оснований для отказа в приеме документов, необходимых для предоставления муниципальной услуги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455B8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8C4017" w:rsidRPr="00203538">
        <w:rPr>
          <w:rFonts w:ascii="Times New Roman" w:hAnsi="Times New Roman" w:cs="Times New Roman"/>
          <w:sz w:val="28"/>
          <w:szCs w:val="28"/>
        </w:rPr>
        <w:t>5. Основания для отказа в приеме документов, необходимых для предоставления муниципальной услуги: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1) </w:t>
      </w:r>
      <w:r w:rsidR="005C6D8C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>текст заявления не поддается прочтению;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2) </w:t>
      </w:r>
      <w:r w:rsidR="005C6D8C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 xml:space="preserve">форма заявления не соответствует требованиям и форме, представленной в Приложениях 2-4 к административному регламенту;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3) </w:t>
      </w:r>
      <w:r w:rsidR="005C6D8C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>заявление подано лицом, не относящимся к категории заявителей, указанных в пункте 2 административного регламента;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4) </w:t>
      </w:r>
      <w:r w:rsidR="005C6D8C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>заявителем не представлены оригиналы документов, необходимых для предоставления муниципальной услуги, для осуществления проверки соответствия копий этих документов их оригиналам;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Исчерпывающий перечень оснований для приостановления или отказа в предоставлении муниципальной услуги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C4017" w:rsidRPr="00203538" w:rsidRDefault="00455B8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8C4017" w:rsidRPr="00203538">
        <w:rPr>
          <w:rFonts w:ascii="Times New Roman" w:hAnsi="Times New Roman" w:cs="Times New Roman"/>
          <w:sz w:val="28"/>
          <w:szCs w:val="28"/>
        </w:rPr>
        <w:t>6. Основанием для отказа в выдаче разрешения на строительство объекта капитального строительства является: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1) заявителем не представлены документы, необходимые для предоставления муниципальной услуги, указанные в пункт</w:t>
      </w:r>
      <w:r w:rsidR="001A2433">
        <w:rPr>
          <w:rFonts w:ascii="Times New Roman" w:hAnsi="Times New Roman" w:cs="Times New Roman"/>
          <w:sz w:val="28"/>
          <w:szCs w:val="28"/>
        </w:rPr>
        <w:t>е</w:t>
      </w:r>
      <w:r w:rsidRPr="00203538">
        <w:rPr>
          <w:rFonts w:ascii="Times New Roman" w:hAnsi="Times New Roman" w:cs="Times New Roman"/>
          <w:sz w:val="28"/>
          <w:szCs w:val="28"/>
        </w:rPr>
        <w:t xml:space="preserve"> </w:t>
      </w:r>
      <w:r w:rsidR="001A2433">
        <w:rPr>
          <w:rFonts w:ascii="Times New Roman" w:hAnsi="Times New Roman" w:cs="Times New Roman"/>
          <w:sz w:val="28"/>
          <w:szCs w:val="28"/>
        </w:rPr>
        <w:t xml:space="preserve">41 </w:t>
      </w:r>
      <w:r w:rsidRPr="002035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2) несоответствие представленных документов требованиям градостроительного плана земельного участка или проекта планировки территории и проекта межевания территории (в случае выдачи разрешения на строительство линейного объекта);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3) несоответствие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8C4017" w:rsidRPr="00203538" w:rsidRDefault="00455B8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8C4017" w:rsidRPr="00203538">
        <w:rPr>
          <w:rFonts w:ascii="Times New Roman" w:hAnsi="Times New Roman" w:cs="Times New Roman"/>
          <w:sz w:val="28"/>
          <w:szCs w:val="28"/>
        </w:rPr>
        <w:t>7. Основанием для отказа во внесении изменений в разрешение на строительство является: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пунктами 1 - 4 части 21.10 </w:t>
      </w:r>
      <w:r w:rsidRPr="00203538">
        <w:rPr>
          <w:rFonts w:ascii="Times New Roman" w:hAnsi="Times New Roman" w:cs="Times New Roman"/>
          <w:sz w:val="28"/>
          <w:szCs w:val="28"/>
        </w:rPr>
        <w:lastRenderedPageBreak/>
        <w:t>статьи 51 Градостроительного кодекса, или отсутствие правоустанавливающего документа на земельный участок в случае, указанном в части 21.13 статьи 51 Градостроительного кодекса;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2) недостоверность сведений о переходе прав на земельный участок, об образовании земельного участка, указанных в запросе на внесение изменений в разрешение на строительство;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3)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строительство.</w:t>
      </w:r>
    </w:p>
    <w:p w:rsidR="008C4017" w:rsidRPr="00203538" w:rsidRDefault="00455B8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8C4017" w:rsidRPr="00203538">
        <w:rPr>
          <w:rFonts w:ascii="Times New Roman" w:hAnsi="Times New Roman" w:cs="Times New Roman"/>
          <w:sz w:val="28"/>
          <w:szCs w:val="28"/>
        </w:rPr>
        <w:t>8. В продлении срока действия разрешения на строительство заявителю отказывается, если: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1) строительство, реконструкция объекта капитального строительства не начаты до истечения срока подачи запроса о п</w:t>
      </w:r>
      <w:r w:rsidR="007677B9">
        <w:rPr>
          <w:rFonts w:ascii="Times New Roman" w:hAnsi="Times New Roman" w:cs="Times New Roman"/>
          <w:sz w:val="28"/>
          <w:szCs w:val="28"/>
        </w:rPr>
        <w:t>родлении, указанного в пункте 34</w:t>
      </w:r>
      <w:r w:rsidRPr="002035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2) запрос о продлении срока действия разрешения на строительство подан менее чем за шестьдесят дней до истечения срока действия разрешения на строительство;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3) заявитель не является правообладателем земельного участка, в отношении которого выдано разрешение на строительство.</w:t>
      </w:r>
    </w:p>
    <w:p w:rsidR="007E41C2" w:rsidRDefault="00455B8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8C4017" w:rsidRPr="00203538">
        <w:rPr>
          <w:rFonts w:ascii="Times New Roman" w:hAnsi="Times New Roman" w:cs="Times New Roman"/>
          <w:sz w:val="28"/>
          <w:szCs w:val="28"/>
        </w:rPr>
        <w:t>9. Основания для приостановления предоставления муниципальной услуги отсутствуют.</w:t>
      </w:r>
    </w:p>
    <w:p w:rsidR="00DF6B8B" w:rsidRPr="00203538" w:rsidRDefault="00DF6B8B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455B87">
        <w:rPr>
          <w:rFonts w:ascii="Times New Roman" w:hAnsi="Times New Roman" w:cs="Times New Roman"/>
          <w:sz w:val="28"/>
          <w:szCs w:val="28"/>
        </w:rPr>
        <w:t>3</w:t>
      </w:r>
      <w:r w:rsidRPr="00203538">
        <w:rPr>
          <w:rFonts w:ascii="Times New Roman" w:hAnsi="Times New Roman" w:cs="Times New Roman"/>
          <w:sz w:val="28"/>
          <w:szCs w:val="28"/>
        </w:rPr>
        <w:t>0. Услуги, которые являются необходимыми и обязательными для предоставления муниципальной услуги: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1) подготовка проектной документации применительно к объектам капитального строительства;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2) 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455B8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8C4017" w:rsidRPr="00203538">
        <w:rPr>
          <w:rFonts w:ascii="Times New Roman" w:hAnsi="Times New Roman" w:cs="Times New Roman"/>
          <w:sz w:val="28"/>
          <w:szCs w:val="28"/>
        </w:rPr>
        <w:t xml:space="preserve">1. Предоставление муниципальной услуги осуществляется бесплатно. </w:t>
      </w:r>
    </w:p>
    <w:p w:rsidR="007E41C2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203538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а также информация о методике расчета размера такой платы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455B87">
        <w:rPr>
          <w:rFonts w:ascii="Times New Roman" w:hAnsi="Times New Roman" w:cs="Times New Roman"/>
          <w:sz w:val="28"/>
          <w:szCs w:val="28"/>
        </w:rPr>
        <w:t>3</w:t>
      </w:r>
      <w:r w:rsidRPr="00203538">
        <w:rPr>
          <w:rFonts w:ascii="Times New Roman" w:hAnsi="Times New Roman" w:cs="Times New Roman"/>
          <w:sz w:val="28"/>
          <w:szCs w:val="28"/>
        </w:rPr>
        <w:t>2.  Порядок, размер и основания взимания платы за предоставле</w:t>
      </w:r>
      <w:r w:rsidR="00903E29">
        <w:rPr>
          <w:rFonts w:ascii="Times New Roman" w:hAnsi="Times New Roman" w:cs="Times New Roman"/>
          <w:sz w:val="28"/>
          <w:szCs w:val="28"/>
        </w:rPr>
        <w:t>ние услуг, указанных в пункте 50</w:t>
      </w:r>
      <w:r w:rsidRPr="002035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определяется организациями, предоставляющими данные услуги.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  <w:r w:rsidR="00DF6B8B">
        <w:rPr>
          <w:rFonts w:ascii="Times New Roman" w:hAnsi="Times New Roman" w:cs="Times New Roman"/>
          <w:sz w:val="28"/>
          <w:szCs w:val="28"/>
        </w:rPr>
        <w:t>.</w:t>
      </w:r>
      <w:r w:rsidRPr="00203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455B8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8C4017" w:rsidRPr="00203538">
        <w:rPr>
          <w:rFonts w:ascii="Times New Roman" w:hAnsi="Times New Roman" w:cs="Times New Roman"/>
          <w:sz w:val="28"/>
          <w:szCs w:val="28"/>
        </w:rPr>
        <w:t>3. Максимальное время ожидания в очереди при личной подаче заявления о предоставлении муниципальной услуги составляет 15 минут.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Срок и порядок регистрации запроса заявителя о предоставлении муниципальной услуги, в том числе в электронной форме</w:t>
      </w:r>
      <w:r w:rsidR="00DF6B8B">
        <w:rPr>
          <w:rFonts w:ascii="Times New Roman" w:hAnsi="Times New Roman" w:cs="Times New Roman"/>
          <w:sz w:val="28"/>
          <w:szCs w:val="28"/>
        </w:rPr>
        <w:t>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455B8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8C4017" w:rsidRPr="00203538">
        <w:rPr>
          <w:rFonts w:ascii="Times New Roman" w:hAnsi="Times New Roman" w:cs="Times New Roman"/>
          <w:sz w:val="28"/>
          <w:szCs w:val="28"/>
        </w:rPr>
        <w:t>4. Заявление на бумажном носителе регистрируется в день представления в Администрацию Высокоярского сельского поселения  заявления и документов, необходимых для предоставления муниципальной услуги.</w:t>
      </w:r>
    </w:p>
    <w:p w:rsidR="008C4017" w:rsidRPr="00203538" w:rsidRDefault="00455B8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8C4017" w:rsidRPr="00203538">
        <w:rPr>
          <w:rFonts w:ascii="Times New Roman" w:hAnsi="Times New Roman" w:cs="Times New Roman"/>
          <w:sz w:val="28"/>
          <w:szCs w:val="28"/>
        </w:rPr>
        <w:t xml:space="preserve">5. Регистрация заявления, направленного в форме электронного документа через Единый портал государственных и муниципальных услуг (функций), Портал государственных и муниципальных услуг Томской области, осуществляется не позднее рабочего дня, следующего за днем ее поступления в Администрацию Высокоярского сельского поселения.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перечнем документов, необходимых для предоставления муниципальной услуги, и образцами их заполнения</w:t>
      </w:r>
      <w:r w:rsidR="00DF6B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4017" w:rsidRPr="00203538" w:rsidRDefault="00455B8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8C4017" w:rsidRPr="00203538">
        <w:rPr>
          <w:rFonts w:ascii="Times New Roman" w:hAnsi="Times New Roman" w:cs="Times New Roman"/>
          <w:sz w:val="28"/>
          <w:szCs w:val="28"/>
        </w:rPr>
        <w:t xml:space="preserve">6. Предоставление муниципальных услуг осуществляется в специально выделенных для этих целей помещениях. </w:t>
      </w:r>
    </w:p>
    <w:p w:rsidR="008C4017" w:rsidRPr="00203538" w:rsidRDefault="00455B8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8C4017" w:rsidRPr="00203538">
        <w:rPr>
          <w:rFonts w:ascii="Times New Roman" w:hAnsi="Times New Roman" w:cs="Times New Roman"/>
          <w:sz w:val="28"/>
          <w:szCs w:val="28"/>
        </w:rPr>
        <w:t>7.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455B87">
        <w:rPr>
          <w:rFonts w:ascii="Times New Roman" w:hAnsi="Times New Roman" w:cs="Times New Roman"/>
          <w:sz w:val="28"/>
          <w:szCs w:val="28"/>
        </w:rPr>
        <w:t>3</w:t>
      </w:r>
      <w:r w:rsidRPr="00203538">
        <w:rPr>
          <w:rFonts w:ascii="Times New Roman" w:hAnsi="Times New Roman" w:cs="Times New Roman"/>
          <w:sz w:val="28"/>
          <w:szCs w:val="28"/>
        </w:rPr>
        <w:t xml:space="preserve">8. Вход в помещение приема и выдачи документов должен обеспечивать свободный доступ заявителей, быть оборудован удобной лестницей с </w:t>
      </w:r>
      <w:r w:rsidRPr="00203538">
        <w:rPr>
          <w:rFonts w:ascii="Times New Roman" w:hAnsi="Times New Roman" w:cs="Times New Roman"/>
          <w:sz w:val="28"/>
          <w:szCs w:val="28"/>
        </w:rPr>
        <w:lastRenderedPageBreak/>
        <w:t xml:space="preserve">поручнями, широкими проходами, а также пандусами для передвижения кресел-колясок.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</w:t>
      </w:r>
      <w:r w:rsidR="00455B87">
        <w:rPr>
          <w:rFonts w:ascii="Times New Roman" w:hAnsi="Times New Roman" w:cs="Times New Roman"/>
          <w:sz w:val="28"/>
          <w:szCs w:val="28"/>
        </w:rPr>
        <w:t>3</w:t>
      </w:r>
      <w:r w:rsidRPr="00203538">
        <w:rPr>
          <w:rFonts w:ascii="Times New Roman" w:hAnsi="Times New Roman" w:cs="Times New Roman"/>
          <w:sz w:val="28"/>
          <w:szCs w:val="28"/>
        </w:rPr>
        <w:t>9. На здании рядом с входом должна быть размещена информационная табличка (вывеска), содержащая следующую информацию: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наименование органа;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место нахождения и юридический адрес;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режим работы;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номера телефонов для справок;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адрес официального сайта.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455B87">
        <w:rPr>
          <w:rFonts w:ascii="Times New Roman" w:hAnsi="Times New Roman" w:cs="Times New Roman"/>
          <w:sz w:val="28"/>
          <w:szCs w:val="28"/>
        </w:rPr>
        <w:t>4</w:t>
      </w:r>
      <w:r w:rsidRPr="00203538">
        <w:rPr>
          <w:rFonts w:ascii="Times New Roman" w:hAnsi="Times New Roman" w:cs="Times New Roman"/>
          <w:sz w:val="28"/>
          <w:szCs w:val="28"/>
        </w:rPr>
        <w:t>0.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455B87">
        <w:rPr>
          <w:rFonts w:ascii="Times New Roman" w:hAnsi="Times New Roman" w:cs="Times New Roman"/>
          <w:sz w:val="28"/>
          <w:szCs w:val="28"/>
        </w:rPr>
        <w:t>4</w:t>
      </w:r>
      <w:r w:rsidRPr="00203538">
        <w:rPr>
          <w:rFonts w:ascii="Times New Roman" w:hAnsi="Times New Roman" w:cs="Times New Roman"/>
          <w:sz w:val="28"/>
          <w:szCs w:val="28"/>
        </w:rPr>
        <w:t>1. При размещении помещений приема и выдачи документов выше 1 этажа, здание должно быть оборудовано лифтами и иными техническими средствами, обеспечивающими доступность услуги для инвалидов.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</w:t>
      </w:r>
      <w:r w:rsidR="00455B87">
        <w:rPr>
          <w:rFonts w:ascii="Times New Roman" w:hAnsi="Times New Roman" w:cs="Times New Roman"/>
          <w:sz w:val="28"/>
          <w:szCs w:val="28"/>
        </w:rPr>
        <w:t>4</w:t>
      </w:r>
      <w:r w:rsidRPr="00203538">
        <w:rPr>
          <w:rFonts w:ascii="Times New Roman" w:hAnsi="Times New Roman" w:cs="Times New Roman"/>
          <w:sz w:val="28"/>
          <w:szCs w:val="28"/>
        </w:rPr>
        <w:t>2. Помещения приема и выдачи документов должны предусматривать места для ожидания, информирования и приема заявителей.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455B87">
        <w:rPr>
          <w:rFonts w:ascii="Times New Roman" w:hAnsi="Times New Roman" w:cs="Times New Roman"/>
          <w:sz w:val="28"/>
          <w:szCs w:val="28"/>
        </w:rPr>
        <w:t>4</w:t>
      </w:r>
      <w:r w:rsidRPr="00203538">
        <w:rPr>
          <w:rFonts w:ascii="Times New Roman" w:hAnsi="Times New Roman" w:cs="Times New Roman"/>
          <w:sz w:val="28"/>
          <w:szCs w:val="28"/>
        </w:rPr>
        <w:t>3.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455B87">
        <w:rPr>
          <w:rFonts w:ascii="Times New Roman" w:hAnsi="Times New Roman" w:cs="Times New Roman"/>
          <w:sz w:val="28"/>
          <w:szCs w:val="28"/>
        </w:rPr>
        <w:t>4</w:t>
      </w:r>
      <w:r w:rsidRPr="00203538">
        <w:rPr>
          <w:rFonts w:ascii="Times New Roman" w:hAnsi="Times New Roman" w:cs="Times New Roman"/>
          <w:sz w:val="28"/>
          <w:szCs w:val="28"/>
        </w:rPr>
        <w:t>4. В помещении приема и выдачи документов организуется работа справочных окон, в количестве, обеспечивающем потребности граждан, но менее одного.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455B87">
        <w:rPr>
          <w:rFonts w:ascii="Times New Roman" w:hAnsi="Times New Roman" w:cs="Times New Roman"/>
          <w:sz w:val="28"/>
          <w:szCs w:val="28"/>
        </w:rPr>
        <w:t>4</w:t>
      </w:r>
      <w:r w:rsidRPr="00203538">
        <w:rPr>
          <w:rFonts w:ascii="Times New Roman" w:hAnsi="Times New Roman" w:cs="Times New Roman"/>
          <w:sz w:val="28"/>
          <w:szCs w:val="28"/>
        </w:rPr>
        <w:t>5.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455B87">
        <w:rPr>
          <w:rFonts w:ascii="Times New Roman" w:hAnsi="Times New Roman" w:cs="Times New Roman"/>
          <w:sz w:val="28"/>
          <w:szCs w:val="28"/>
        </w:rPr>
        <w:t>4</w:t>
      </w:r>
      <w:r w:rsidRPr="00203538">
        <w:rPr>
          <w:rFonts w:ascii="Times New Roman" w:hAnsi="Times New Roman" w:cs="Times New Roman"/>
          <w:sz w:val="28"/>
          <w:szCs w:val="28"/>
        </w:rPr>
        <w:t>6. 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455B87">
        <w:rPr>
          <w:rFonts w:ascii="Times New Roman" w:hAnsi="Times New Roman" w:cs="Times New Roman"/>
          <w:sz w:val="28"/>
          <w:szCs w:val="28"/>
        </w:rPr>
        <w:t>4</w:t>
      </w:r>
      <w:r w:rsidRPr="00203538">
        <w:rPr>
          <w:rFonts w:ascii="Times New Roman" w:hAnsi="Times New Roman" w:cs="Times New Roman"/>
          <w:sz w:val="28"/>
          <w:szCs w:val="28"/>
        </w:rPr>
        <w:t>7. В местах для ожидания устанавливаются стулья (кресельные секции, кресла) для заявителей.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455B87">
        <w:rPr>
          <w:rFonts w:ascii="Times New Roman" w:hAnsi="Times New Roman" w:cs="Times New Roman"/>
          <w:sz w:val="28"/>
          <w:szCs w:val="28"/>
        </w:rPr>
        <w:t>4</w:t>
      </w:r>
      <w:r w:rsidRPr="00203538">
        <w:rPr>
          <w:rFonts w:ascii="Times New Roman" w:hAnsi="Times New Roman" w:cs="Times New Roman"/>
          <w:sz w:val="28"/>
          <w:szCs w:val="28"/>
        </w:rPr>
        <w:t>8. Информация о фамилии, имени, отчестве и должности специалиста Администрации Высокоярского сельского поселения,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МФЦ.</w:t>
      </w:r>
      <w:proofErr w:type="gramEnd"/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455B87">
        <w:rPr>
          <w:rFonts w:ascii="Times New Roman" w:hAnsi="Times New Roman" w:cs="Times New Roman"/>
          <w:sz w:val="28"/>
          <w:szCs w:val="28"/>
        </w:rPr>
        <w:t>4</w:t>
      </w:r>
      <w:r w:rsidRPr="00203538">
        <w:rPr>
          <w:rFonts w:ascii="Times New Roman" w:hAnsi="Times New Roman" w:cs="Times New Roman"/>
          <w:sz w:val="28"/>
          <w:szCs w:val="28"/>
        </w:rPr>
        <w:t>9. Показателями доступности и качества муниципальной услуги являются: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достоверность предоставляемой гражданам информации;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полнота информирования граждан;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lastRenderedPageBreak/>
        <w:t xml:space="preserve">     наглядность форм предоставляемой информации об административных процедурах;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удобство и доступность получения информации заявителями о порядке предоставления муниципальной услуги;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соблюдение сроков исполнения отдельных административных процедур и предоставления муниципальной услуги в целом;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соблюдение требований к размеру платы за предоставление муниципальной услуги;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соблюдений требований стандарта предоставления муниципальной услуги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отсутствие обоснованных жалоб на решения, действия (бездействие) Администрации Высокоярского сельского поселения, должностных лиц Администрации Высокоярского сельского поселения, либо муниципальных служащих при предоставлении муниципальной услуги;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полнота и актуальность информации о порядке предоставления муниципальной услуги.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455B87">
        <w:rPr>
          <w:rFonts w:ascii="Times New Roman" w:hAnsi="Times New Roman" w:cs="Times New Roman"/>
          <w:sz w:val="28"/>
          <w:szCs w:val="28"/>
        </w:rPr>
        <w:t>5</w:t>
      </w:r>
      <w:r w:rsidRPr="00203538">
        <w:rPr>
          <w:rFonts w:ascii="Times New Roman" w:hAnsi="Times New Roman" w:cs="Times New Roman"/>
          <w:sz w:val="28"/>
          <w:szCs w:val="28"/>
        </w:rPr>
        <w:t>0. При получении муниципальной услуги заявитель осуществляет не более 2 взаимодействий с должностными лицами, в том числе: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при подаче запроса на получение услуги и получении результата услуги заявителем лично, в том числе через МФЦ – не более 2 раз;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 – непосредственное взаимодействие не требуется.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455B87">
        <w:rPr>
          <w:rFonts w:ascii="Times New Roman" w:hAnsi="Times New Roman" w:cs="Times New Roman"/>
          <w:sz w:val="28"/>
          <w:szCs w:val="28"/>
        </w:rPr>
        <w:t>5</w:t>
      </w:r>
      <w:r w:rsidRPr="00203538">
        <w:rPr>
          <w:rFonts w:ascii="Times New Roman" w:hAnsi="Times New Roman" w:cs="Times New Roman"/>
          <w:sz w:val="28"/>
          <w:szCs w:val="28"/>
        </w:rPr>
        <w:t xml:space="preserve">1. Продолжительность каждого взаимодействия не должна превышать 15 минут.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455B87">
        <w:rPr>
          <w:rFonts w:ascii="Times New Roman" w:hAnsi="Times New Roman" w:cs="Times New Roman"/>
          <w:sz w:val="28"/>
          <w:szCs w:val="28"/>
        </w:rPr>
        <w:t>5</w:t>
      </w:r>
      <w:r w:rsidRPr="00203538">
        <w:rPr>
          <w:rFonts w:ascii="Times New Roman" w:hAnsi="Times New Roman" w:cs="Times New Roman"/>
          <w:sz w:val="28"/>
          <w:szCs w:val="28"/>
        </w:rPr>
        <w:t>2.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455B87">
        <w:rPr>
          <w:rFonts w:ascii="Times New Roman" w:hAnsi="Times New Roman" w:cs="Times New Roman"/>
          <w:sz w:val="28"/>
          <w:szCs w:val="28"/>
        </w:rPr>
        <w:t>5</w:t>
      </w:r>
      <w:r w:rsidRPr="00203538">
        <w:rPr>
          <w:rFonts w:ascii="Times New Roman" w:hAnsi="Times New Roman" w:cs="Times New Roman"/>
          <w:sz w:val="28"/>
          <w:szCs w:val="28"/>
        </w:rPr>
        <w:t>3.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1)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2) представление заявления о предоставлении муниципальной услуги в электронной форме;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lastRenderedPageBreak/>
        <w:t xml:space="preserve">     3) осуществления мониторинга хода предоставления муниципальной услуги.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В случае подачи заявления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455B87">
        <w:rPr>
          <w:rFonts w:ascii="Times New Roman" w:hAnsi="Times New Roman" w:cs="Times New Roman"/>
          <w:sz w:val="28"/>
          <w:szCs w:val="28"/>
        </w:rPr>
        <w:t>5</w:t>
      </w:r>
      <w:r w:rsidRPr="00203538">
        <w:rPr>
          <w:rFonts w:ascii="Times New Roman" w:hAnsi="Times New Roman" w:cs="Times New Roman"/>
          <w:sz w:val="28"/>
          <w:szCs w:val="28"/>
        </w:rPr>
        <w:t xml:space="preserve">4. 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Организация предоставления муниципальной услуги на базе МФЦ осуществляется в соответствии с соглашением о взаимодействии между Администрацией  Высокоярского сельского поселения и МФЦ, заключенным в установленном порядке.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455B87">
        <w:rPr>
          <w:rFonts w:ascii="Times New Roman" w:hAnsi="Times New Roman" w:cs="Times New Roman"/>
          <w:sz w:val="28"/>
          <w:szCs w:val="28"/>
        </w:rPr>
        <w:t>5</w:t>
      </w:r>
      <w:r w:rsidRPr="00203538">
        <w:rPr>
          <w:rFonts w:ascii="Times New Roman" w:hAnsi="Times New Roman" w:cs="Times New Roman"/>
          <w:sz w:val="28"/>
          <w:szCs w:val="28"/>
        </w:rPr>
        <w:t>5.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455B87">
        <w:rPr>
          <w:rFonts w:ascii="Times New Roman" w:hAnsi="Times New Roman" w:cs="Times New Roman"/>
          <w:sz w:val="28"/>
          <w:szCs w:val="28"/>
        </w:rPr>
        <w:t>5</w:t>
      </w:r>
      <w:r w:rsidRPr="00203538">
        <w:rPr>
          <w:rFonts w:ascii="Times New Roman" w:hAnsi="Times New Roman" w:cs="Times New Roman"/>
          <w:sz w:val="28"/>
          <w:szCs w:val="28"/>
        </w:rPr>
        <w:t>6. Предварительная запись может осуществляться следующими способами по выбору заявителя: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при личном обращении заявителя в Администрации Высокоярского сельского, его территориальный отдел;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по телефону;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через официальный сайт Администрации Высокоярского сельского поселения.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455B87">
        <w:rPr>
          <w:rFonts w:ascii="Times New Roman" w:hAnsi="Times New Roman" w:cs="Times New Roman"/>
          <w:sz w:val="28"/>
          <w:szCs w:val="28"/>
        </w:rPr>
        <w:t>5</w:t>
      </w:r>
      <w:r w:rsidRPr="00203538">
        <w:rPr>
          <w:rFonts w:ascii="Times New Roman" w:hAnsi="Times New Roman" w:cs="Times New Roman"/>
          <w:sz w:val="28"/>
          <w:szCs w:val="28"/>
        </w:rPr>
        <w:t>7. При предварительной записи заявитель сообщает следующие данные: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для физического лица: фамилию, имя, отчество (последнее при наличии);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для юридического лица: наименование юридического лица;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контактный номер телефона;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адрес электронной почты (при наличии);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желаемые дату и время представления документов.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455B87">
        <w:rPr>
          <w:rFonts w:ascii="Times New Roman" w:hAnsi="Times New Roman" w:cs="Times New Roman"/>
          <w:sz w:val="28"/>
          <w:szCs w:val="28"/>
        </w:rPr>
        <w:t>5</w:t>
      </w:r>
      <w:r w:rsidRPr="00203538">
        <w:rPr>
          <w:rFonts w:ascii="Times New Roman" w:hAnsi="Times New Roman" w:cs="Times New Roman"/>
          <w:sz w:val="28"/>
          <w:szCs w:val="28"/>
        </w:rPr>
        <w:t>8.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455B87">
        <w:rPr>
          <w:rFonts w:ascii="Times New Roman" w:hAnsi="Times New Roman" w:cs="Times New Roman"/>
          <w:sz w:val="28"/>
          <w:szCs w:val="28"/>
        </w:rPr>
        <w:t>5</w:t>
      </w:r>
      <w:r w:rsidRPr="00203538">
        <w:rPr>
          <w:rFonts w:ascii="Times New Roman" w:hAnsi="Times New Roman" w:cs="Times New Roman"/>
          <w:sz w:val="28"/>
          <w:szCs w:val="28"/>
        </w:rPr>
        <w:t>9. 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 Высокоярского сельского поселения, может распечатать аналог талона-подтверждения.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Запись заявителей на определенную дату заканчивается за сутки до наступления этой даты.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55B87">
        <w:rPr>
          <w:rFonts w:ascii="Times New Roman" w:hAnsi="Times New Roman" w:cs="Times New Roman"/>
          <w:sz w:val="28"/>
          <w:szCs w:val="28"/>
        </w:rPr>
        <w:t>6</w:t>
      </w:r>
      <w:r w:rsidRPr="00203538">
        <w:rPr>
          <w:rFonts w:ascii="Times New Roman" w:hAnsi="Times New Roman" w:cs="Times New Roman"/>
          <w:sz w:val="28"/>
          <w:szCs w:val="28"/>
        </w:rPr>
        <w:t>0.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Заявителям, записавшимся на прием через официальный сайт Администрации  Высокоярского сельского поселения,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455B87">
        <w:rPr>
          <w:rFonts w:ascii="Times New Roman" w:hAnsi="Times New Roman" w:cs="Times New Roman"/>
          <w:sz w:val="28"/>
          <w:szCs w:val="28"/>
        </w:rPr>
        <w:t>6</w:t>
      </w:r>
      <w:r w:rsidRPr="00203538">
        <w:rPr>
          <w:rFonts w:ascii="Times New Roman" w:hAnsi="Times New Roman" w:cs="Times New Roman"/>
          <w:sz w:val="28"/>
          <w:szCs w:val="28"/>
        </w:rPr>
        <w:t xml:space="preserve">1. Заявитель в любое время вправе отказаться от предварительной записи.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455B87">
        <w:rPr>
          <w:rFonts w:ascii="Times New Roman" w:hAnsi="Times New Roman" w:cs="Times New Roman"/>
          <w:sz w:val="28"/>
          <w:szCs w:val="28"/>
        </w:rPr>
        <w:t>6</w:t>
      </w:r>
      <w:r w:rsidRPr="00203538">
        <w:rPr>
          <w:rFonts w:ascii="Times New Roman" w:hAnsi="Times New Roman" w:cs="Times New Roman"/>
          <w:sz w:val="28"/>
          <w:szCs w:val="28"/>
        </w:rPr>
        <w:t xml:space="preserve">2.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455B87">
        <w:rPr>
          <w:rFonts w:ascii="Times New Roman" w:hAnsi="Times New Roman" w:cs="Times New Roman"/>
          <w:sz w:val="28"/>
          <w:szCs w:val="28"/>
        </w:rPr>
        <w:t>6</w:t>
      </w:r>
      <w:r w:rsidRPr="00203538">
        <w:rPr>
          <w:rFonts w:ascii="Times New Roman" w:hAnsi="Times New Roman" w:cs="Times New Roman"/>
          <w:sz w:val="28"/>
          <w:szCs w:val="28"/>
        </w:rPr>
        <w:t>3. График приема (приемное время) заявителей по предварительной записи устанавливается Главой Высокоярского сельского поселения в зависимости от интенсивности обращений.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3.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455B87">
        <w:rPr>
          <w:rFonts w:ascii="Times New Roman" w:hAnsi="Times New Roman" w:cs="Times New Roman"/>
          <w:sz w:val="28"/>
          <w:szCs w:val="28"/>
        </w:rPr>
        <w:t>1</w:t>
      </w:r>
      <w:r w:rsidRPr="00203538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1) прием заявления о выдаче разрешения на строительство (заявления о продлении срока действия разрешения на строительство, уведомления) и документов;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2) 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4) принятие решения о предоставлении (об отказе предоставления) муниципальной услуги;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4) выдача результатов предоставления муниципальной услуги.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Блок-схема предоставления муниципальной услуги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455B87">
        <w:rPr>
          <w:rFonts w:ascii="Times New Roman" w:hAnsi="Times New Roman" w:cs="Times New Roman"/>
          <w:sz w:val="28"/>
          <w:szCs w:val="28"/>
        </w:rPr>
        <w:t>2</w:t>
      </w:r>
      <w:r w:rsidRPr="00203538">
        <w:rPr>
          <w:rFonts w:ascii="Times New Roman" w:hAnsi="Times New Roman" w:cs="Times New Roman"/>
          <w:sz w:val="28"/>
          <w:szCs w:val="28"/>
        </w:rPr>
        <w:t>. Блок-схема последовательности действий при предоставлении муниципальной услуги представлена в Приложении 5 к административному регламенту.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Прием заявления о выдаче разрешения на строительство (заявления о продлении срока действия разрешения на строительство, уведомления) и документов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455B87">
        <w:rPr>
          <w:rFonts w:ascii="Times New Roman" w:hAnsi="Times New Roman" w:cs="Times New Roman"/>
          <w:sz w:val="28"/>
          <w:szCs w:val="28"/>
        </w:rPr>
        <w:t>3</w:t>
      </w:r>
      <w:r w:rsidRPr="00203538">
        <w:rPr>
          <w:rFonts w:ascii="Times New Roman" w:hAnsi="Times New Roman" w:cs="Times New Roman"/>
          <w:sz w:val="28"/>
          <w:szCs w:val="28"/>
        </w:rPr>
        <w:t xml:space="preserve">. Основанием для начала данной процедуры является поступление в Администрацию Высокоярского сельского поселения  при личном обращении, почтовым отправлением, в электронной форме, а также поданных через МФЦ, </w:t>
      </w:r>
      <w:r w:rsidRPr="00203538">
        <w:rPr>
          <w:rFonts w:ascii="Times New Roman" w:hAnsi="Times New Roman" w:cs="Times New Roman"/>
          <w:sz w:val="28"/>
          <w:szCs w:val="28"/>
        </w:rPr>
        <w:lastRenderedPageBreak/>
        <w:t>заявления о предоставлении муниципальной услуги и прилагаемых к нему документов.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455B87">
        <w:rPr>
          <w:rFonts w:ascii="Times New Roman" w:hAnsi="Times New Roman" w:cs="Times New Roman"/>
          <w:sz w:val="28"/>
          <w:szCs w:val="28"/>
        </w:rPr>
        <w:t>4</w:t>
      </w:r>
      <w:r w:rsidRPr="00203538">
        <w:rPr>
          <w:rFonts w:ascii="Times New Roman" w:hAnsi="Times New Roman" w:cs="Times New Roman"/>
          <w:sz w:val="28"/>
          <w:szCs w:val="28"/>
        </w:rPr>
        <w:t>. Прием и регистрация заявления о предоставлении муниципальной услуги и прилагаемых к нему документов осуществляется специалистом Администрации Высокоярского сельского поселения, ответственным за прием заявления.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7076E5">
        <w:rPr>
          <w:rFonts w:ascii="Times New Roman" w:hAnsi="Times New Roman" w:cs="Times New Roman"/>
          <w:sz w:val="28"/>
          <w:szCs w:val="28"/>
        </w:rPr>
        <w:t>5</w:t>
      </w:r>
      <w:r w:rsidRPr="00203538">
        <w:rPr>
          <w:rFonts w:ascii="Times New Roman" w:hAnsi="Times New Roman" w:cs="Times New Roman"/>
          <w:sz w:val="28"/>
          <w:szCs w:val="28"/>
        </w:rPr>
        <w:t>. Специалист Администрации Высокоярского сельского поселения, ответственный за прием заявления, проверяет представленное заявление и прилагаемые к нему документы на наличие оснований для отказа в приеме докуме</w:t>
      </w:r>
      <w:r w:rsidR="00903E29">
        <w:rPr>
          <w:rFonts w:ascii="Times New Roman" w:hAnsi="Times New Roman" w:cs="Times New Roman"/>
          <w:sz w:val="28"/>
          <w:szCs w:val="28"/>
        </w:rPr>
        <w:t>нтов, предусмотренных пунктом 45</w:t>
      </w:r>
      <w:r w:rsidRPr="002035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также осуществляет сверку копий представленных документов с их оригиналами.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7076E5">
        <w:rPr>
          <w:rFonts w:ascii="Times New Roman" w:hAnsi="Times New Roman" w:cs="Times New Roman"/>
          <w:sz w:val="28"/>
          <w:szCs w:val="28"/>
        </w:rPr>
        <w:t>6</w:t>
      </w:r>
      <w:r w:rsidRPr="00203538">
        <w:rPr>
          <w:rFonts w:ascii="Times New Roman" w:hAnsi="Times New Roman" w:cs="Times New Roman"/>
          <w:sz w:val="28"/>
          <w:szCs w:val="28"/>
        </w:rPr>
        <w:t>. При установлении оснований для отказа в приеме документов, предусмотренных</w:t>
      </w:r>
      <w:r w:rsidR="00903E29">
        <w:rPr>
          <w:rFonts w:ascii="Times New Roman" w:hAnsi="Times New Roman" w:cs="Times New Roman"/>
          <w:sz w:val="28"/>
          <w:szCs w:val="28"/>
        </w:rPr>
        <w:t xml:space="preserve"> пунктом 45</w:t>
      </w:r>
      <w:r w:rsidRPr="002035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 Администрации Высокоярского сельского поселения, ответственный за прием заявления, возвращает заявителю представленные документы с указанием причин возврата.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7076E5">
        <w:rPr>
          <w:rFonts w:ascii="Times New Roman" w:hAnsi="Times New Roman" w:cs="Times New Roman"/>
          <w:sz w:val="28"/>
          <w:szCs w:val="28"/>
        </w:rPr>
        <w:t>7</w:t>
      </w:r>
      <w:r w:rsidRPr="00203538">
        <w:rPr>
          <w:rFonts w:ascii="Times New Roman" w:hAnsi="Times New Roman" w:cs="Times New Roman"/>
          <w:sz w:val="28"/>
          <w:szCs w:val="28"/>
        </w:rPr>
        <w:t>. В случае отсутствия оснований для отказа в приеме докумен</w:t>
      </w:r>
      <w:r w:rsidR="00395BD6">
        <w:rPr>
          <w:rFonts w:ascii="Times New Roman" w:hAnsi="Times New Roman" w:cs="Times New Roman"/>
          <w:sz w:val="28"/>
          <w:szCs w:val="28"/>
        </w:rPr>
        <w:t>тов, предусмотренных пунктами 45</w:t>
      </w:r>
      <w:r w:rsidRPr="002035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 Администрации Высокоярского сельского поселения,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при личном приеме - в день приема вручается заявителю;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при направлении заявления почтовым отправлением - в день регистрации заявления направляется заявителю заказным почтовым отправлением с уведомлением о вручении;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при направлении заявления в электронной форме - в день регистрации заявления направляется заявителю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7076E5">
        <w:rPr>
          <w:rFonts w:ascii="Times New Roman" w:hAnsi="Times New Roman" w:cs="Times New Roman"/>
          <w:sz w:val="28"/>
          <w:szCs w:val="28"/>
        </w:rPr>
        <w:t>8</w:t>
      </w:r>
      <w:r w:rsidRPr="00203538">
        <w:rPr>
          <w:rFonts w:ascii="Times New Roman" w:hAnsi="Times New Roman" w:cs="Times New Roman"/>
          <w:sz w:val="28"/>
          <w:szCs w:val="28"/>
        </w:rPr>
        <w:t>. 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должны превышать 15  минут.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7076E5">
        <w:rPr>
          <w:rFonts w:ascii="Times New Roman" w:hAnsi="Times New Roman" w:cs="Times New Roman"/>
          <w:sz w:val="28"/>
          <w:szCs w:val="28"/>
        </w:rPr>
        <w:t>9</w:t>
      </w:r>
      <w:r w:rsidRPr="00203538">
        <w:rPr>
          <w:rFonts w:ascii="Times New Roman" w:hAnsi="Times New Roman" w:cs="Times New Roman"/>
          <w:sz w:val="28"/>
          <w:szCs w:val="28"/>
        </w:rPr>
        <w:t xml:space="preserve">. После регистрации, не позднее дня регистрации, заявление и прилагаемые к нему документы направляются Главе администрации Высокоярского сельского поселения  для визирования, после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визирования, не позднее следующего рабочего дня направляются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в Администрацию Высокоярского сельского поселения.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7076E5">
        <w:rPr>
          <w:rFonts w:ascii="Times New Roman" w:hAnsi="Times New Roman" w:cs="Times New Roman"/>
          <w:sz w:val="28"/>
          <w:szCs w:val="28"/>
        </w:rPr>
        <w:t>10</w:t>
      </w:r>
      <w:r w:rsidRPr="00203538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прием и регистрация заявления и представленных документов и передача специалисту Администрации Высокоярского сельского поселения.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7076E5">
        <w:rPr>
          <w:rFonts w:ascii="Times New Roman" w:hAnsi="Times New Roman" w:cs="Times New Roman"/>
          <w:sz w:val="28"/>
          <w:szCs w:val="28"/>
        </w:rPr>
        <w:t>11</w:t>
      </w:r>
      <w:r w:rsidRPr="00203538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«прием и регистрация заявления и прилагаемых к нему документов» не должен превышать 2 рабочих дней с момента поступления заявления.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7076E5">
        <w:rPr>
          <w:rFonts w:ascii="Times New Roman" w:hAnsi="Times New Roman" w:cs="Times New Roman"/>
          <w:sz w:val="28"/>
          <w:szCs w:val="28"/>
        </w:rPr>
        <w:t>12</w:t>
      </w:r>
      <w:r w:rsidRPr="00203538">
        <w:rPr>
          <w:rFonts w:ascii="Times New Roman" w:hAnsi="Times New Roman" w:cs="Times New Roman"/>
          <w:sz w:val="28"/>
          <w:szCs w:val="28"/>
        </w:rPr>
        <w:t>.</w:t>
      </w:r>
      <w:r w:rsidR="00395BD6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Высокоярского сельского поселения, в МФЦ документов и информации, которые могут быть получены в рамках межведомственного информационного взаимодействия.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При подготовке межведомственного запроса специалист,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7076E5">
        <w:rPr>
          <w:rFonts w:ascii="Times New Roman" w:hAnsi="Times New Roman" w:cs="Times New Roman"/>
          <w:sz w:val="28"/>
          <w:szCs w:val="28"/>
        </w:rPr>
        <w:t>13</w:t>
      </w:r>
      <w:r w:rsidRPr="00203538">
        <w:rPr>
          <w:rFonts w:ascii="Times New Roman" w:hAnsi="Times New Roman" w:cs="Times New Roman"/>
          <w:sz w:val="28"/>
          <w:szCs w:val="28"/>
        </w:rPr>
        <w:t xml:space="preserve">. </w:t>
      </w:r>
      <w:r w:rsidR="00395BD6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специалист администрации  направляет межведомственные запросы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>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1) Федеральную службу государственной регистрации, кадастра и картографии в целях получения правоустанавливающих документов на земельный участок сведений о содержании (их копий или сведений, содержащихся в них);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2) </w:t>
      </w:r>
      <w:r w:rsidR="00395BD6">
        <w:rPr>
          <w:rFonts w:ascii="Times New Roman" w:hAnsi="Times New Roman" w:cs="Times New Roman"/>
          <w:sz w:val="28"/>
          <w:szCs w:val="28"/>
        </w:rPr>
        <w:t xml:space="preserve">     </w:t>
      </w:r>
      <w:r w:rsidRPr="00203538">
        <w:rPr>
          <w:rFonts w:ascii="Times New Roman" w:hAnsi="Times New Roman" w:cs="Times New Roman"/>
          <w:sz w:val="28"/>
          <w:szCs w:val="28"/>
        </w:rPr>
        <w:t>Федеральную службу по надзору в сфере природопользования в целях получения положительного заключения государственной экологической экспертизы проектной документации;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3)</w:t>
      </w:r>
      <w:r w:rsidR="00395BD6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 xml:space="preserve"> в </w:t>
      </w:r>
      <w:r w:rsidR="00220FE6">
        <w:rPr>
          <w:rFonts w:ascii="Times New Roman" w:hAnsi="Times New Roman" w:cs="Times New Roman"/>
          <w:sz w:val="28"/>
          <w:szCs w:val="28"/>
        </w:rPr>
        <w:t>Администрация Высокоярского сельского поселения</w:t>
      </w:r>
      <w:r w:rsidRPr="00203538">
        <w:rPr>
          <w:rFonts w:ascii="Times New Roman" w:hAnsi="Times New Roman" w:cs="Times New Roman"/>
          <w:sz w:val="28"/>
          <w:szCs w:val="28"/>
        </w:rPr>
        <w:t>, осуществляющий подготовку и выдачу градостроительного плана земельного участка или проекта планировки территории и проекта межевания территории (в случае выдачи разрешения на строительство линейного объекта) в целях получения градостроительного плана земельного участка или в случае выдачи разрешения на строительство линейного объекта реквизитов проекта планировки территории и проекта межевания территории;</w:t>
      </w:r>
      <w:proofErr w:type="gramEnd"/>
    </w:p>
    <w:p w:rsidR="008C4017" w:rsidRPr="00203538" w:rsidRDefault="008C4017" w:rsidP="00395B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4) </w:t>
      </w:r>
      <w:r w:rsidR="00395BD6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 xml:space="preserve">в </w:t>
      </w:r>
      <w:r w:rsidR="00220FE6">
        <w:rPr>
          <w:rFonts w:ascii="Times New Roman" w:hAnsi="Times New Roman" w:cs="Times New Roman"/>
          <w:sz w:val="28"/>
          <w:szCs w:val="28"/>
        </w:rPr>
        <w:t>Администрация Высокоярского сельского поселения</w:t>
      </w:r>
      <w:r w:rsidRPr="00203538">
        <w:rPr>
          <w:rFonts w:ascii="Times New Roman" w:hAnsi="Times New Roman" w:cs="Times New Roman"/>
          <w:sz w:val="28"/>
          <w:szCs w:val="28"/>
        </w:rPr>
        <w:t>, осуществляющий выдачу разрешения на отклонение от предельных параметров разрешенного строительства, реконструкции (в случае, если застройщику было предоставлено такое разрешение)*. в целях получения разрешения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Кодекса);</w:t>
      </w:r>
      <w:proofErr w:type="gramEnd"/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5)</w:t>
      </w:r>
      <w:r w:rsidR="00395BD6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 xml:space="preserve"> </w:t>
      </w:r>
      <w:r w:rsidR="00395BD6">
        <w:rPr>
          <w:rFonts w:ascii="Times New Roman" w:hAnsi="Times New Roman" w:cs="Times New Roman"/>
          <w:sz w:val="28"/>
          <w:szCs w:val="28"/>
        </w:rPr>
        <w:t xml:space="preserve">  </w:t>
      </w:r>
      <w:r w:rsidRPr="00203538">
        <w:rPr>
          <w:rFonts w:ascii="Times New Roman" w:hAnsi="Times New Roman" w:cs="Times New Roman"/>
          <w:sz w:val="28"/>
          <w:szCs w:val="28"/>
        </w:rPr>
        <w:t>в</w:t>
      </w:r>
      <w:r w:rsidR="00220FE6">
        <w:rPr>
          <w:rFonts w:ascii="Times New Roman" w:hAnsi="Times New Roman" w:cs="Times New Roman"/>
          <w:sz w:val="28"/>
          <w:szCs w:val="28"/>
        </w:rPr>
        <w:t xml:space="preserve"> Администрация Высокоярского сельского поселения</w:t>
      </w:r>
      <w:r w:rsidRPr="00203538">
        <w:rPr>
          <w:rFonts w:ascii="Times New Roman" w:hAnsi="Times New Roman" w:cs="Times New Roman"/>
          <w:sz w:val="28"/>
          <w:szCs w:val="28"/>
        </w:rPr>
        <w:t xml:space="preserve">, принимающий решение об образовании земельных участков в случае образования земельного участка путем объединения земельных участков, в отношении которых или </w:t>
      </w:r>
      <w:r w:rsidRPr="00203538">
        <w:rPr>
          <w:rFonts w:ascii="Times New Roman" w:hAnsi="Times New Roman" w:cs="Times New Roman"/>
          <w:sz w:val="28"/>
          <w:szCs w:val="28"/>
        </w:rPr>
        <w:lastRenderedPageBreak/>
        <w:t>одного из которых выдано разрешение на строительство, в случае образования земельного участка путем раздела, перераспределения земельных участков, выдела из земельного участка, в отношении которых или одного из которых выдано разрешение на строительство* для получения решения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об образовании земельных участков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в случае образования земельного участка путем раздела, перераспределения земельных участков, выдела из земельного участка, в отношении которых или одного из которых выдано разрешение на строительство (если в соответствии с земельным законодательством решение об образовании земельного участка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принимает орган местного самоуправления).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7076E5">
        <w:rPr>
          <w:rFonts w:ascii="Times New Roman" w:hAnsi="Times New Roman" w:cs="Times New Roman"/>
          <w:sz w:val="28"/>
          <w:szCs w:val="28"/>
        </w:rPr>
        <w:t>14</w:t>
      </w:r>
      <w:r w:rsidRPr="00203538">
        <w:rPr>
          <w:rFonts w:ascii="Times New Roman" w:hAnsi="Times New Roman" w:cs="Times New Roman"/>
          <w:sz w:val="28"/>
          <w:szCs w:val="28"/>
        </w:rPr>
        <w:t>.</w:t>
      </w:r>
      <w:r w:rsidR="00395BD6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 xml:space="preserve"> 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После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направления межведомственного запроса, представленные в Администрацию Высокоярского сельского поселения  документы и информация передаются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специалисту, ответственному за их рассмотрение.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В течение одного рабочего дня с момента поступления ответа на межведомственный запрос, такой ответ направляется специалисту, ответственному за подготовку документов, который приобщает их к соответствующему запросу.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7076E5">
        <w:rPr>
          <w:rFonts w:ascii="Times New Roman" w:hAnsi="Times New Roman" w:cs="Times New Roman"/>
          <w:sz w:val="28"/>
          <w:szCs w:val="28"/>
        </w:rPr>
        <w:t>15</w:t>
      </w:r>
      <w:r w:rsidRPr="0020353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95BD6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Принятие решения о предоставлении (об отказе предоставления) муниципальной услуги</w:t>
      </w:r>
      <w:r w:rsidR="00395BD6">
        <w:rPr>
          <w:rFonts w:ascii="Times New Roman" w:hAnsi="Times New Roman" w:cs="Times New Roman"/>
          <w:sz w:val="28"/>
          <w:szCs w:val="28"/>
        </w:rPr>
        <w:t>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7076E5">
        <w:rPr>
          <w:rFonts w:ascii="Times New Roman" w:hAnsi="Times New Roman" w:cs="Times New Roman"/>
          <w:sz w:val="28"/>
          <w:szCs w:val="28"/>
        </w:rPr>
        <w:t>16</w:t>
      </w:r>
      <w:r w:rsidRPr="00203538">
        <w:rPr>
          <w:rFonts w:ascii="Times New Roman" w:hAnsi="Times New Roman" w:cs="Times New Roman"/>
          <w:sz w:val="28"/>
          <w:szCs w:val="28"/>
        </w:rPr>
        <w:t xml:space="preserve">. Юридическим фактом для начала осуществления административной процедуры является поступление сформированного комплекта документов специалисту Администрации Высокоярского сельского поселения.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</w:t>
      </w:r>
      <w:r w:rsidR="007076E5">
        <w:rPr>
          <w:rFonts w:ascii="Times New Roman" w:hAnsi="Times New Roman" w:cs="Times New Roman"/>
          <w:sz w:val="28"/>
          <w:szCs w:val="28"/>
        </w:rPr>
        <w:t>17</w:t>
      </w:r>
      <w:r w:rsidRPr="00203538">
        <w:rPr>
          <w:rFonts w:ascii="Times New Roman" w:hAnsi="Times New Roman" w:cs="Times New Roman"/>
          <w:sz w:val="28"/>
          <w:szCs w:val="28"/>
        </w:rPr>
        <w:t>. Специалист администрации,  ответственный за принятие решения о предоставлении услуги, в течение 1 рабочего дня со дня получения заявления о выдаче разрешения на строительство: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- проводит проверку наличия документов, прилагаемых к заявлению;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- проводит проверку соответствия проектной документации требованиям градостроительного плана земельного участка, красным линиям.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</w:t>
      </w:r>
      <w:r w:rsidRPr="00203538">
        <w:rPr>
          <w:rFonts w:ascii="Times New Roman" w:hAnsi="Times New Roman" w:cs="Times New Roman"/>
          <w:sz w:val="28"/>
          <w:szCs w:val="28"/>
        </w:rPr>
        <w:lastRenderedPageBreak/>
        <w:t>отклонение от предельных параметров разрешенного строительства, реконструкции;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- принимает решение о выдаче (продлении, внесении изменений) разрешения на строительство или об отказе в предоставлении муниципальной услуги с указанием причин.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7076E5">
        <w:rPr>
          <w:rFonts w:ascii="Times New Roman" w:hAnsi="Times New Roman" w:cs="Times New Roman"/>
          <w:sz w:val="28"/>
          <w:szCs w:val="28"/>
        </w:rPr>
        <w:t>18</w:t>
      </w:r>
      <w:r w:rsidRPr="00203538">
        <w:rPr>
          <w:rFonts w:ascii="Times New Roman" w:hAnsi="Times New Roman" w:cs="Times New Roman"/>
          <w:sz w:val="28"/>
          <w:szCs w:val="28"/>
        </w:rPr>
        <w:t>. Решение об отказе в выдаче разрешения на строительство принимается в случаях, предусмотренных пунктами 45-47 настоящего Административного регламента.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7076E5">
        <w:rPr>
          <w:rFonts w:ascii="Times New Roman" w:hAnsi="Times New Roman" w:cs="Times New Roman"/>
          <w:sz w:val="28"/>
          <w:szCs w:val="28"/>
        </w:rPr>
        <w:t>19</w:t>
      </w:r>
      <w:r w:rsidRPr="00203538">
        <w:rPr>
          <w:rFonts w:ascii="Times New Roman" w:hAnsi="Times New Roman" w:cs="Times New Roman"/>
          <w:sz w:val="28"/>
          <w:szCs w:val="28"/>
        </w:rPr>
        <w:t>. Отказ в выдаче разрешения на строительство может быть обжалован в судебном порядке.</w:t>
      </w:r>
    </w:p>
    <w:p w:rsidR="008C4017" w:rsidRPr="00203538" w:rsidRDefault="00395BD6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76E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="008C4017" w:rsidRPr="00203538">
        <w:rPr>
          <w:rFonts w:ascii="Times New Roman" w:hAnsi="Times New Roman" w:cs="Times New Roman"/>
          <w:sz w:val="28"/>
          <w:szCs w:val="28"/>
        </w:rPr>
        <w:t xml:space="preserve">ответственный за принятие </w:t>
      </w:r>
      <w:r>
        <w:rPr>
          <w:rFonts w:ascii="Times New Roman" w:hAnsi="Times New Roman" w:cs="Times New Roman"/>
          <w:sz w:val="28"/>
          <w:szCs w:val="28"/>
        </w:rPr>
        <w:t>решения о предоставлении услуги</w:t>
      </w:r>
      <w:r w:rsidR="008C4017" w:rsidRPr="002035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017" w:rsidRPr="00203538">
        <w:rPr>
          <w:rFonts w:ascii="Times New Roman" w:hAnsi="Times New Roman" w:cs="Times New Roman"/>
          <w:sz w:val="28"/>
          <w:szCs w:val="28"/>
        </w:rPr>
        <w:t>в течение 10 дней со дня поступления заявления о выдаче разрешения изготавливает разрешение на строительство  в двух экземплярах, один из которых выдается заявителю, один хранится в архиве администрации Высокоярского сельского поселения.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7076E5">
        <w:rPr>
          <w:rFonts w:ascii="Times New Roman" w:hAnsi="Times New Roman" w:cs="Times New Roman"/>
          <w:sz w:val="28"/>
          <w:szCs w:val="28"/>
        </w:rPr>
        <w:t>21</w:t>
      </w:r>
      <w:r w:rsidRPr="002035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В соответствии с частью 15 статьи 51 Градостроительного кодекса Российской Федерации в течение 3 дней со дня выдачи разрешения на строительство администрация Высокоярского сельского поселения  направляет копию такого разрешения в орган, уполномоченный на осуществление государственного строительного надзора, в случае, если выдано разрешение на строительство объектов капитального строительства, указанных в пункте 5.1 статьи 6 Градостроительного Кодекса, или в орган исполнительной власти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уполномоченный на осуществление государственного строительного надзора, в случае, если выдано разрешение на строительство иных объектов капитального строительства. Отказ в выдаче разрешения на строительство может быть оспорен в судебном порядке.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Выдача результатов предоставления муниципальной услуги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7076E5">
        <w:rPr>
          <w:rFonts w:ascii="Times New Roman" w:hAnsi="Times New Roman" w:cs="Times New Roman"/>
          <w:sz w:val="28"/>
          <w:szCs w:val="28"/>
        </w:rPr>
        <w:t>22</w:t>
      </w:r>
      <w:r w:rsidRPr="00203538">
        <w:rPr>
          <w:rFonts w:ascii="Times New Roman" w:hAnsi="Times New Roman" w:cs="Times New Roman"/>
          <w:sz w:val="28"/>
          <w:szCs w:val="28"/>
        </w:rPr>
        <w:t xml:space="preserve">. </w:t>
      </w:r>
      <w:r w:rsidR="00395BD6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 xml:space="preserve">Выдача заявителю разрешения на строительство, реконструкцию объектов капитального строительства, на продление разрешения на строительство, на внесение изменений в разрешение на строительство осуществляется после их подписания Главой Высокоярского сельского поселения  либо лицом, исполняющим его обязанности. </w:t>
      </w:r>
    </w:p>
    <w:p w:rsidR="008C4017" w:rsidRPr="00203538" w:rsidRDefault="007076E5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23</w:t>
      </w:r>
      <w:r w:rsidR="008C4017" w:rsidRPr="00203538">
        <w:rPr>
          <w:rFonts w:ascii="Times New Roman" w:hAnsi="Times New Roman" w:cs="Times New Roman"/>
          <w:sz w:val="28"/>
          <w:szCs w:val="28"/>
        </w:rPr>
        <w:t xml:space="preserve">. </w:t>
      </w:r>
      <w:r w:rsidR="00395BD6">
        <w:rPr>
          <w:rFonts w:ascii="Times New Roman" w:hAnsi="Times New Roman" w:cs="Times New Roman"/>
          <w:sz w:val="28"/>
          <w:szCs w:val="28"/>
        </w:rPr>
        <w:t xml:space="preserve"> </w:t>
      </w:r>
      <w:r w:rsidR="008C4017" w:rsidRPr="00203538">
        <w:rPr>
          <w:rFonts w:ascii="Times New Roman" w:hAnsi="Times New Roman" w:cs="Times New Roman"/>
          <w:sz w:val="28"/>
          <w:szCs w:val="28"/>
        </w:rPr>
        <w:t>Регистрация указанных разрешений осуществляется  специалистом администрации Высокоярского сельского поселения, в течение двух рабочих дней после их подписания. Каждому разрешению присваивается индивидуальный порядковый номер, реквизиты разрешения фиксируются в журнале регистрации. Выдача разрешений производится специалистом Администрации Высокоярского сельского поселения, непосредственно заявителю, либо направляется по почте заказным письмом с уведомлением.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7076E5">
        <w:rPr>
          <w:rFonts w:ascii="Times New Roman" w:hAnsi="Times New Roman" w:cs="Times New Roman"/>
          <w:sz w:val="28"/>
          <w:szCs w:val="28"/>
        </w:rPr>
        <w:t>24</w:t>
      </w:r>
      <w:r w:rsidRPr="00203538">
        <w:rPr>
          <w:rFonts w:ascii="Times New Roman" w:hAnsi="Times New Roman" w:cs="Times New Roman"/>
          <w:sz w:val="28"/>
          <w:szCs w:val="28"/>
        </w:rPr>
        <w:t>.</w:t>
      </w:r>
      <w:r w:rsidR="007076E5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 xml:space="preserve"> Направление заявителям отказов в выдаче разрешений на строительство, реконструкцию объектов капитального строительства осуществляется после регистрации соответствующего отказа.</w:t>
      </w:r>
    </w:p>
    <w:p w:rsidR="008C4017" w:rsidRPr="00203538" w:rsidRDefault="007076E5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25</w:t>
      </w:r>
      <w:r w:rsidR="008C4017" w:rsidRPr="00203538">
        <w:rPr>
          <w:rFonts w:ascii="Times New Roman" w:hAnsi="Times New Roman" w:cs="Times New Roman"/>
          <w:sz w:val="28"/>
          <w:szCs w:val="28"/>
        </w:rPr>
        <w:t xml:space="preserve">. </w:t>
      </w:r>
      <w:r w:rsidR="00395BD6">
        <w:rPr>
          <w:rFonts w:ascii="Times New Roman" w:hAnsi="Times New Roman" w:cs="Times New Roman"/>
          <w:sz w:val="28"/>
          <w:szCs w:val="28"/>
        </w:rPr>
        <w:t xml:space="preserve"> </w:t>
      </w:r>
      <w:r w:rsidR="008C4017" w:rsidRPr="00203538">
        <w:rPr>
          <w:rFonts w:ascii="Times New Roman" w:hAnsi="Times New Roman" w:cs="Times New Roman"/>
          <w:sz w:val="28"/>
          <w:szCs w:val="28"/>
        </w:rPr>
        <w:t>Направление отказа заявителю осуществляется путем: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lastRenderedPageBreak/>
        <w:t xml:space="preserve">     вручения лично заявителю под подпись в администрации Высокоярского сельского поселения, МФЦ;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направления заказанным письмом с уведомлением;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направления с курьером (в адрес юридических лиц).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7076E5">
        <w:rPr>
          <w:rFonts w:ascii="Times New Roman" w:hAnsi="Times New Roman" w:cs="Times New Roman"/>
          <w:sz w:val="28"/>
          <w:szCs w:val="28"/>
        </w:rPr>
        <w:t>26</w:t>
      </w:r>
      <w:r w:rsidRPr="00203538">
        <w:rPr>
          <w:rFonts w:ascii="Times New Roman" w:hAnsi="Times New Roman" w:cs="Times New Roman"/>
          <w:sz w:val="28"/>
          <w:szCs w:val="28"/>
        </w:rPr>
        <w:t>. Муниципальная услуга считается исполненной надлежащим образом с момента выдачи заявителю, либо направления в его адрес разрешения на строительство или реконструкцию объекта капитального строительства (на продление разрешения на строительство, на внесение изменений в разрешение на строительство), либо мотивированно отказа в их выдаче.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395B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4. Порядок и формы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контроля</w:t>
      </w:r>
      <w:r w:rsidR="00395BD6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Порядок осуществления текущего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395B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7076E5">
        <w:rPr>
          <w:rFonts w:ascii="Times New Roman" w:hAnsi="Times New Roman" w:cs="Times New Roman"/>
          <w:sz w:val="28"/>
          <w:szCs w:val="28"/>
        </w:rPr>
        <w:t>1</w:t>
      </w:r>
      <w:r w:rsidRPr="00203538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Высокоярского сельского поселения.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7076E5">
        <w:rPr>
          <w:rFonts w:ascii="Times New Roman" w:hAnsi="Times New Roman" w:cs="Times New Roman"/>
          <w:sz w:val="28"/>
          <w:szCs w:val="28"/>
        </w:rPr>
        <w:t>2</w:t>
      </w:r>
      <w:r w:rsidRPr="00203538">
        <w:rPr>
          <w:rFonts w:ascii="Times New Roman" w:hAnsi="Times New Roman" w:cs="Times New Roman"/>
          <w:sz w:val="28"/>
          <w:szCs w:val="28"/>
        </w:rPr>
        <w:t xml:space="preserve">. Порядок осуществления текущего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 административным регламентом Администрации Высокоярского сельского поселения.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7076E5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8C4017" w:rsidRPr="002035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4017" w:rsidRPr="002035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4017" w:rsidRPr="0020353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осуществляется в формах: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1) проведения проверок;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2) рассмотрения жалоб заявителей на действия (бездействие) должностных лиц Администрации Высокоярского сельского поселения), муниципальных служащих, ответственных за предоставление муниципальной услуги.</w:t>
      </w:r>
      <w:proofErr w:type="gramEnd"/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7076E5">
        <w:rPr>
          <w:rFonts w:ascii="Times New Roman" w:hAnsi="Times New Roman" w:cs="Times New Roman"/>
          <w:sz w:val="28"/>
          <w:szCs w:val="28"/>
        </w:rPr>
        <w:t>4</w:t>
      </w:r>
      <w:r w:rsidRPr="00203538">
        <w:rPr>
          <w:rFonts w:ascii="Times New Roman" w:hAnsi="Times New Roman" w:cs="Times New Roman"/>
          <w:sz w:val="28"/>
          <w:szCs w:val="28"/>
        </w:rPr>
        <w:t xml:space="preserve">. В целях осуществления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Высокоярского сельского поселения. При </w:t>
      </w:r>
      <w:r w:rsidRPr="00203538">
        <w:rPr>
          <w:rFonts w:ascii="Times New Roman" w:hAnsi="Times New Roman" w:cs="Times New Roman"/>
          <w:sz w:val="28"/>
          <w:szCs w:val="28"/>
        </w:rPr>
        <w:lastRenderedPageBreak/>
        <w:t>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7076E5">
        <w:rPr>
          <w:rFonts w:ascii="Times New Roman" w:hAnsi="Times New Roman" w:cs="Times New Roman"/>
          <w:sz w:val="28"/>
          <w:szCs w:val="28"/>
        </w:rPr>
        <w:t>5</w:t>
      </w:r>
      <w:r w:rsidRPr="00203538">
        <w:rPr>
          <w:rFonts w:ascii="Times New Roman" w:hAnsi="Times New Roman" w:cs="Times New Roman"/>
          <w:sz w:val="28"/>
          <w:szCs w:val="28"/>
        </w:rPr>
        <w:t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Высокоярского сельского поселения, муниципальных служащих.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7076E5">
        <w:rPr>
          <w:rFonts w:ascii="Times New Roman" w:hAnsi="Times New Roman" w:cs="Times New Roman"/>
          <w:sz w:val="28"/>
          <w:szCs w:val="28"/>
        </w:rPr>
        <w:t>6</w:t>
      </w:r>
      <w:r w:rsidRPr="00203538">
        <w:rPr>
          <w:rFonts w:ascii="Times New Roman" w:hAnsi="Times New Roman" w:cs="Times New Roman"/>
          <w:sz w:val="28"/>
          <w:szCs w:val="28"/>
        </w:rPr>
        <w:t>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7076E5">
        <w:rPr>
          <w:rFonts w:ascii="Times New Roman" w:hAnsi="Times New Roman" w:cs="Times New Roman"/>
          <w:sz w:val="28"/>
          <w:szCs w:val="28"/>
        </w:rPr>
        <w:t>7</w:t>
      </w:r>
      <w:r w:rsidRPr="00203538">
        <w:rPr>
          <w:rFonts w:ascii="Times New Roman" w:hAnsi="Times New Roman" w:cs="Times New Roman"/>
          <w:sz w:val="28"/>
          <w:szCs w:val="28"/>
        </w:rPr>
        <w:t>. 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Высокоярского сельского поселения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7076E5">
        <w:rPr>
          <w:rFonts w:ascii="Times New Roman" w:hAnsi="Times New Roman" w:cs="Times New Roman"/>
          <w:sz w:val="28"/>
          <w:szCs w:val="28"/>
        </w:rPr>
        <w:t>8</w:t>
      </w:r>
      <w:r w:rsidRPr="00203538">
        <w:rPr>
          <w:rFonts w:ascii="Times New Roman" w:hAnsi="Times New Roman" w:cs="Times New Roman"/>
          <w:sz w:val="28"/>
          <w:szCs w:val="28"/>
        </w:rPr>
        <w:t>. Персональная ответственность должностных лиц Администрации Высокоярского сельского поселения 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Положения, характеризующие требования к порядку и формам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  <w:r w:rsidR="007076E5">
        <w:rPr>
          <w:rFonts w:ascii="Times New Roman" w:hAnsi="Times New Roman" w:cs="Times New Roman"/>
          <w:sz w:val="28"/>
          <w:szCs w:val="28"/>
        </w:rPr>
        <w:t>9</w:t>
      </w:r>
      <w:r w:rsidRPr="00203538">
        <w:rPr>
          <w:rFonts w:ascii="Times New Roman" w:hAnsi="Times New Roman" w:cs="Times New Roman"/>
          <w:sz w:val="28"/>
          <w:szCs w:val="28"/>
        </w:rPr>
        <w:t>.</w:t>
      </w:r>
      <w:r w:rsidR="00395BD6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Высокоярского сельского поселения 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  <w:proofErr w:type="gramEnd"/>
    </w:p>
    <w:p w:rsidR="00993179" w:rsidRDefault="00993179" w:rsidP="009931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3179" w:rsidRDefault="008C4017" w:rsidP="00993179">
      <w:pPr>
        <w:pStyle w:val="formattext"/>
        <w:jc w:val="center"/>
      </w:pPr>
      <w:r w:rsidRPr="00203538">
        <w:rPr>
          <w:sz w:val="28"/>
          <w:szCs w:val="28"/>
        </w:rPr>
        <w:t xml:space="preserve">     </w:t>
      </w:r>
      <w:r w:rsidR="00993179">
        <w:rPr>
          <w:b/>
          <w:bCs/>
        </w:rPr>
        <w:t>5. ДОСУДЕБНЫЙ (ВНЕСУДЕБНЫЙ) ПОРЯДОК ОБЖАЛОВАНИЯ</w:t>
      </w:r>
      <w:r w:rsidR="00993179">
        <w:rPr>
          <w:b/>
          <w:bCs/>
        </w:rPr>
        <w:br/>
        <w:t>РЕШЕНИЙ И ДЕЙСТВИЙ (БЕЗДЕЙСТВИЯ) ОРГАНА, ПРЕДОСТАВЛЯЮЩЕГО</w:t>
      </w:r>
      <w:r w:rsidR="00993179">
        <w:rPr>
          <w:b/>
          <w:bCs/>
        </w:rPr>
        <w:br/>
        <w:t>МУНИЦИПАЛЬНУЮ УСЛУГУ, А ТАКЖЕ ДОЛЖНОСТНЫХ ЛИЦ</w:t>
      </w:r>
      <w:r w:rsidR="00993179">
        <w:rPr>
          <w:b/>
          <w:bCs/>
        </w:rPr>
        <w:br/>
        <w:t xml:space="preserve">И МУНИЦИПАЛЬНЫХ СЛУЖАЩИХ </w:t>
      </w:r>
    </w:p>
    <w:p w:rsidR="00993179" w:rsidRDefault="007076E5" w:rsidP="00993179">
      <w:pPr>
        <w:pStyle w:val="formattext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lastRenderedPageBreak/>
        <w:t>1</w:t>
      </w:r>
      <w:r w:rsidR="00993179" w:rsidRPr="00993179">
        <w:rPr>
          <w:sz w:val="28"/>
        </w:rPr>
        <w:t>. При получении муниципальной услуги заявители имеют право на досудебное (внесудебное) рассмотрение жалоб в процессе получения муниципальной услуги.</w:t>
      </w:r>
    </w:p>
    <w:p w:rsidR="00993179" w:rsidRDefault="00993179" w:rsidP="00993179">
      <w:pPr>
        <w:pStyle w:val="formattext"/>
        <w:spacing w:before="0" w:beforeAutospacing="0" w:after="0" w:afterAutospacing="0"/>
        <w:jc w:val="both"/>
        <w:rPr>
          <w:sz w:val="28"/>
        </w:rPr>
      </w:pPr>
      <w:r w:rsidRPr="00993179">
        <w:rPr>
          <w:sz w:val="28"/>
        </w:rPr>
        <w:br/>
      </w:r>
      <w:r w:rsidR="007076E5">
        <w:rPr>
          <w:sz w:val="28"/>
        </w:rPr>
        <w:t>2</w:t>
      </w:r>
      <w:r w:rsidRPr="00993179">
        <w:rPr>
          <w:sz w:val="28"/>
        </w:rPr>
        <w:t>. Заявитель может обратиться с жалобой в следующих случаях:</w:t>
      </w:r>
      <w:r w:rsidRPr="00993179">
        <w:rPr>
          <w:sz w:val="28"/>
        </w:rPr>
        <w:br/>
        <w:t>1) нарушение срока регистрации запроса заявителя о предоставлении муниципальной услуги;</w:t>
      </w:r>
    </w:p>
    <w:p w:rsidR="00993179" w:rsidRDefault="00993179" w:rsidP="00395BD6">
      <w:pPr>
        <w:pStyle w:val="formattext"/>
        <w:spacing w:before="0" w:beforeAutospacing="0" w:after="0" w:afterAutospacing="0"/>
        <w:jc w:val="both"/>
        <w:rPr>
          <w:sz w:val="28"/>
        </w:rPr>
      </w:pPr>
      <w:r w:rsidRPr="00993179">
        <w:rPr>
          <w:sz w:val="28"/>
        </w:rPr>
        <w:br/>
      </w:r>
      <w:r w:rsidR="00395BD6">
        <w:rPr>
          <w:sz w:val="28"/>
        </w:rPr>
        <w:t xml:space="preserve">2) </w:t>
      </w:r>
      <w:r w:rsidRPr="00993179">
        <w:rPr>
          <w:sz w:val="28"/>
        </w:rPr>
        <w:t>нарушение срока предоставления муниципальной услуги;</w:t>
      </w:r>
      <w:r w:rsidRPr="00993179">
        <w:rPr>
          <w:sz w:val="28"/>
        </w:rPr>
        <w:br/>
      </w:r>
      <w:r w:rsidRPr="00993179">
        <w:rPr>
          <w:sz w:val="28"/>
        </w:rPr>
        <w:br/>
        <w:t xml:space="preserve">3) </w:t>
      </w:r>
      <w:r w:rsidR="00395BD6">
        <w:rPr>
          <w:sz w:val="28"/>
        </w:rPr>
        <w:t xml:space="preserve">      </w:t>
      </w:r>
      <w:r w:rsidRPr="00993179">
        <w:rPr>
          <w:sz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  <w:r w:rsidRPr="00993179">
        <w:rPr>
          <w:sz w:val="28"/>
        </w:rPr>
        <w:br/>
      </w:r>
      <w:r w:rsidRPr="00993179">
        <w:rPr>
          <w:sz w:val="28"/>
        </w:rPr>
        <w:br/>
        <w:t xml:space="preserve">4) </w:t>
      </w:r>
      <w:r w:rsidR="00395BD6">
        <w:rPr>
          <w:sz w:val="28"/>
        </w:rPr>
        <w:t xml:space="preserve">  </w:t>
      </w:r>
      <w:r w:rsidRPr="00993179">
        <w:rPr>
          <w:sz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r w:rsidRPr="00993179">
        <w:rPr>
          <w:sz w:val="28"/>
        </w:rPr>
        <w:br/>
      </w:r>
      <w:r w:rsidRPr="00993179">
        <w:rPr>
          <w:sz w:val="28"/>
        </w:rPr>
        <w:br/>
      </w:r>
      <w:proofErr w:type="gramStart"/>
      <w:r w:rsidRPr="00993179">
        <w:rPr>
          <w:sz w:val="28"/>
        </w:rPr>
        <w:t xml:space="preserve">5) </w:t>
      </w:r>
      <w:r w:rsidR="00395BD6">
        <w:rPr>
          <w:sz w:val="28"/>
        </w:rPr>
        <w:t xml:space="preserve">     </w:t>
      </w:r>
      <w:r w:rsidRPr="00993179">
        <w:rPr>
          <w:sz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93179" w:rsidRDefault="00993179" w:rsidP="00993179">
      <w:pPr>
        <w:pStyle w:val="formattext"/>
        <w:spacing w:before="0" w:beforeAutospacing="0" w:after="0" w:afterAutospacing="0"/>
        <w:jc w:val="both"/>
        <w:rPr>
          <w:sz w:val="28"/>
        </w:rPr>
      </w:pPr>
      <w:r w:rsidRPr="00993179">
        <w:rPr>
          <w:sz w:val="28"/>
        </w:rPr>
        <w:br/>
        <w:t xml:space="preserve">6) </w:t>
      </w:r>
      <w:r w:rsidR="00395BD6">
        <w:rPr>
          <w:sz w:val="28"/>
        </w:rPr>
        <w:t xml:space="preserve">  </w:t>
      </w:r>
      <w:r w:rsidRPr="00993179">
        <w:rPr>
          <w:sz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93179" w:rsidRDefault="00993179" w:rsidP="00993179">
      <w:pPr>
        <w:pStyle w:val="formattext"/>
        <w:spacing w:before="0" w:beforeAutospacing="0" w:after="0" w:afterAutospacing="0"/>
        <w:jc w:val="both"/>
        <w:rPr>
          <w:sz w:val="28"/>
        </w:rPr>
      </w:pPr>
    </w:p>
    <w:p w:rsidR="00395BD6" w:rsidRDefault="00993179" w:rsidP="00993179">
      <w:pPr>
        <w:pStyle w:val="formattext"/>
        <w:spacing w:before="0" w:beforeAutospacing="0" w:after="0" w:afterAutospacing="0"/>
        <w:jc w:val="both"/>
        <w:rPr>
          <w:sz w:val="28"/>
        </w:rPr>
      </w:pPr>
      <w:r w:rsidRPr="00993179">
        <w:rPr>
          <w:sz w:val="28"/>
        </w:rPr>
        <w:br/>
      </w:r>
      <w:proofErr w:type="gramStart"/>
      <w:r w:rsidRPr="00993179">
        <w:rPr>
          <w:sz w:val="28"/>
        </w:rPr>
        <w:t>7)</w:t>
      </w:r>
      <w:r w:rsidR="00395BD6">
        <w:rPr>
          <w:sz w:val="28"/>
        </w:rPr>
        <w:t xml:space="preserve"> </w:t>
      </w:r>
      <w:r w:rsidRPr="00993179">
        <w:rPr>
          <w:sz w:val="28"/>
        </w:rPr>
        <w:t xml:space="preserve">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93179" w:rsidRDefault="00993179" w:rsidP="007076E5">
      <w:pPr>
        <w:pStyle w:val="formattext"/>
        <w:tabs>
          <w:tab w:val="left" w:pos="426"/>
        </w:tabs>
        <w:spacing w:before="0" w:beforeAutospacing="0" w:after="0" w:afterAutospacing="0"/>
        <w:jc w:val="both"/>
        <w:rPr>
          <w:sz w:val="28"/>
        </w:rPr>
      </w:pPr>
      <w:r w:rsidRPr="00993179">
        <w:rPr>
          <w:sz w:val="28"/>
        </w:rPr>
        <w:br/>
      </w:r>
      <w:r w:rsidR="007076E5">
        <w:rPr>
          <w:sz w:val="28"/>
        </w:rPr>
        <w:t>3</w:t>
      </w:r>
      <w:r w:rsidRPr="00993179">
        <w:rPr>
          <w:sz w:val="28"/>
        </w:rPr>
        <w:t xml:space="preserve">. </w:t>
      </w:r>
      <w:r w:rsidR="007076E5">
        <w:rPr>
          <w:sz w:val="28"/>
        </w:rPr>
        <w:t xml:space="preserve"> </w:t>
      </w:r>
      <w:r w:rsidRPr="00993179">
        <w:rPr>
          <w:sz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93179" w:rsidRDefault="00993179" w:rsidP="00993179">
      <w:pPr>
        <w:pStyle w:val="formattext"/>
        <w:spacing w:before="0" w:beforeAutospacing="0" w:after="0" w:afterAutospacing="0"/>
        <w:jc w:val="both"/>
        <w:rPr>
          <w:sz w:val="28"/>
        </w:rPr>
      </w:pPr>
    </w:p>
    <w:p w:rsidR="00993179" w:rsidRDefault="007076E5" w:rsidP="00993179">
      <w:pPr>
        <w:pStyle w:val="formattext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lastRenderedPageBreak/>
        <w:t>4</w:t>
      </w:r>
      <w:r w:rsidR="00993179">
        <w:rPr>
          <w:sz w:val="28"/>
        </w:rPr>
        <w:t xml:space="preserve">. </w:t>
      </w:r>
      <w:r>
        <w:rPr>
          <w:sz w:val="28"/>
        </w:rPr>
        <w:t xml:space="preserve"> </w:t>
      </w:r>
      <w:proofErr w:type="gramStart"/>
      <w:r w:rsidR="00993179" w:rsidRPr="00993179">
        <w:rPr>
          <w:sz w:val="28"/>
        </w:rPr>
        <w:t>Жалоба может быть направлена по почте, с использованием сети Интернет, официального сайта органа, предоставляющего муниципальную услугу (http://www.seversknet.ru), единого портала государственных и муниципальных услуг (http://www.gosuslugi.ru) либо регионального портала государственных и муниципальных услуг (http://pgs.tomsk.gov.ru/portal/), а также может быть принята при личном приеме.</w:t>
      </w:r>
      <w:proofErr w:type="gramEnd"/>
    </w:p>
    <w:p w:rsidR="00993179" w:rsidRDefault="00993179" w:rsidP="00993179">
      <w:pPr>
        <w:pStyle w:val="formattext"/>
        <w:spacing w:before="0" w:beforeAutospacing="0" w:after="0" w:afterAutospacing="0"/>
        <w:jc w:val="both"/>
        <w:rPr>
          <w:sz w:val="28"/>
        </w:rPr>
      </w:pPr>
      <w:r w:rsidRPr="00993179">
        <w:rPr>
          <w:sz w:val="28"/>
        </w:rPr>
        <w:br/>
      </w:r>
      <w:r w:rsidR="007076E5">
        <w:rPr>
          <w:sz w:val="28"/>
        </w:rPr>
        <w:t>5</w:t>
      </w:r>
      <w:r>
        <w:rPr>
          <w:sz w:val="28"/>
        </w:rPr>
        <w:t xml:space="preserve">. </w:t>
      </w:r>
      <w:r w:rsidRPr="00993179">
        <w:rPr>
          <w:sz w:val="28"/>
        </w:rPr>
        <w:t>Жалоба должна содержать:</w:t>
      </w:r>
    </w:p>
    <w:p w:rsidR="00395BD6" w:rsidRDefault="00993179" w:rsidP="00993179">
      <w:pPr>
        <w:pStyle w:val="formattext"/>
        <w:spacing w:before="0" w:beforeAutospacing="0" w:after="0" w:afterAutospacing="0"/>
        <w:jc w:val="both"/>
        <w:rPr>
          <w:sz w:val="28"/>
        </w:rPr>
      </w:pPr>
      <w:r w:rsidRPr="00993179">
        <w:rPr>
          <w:sz w:val="28"/>
        </w:rPr>
        <w:br/>
        <w:t>1)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33C42" w:rsidRDefault="00993179" w:rsidP="00993179">
      <w:pPr>
        <w:pStyle w:val="formattext"/>
        <w:spacing w:before="0" w:beforeAutospacing="0" w:after="0" w:afterAutospacing="0"/>
        <w:jc w:val="both"/>
        <w:rPr>
          <w:sz w:val="28"/>
        </w:rPr>
      </w:pPr>
      <w:r w:rsidRPr="00993179">
        <w:rPr>
          <w:sz w:val="28"/>
        </w:rPr>
        <w:br/>
      </w:r>
      <w:proofErr w:type="gramStart"/>
      <w:r w:rsidRPr="00993179">
        <w:rPr>
          <w:sz w:val="28"/>
        </w:rPr>
        <w:t>2) фамилию, имя, отчество (последнее - при наличии), сведения о местожительстве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 w:rsidRPr="00993179">
        <w:rPr>
          <w:sz w:val="28"/>
        </w:rPr>
        <w:br/>
      </w:r>
      <w:r w:rsidRPr="00993179">
        <w:rPr>
          <w:sz w:val="28"/>
        </w:rPr>
        <w:br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r w:rsidRPr="00993179">
        <w:rPr>
          <w:sz w:val="28"/>
        </w:rPr>
        <w:br/>
      </w:r>
      <w:r w:rsidRPr="00993179">
        <w:rPr>
          <w:sz w:val="28"/>
        </w:rPr>
        <w:br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Pr="00993179">
        <w:rPr>
          <w:sz w:val="28"/>
        </w:rPr>
        <w:br/>
      </w:r>
      <w:r w:rsidRPr="00993179">
        <w:rPr>
          <w:sz w:val="28"/>
        </w:rPr>
        <w:br/>
      </w:r>
      <w:r w:rsidR="007076E5">
        <w:rPr>
          <w:sz w:val="28"/>
        </w:rPr>
        <w:t>6</w:t>
      </w:r>
      <w:r>
        <w:rPr>
          <w:sz w:val="28"/>
        </w:rPr>
        <w:t xml:space="preserve">. </w:t>
      </w:r>
      <w:proofErr w:type="gramStart"/>
      <w:r w:rsidRPr="00993179">
        <w:rPr>
          <w:sz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993179">
        <w:rPr>
          <w:sz w:val="28"/>
        </w:rPr>
        <w:t xml:space="preserve"> исправлений - в течение 5 рабочих дней со дня ее регистрации.</w:t>
      </w:r>
    </w:p>
    <w:p w:rsidR="00993179" w:rsidRDefault="00993179" w:rsidP="00993179">
      <w:pPr>
        <w:pStyle w:val="formattext"/>
        <w:spacing w:before="0" w:beforeAutospacing="0" w:after="0" w:afterAutospacing="0"/>
        <w:jc w:val="both"/>
        <w:rPr>
          <w:sz w:val="28"/>
        </w:rPr>
      </w:pPr>
      <w:r w:rsidRPr="00993179">
        <w:rPr>
          <w:sz w:val="28"/>
        </w:rPr>
        <w:br/>
      </w:r>
      <w:r w:rsidR="007076E5">
        <w:rPr>
          <w:sz w:val="28"/>
        </w:rPr>
        <w:t>7</w:t>
      </w:r>
      <w:r>
        <w:rPr>
          <w:sz w:val="28"/>
        </w:rPr>
        <w:t xml:space="preserve">. </w:t>
      </w:r>
      <w:r w:rsidRPr="00993179">
        <w:rPr>
          <w:sz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433C42" w:rsidRDefault="00993179" w:rsidP="00993179">
      <w:pPr>
        <w:pStyle w:val="formattext"/>
        <w:spacing w:before="0" w:beforeAutospacing="0" w:after="0" w:afterAutospacing="0"/>
        <w:jc w:val="both"/>
        <w:rPr>
          <w:sz w:val="28"/>
        </w:rPr>
      </w:pPr>
      <w:r w:rsidRPr="00993179">
        <w:rPr>
          <w:sz w:val="28"/>
        </w:rPr>
        <w:br/>
      </w:r>
      <w:proofErr w:type="gramStart"/>
      <w:r w:rsidRPr="00993179">
        <w:rPr>
          <w:sz w:val="28"/>
        </w:rPr>
        <w:t xml:space="preserve"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</w:t>
      </w:r>
      <w:r w:rsidRPr="00993179">
        <w:rPr>
          <w:sz w:val="28"/>
        </w:rPr>
        <w:lastRenderedPageBreak/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93179" w:rsidRDefault="00993179" w:rsidP="00993179">
      <w:pPr>
        <w:pStyle w:val="formattext"/>
        <w:spacing w:before="0" w:beforeAutospacing="0" w:after="0" w:afterAutospacing="0"/>
        <w:jc w:val="both"/>
        <w:rPr>
          <w:sz w:val="28"/>
        </w:rPr>
      </w:pPr>
      <w:r w:rsidRPr="00993179">
        <w:rPr>
          <w:sz w:val="28"/>
        </w:rPr>
        <w:br/>
        <w:t>б) отказывает в удовлетворении жалобы.</w:t>
      </w:r>
    </w:p>
    <w:p w:rsidR="00993179" w:rsidRDefault="00993179" w:rsidP="00993179">
      <w:pPr>
        <w:pStyle w:val="formattext"/>
        <w:spacing w:before="0" w:beforeAutospacing="0" w:after="0" w:afterAutospacing="0"/>
        <w:jc w:val="both"/>
        <w:rPr>
          <w:sz w:val="28"/>
        </w:rPr>
      </w:pPr>
      <w:r w:rsidRPr="00993179">
        <w:rPr>
          <w:sz w:val="28"/>
        </w:rPr>
        <w:br/>
      </w:r>
      <w:r w:rsidR="007076E5">
        <w:rPr>
          <w:sz w:val="28"/>
        </w:rPr>
        <w:t>8</w:t>
      </w:r>
      <w:r w:rsidR="00433C42">
        <w:rPr>
          <w:sz w:val="28"/>
        </w:rPr>
        <w:t xml:space="preserve">. </w:t>
      </w:r>
      <w:r w:rsidRPr="00993179">
        <w:rPr>
          <w:sz w:val="28"/>
        </w:rPr>
        <w:t>Не позднее дня, следующего за днем принятия решения об удовлетворении жалобы или в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3179" w:rsidRPr="00993179" w:rsidRDefault="00993179" w:rsidP="00993179">
      <w:pPr>
        <w:pStyle w:val="formattext"/>
        <w:spacing w:before="0" w:beforeAutospacing="0" w:after="0" w:afterAutospacing="0"/>
        <w:jc w:val="both"/>
        <w:rPr>
          <w:sz w:val="28"/>
        </w:rPr>
      </w:pPr>
      <w:r w:rsidRPr="00993179">
        <w:rPr>
          <w:sz w:val="28"/>
        </w:rPr>
        <w:br/>
      </w:r>
      <w:r w:rsidR="007076E5">
        <w:rPr>
          <w:sz w:val="28"/>
        </w:rPr>
        <w:t>9</w:t>
      </w:r>
      <w:r w:rsidR="00433C42">
        <w:rPr>
          <w:sz w:val="28"/>
        </w:rPr>
        <w:t xml:space="preserve">. </w:t>
      </w:r>
      <w:r w:rsidRPr="00993179">
        <w:rPr>
          <w:sz w:val="28"/>
        </w:rPr>
        <w:t xml:space="preserve">В случае установления в ходе или по результатам </w:t>
      </w:r>
      <w:proofErr w:type="gramStart"/>
      <w:r w:rsidRPr="00993179">
        <w:rPr>
          <w:sz w:val="28"/>
        </w:rPr>
        <w:t>рассмотрения жалобы признаков состава административного правонарушения</w:t>
      </w:r>
      <w:proofErr w:type="gramEnd"/>
      <w:r w:rsidRPr="00993179">
        <w:rPr>
          <w:sz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C4017" w:rsidRPr="00993179" w:rsidRDefault="008C4017" w:rsidP="00993179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</w:p>
    <w:p w:rsidR="008C4017" w:rsidRPr="00203538" w:rsidRDefault="008C4017" w:rsidP="009931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20FE6" w:rsidRDefault="00220FE6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3179" w:rsidRDefault="00993179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FE6" w:rsidRDefault="00220FE6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FE6" w:rsidRDefault="00220FE6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FE6" w:rsidRDefault="00220FE6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FE6" w:rsidRDefault="00220FE6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6E5" w:rsidRDefault="007076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0FE6" w:rsidRDefault="00220FE6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FE6" w:rsidRPr="00203538" w:rsidRDefault="00220FE6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017" w:rsidRPr="00203538" w:rsidRDefault="008C4017" w:rsidP="00220F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Приложение 1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20FE6" w:rsidRDefault="008C4017" w:rsidP="00220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FE6">
        <w:rPr>
          <w:rFonts w:ascii="Times New Roman" w:hAnsi="Times New Roman" w:cs="Times New Roman"/>
          <w:b/>
          <w:sz w:val="28"/>
          <w:szCs w:val="28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8C4017" w:rsidRPr="00220FE6" w:rsidRDefault="008C4017" w:rsidP="00220FE6">
      <w:pPr>
        <w:pStyle w:val="a3"/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1. Администрация  Высокоярского сельского поселения: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  Высокоярского сельского поселения: муниципальное учреждение «Высокоярское  сельское поселение», ул.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д. 26.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График работы Администрации Высокоярского сельского поселения: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Понедельник:</w:t>
      </w:r>
      <w:r w:rsidRPr="00203538">
        <w:rPr>
          <w:rFonts w:ascii="Times New Roman" w:hAnsi="Times New Roman" w:cs="Times New Roman"/>
          <w:sz w:val="28"/>
          <w:szCs w:val="28"/>
        </w:rPr>
        <w:cr/>
        <w:t>с 9.00 до 17.15, перерыв на обед с 13.00 до 14.00</w:t>
      </w:r>
      <w:r w:rsidRPr="00203538">
        <w:rPr>
          <w:rFonts w:ascii="Times New Roman" w:hAnsi="Times New Roman" w:cs="Times New Roman"/>
          <w:sz w:val="28"/>
          <w:szCs w:val="28"/>
        </w:rPr>
        <w:cr/>
        <w:t>Вторник:</w:t>
      </w:r>
      <w:r w:rsidRPr="00203538">
        <w:rPr>
          <w:rFonts w:ascii="Times New Roman" w:hAnsi="Times New Roman" w:cs="Times New Roman"/>
          <w:sz w:val="28"/>
          <w:szCs w:val="28"/>
        </w:rPr>
        <w:cr/>
        <w:t>с 9.00 до 17.15, перерыв на обед с 13.00 до 14.00</w:t>
      </w:r>
      <w:r w:rsidRPr="00203538">
        <w:rPr>
          <w:rFonts w:ascii="Times New Roman" w:hAnsi="Times New Roman" w:cs="Times New Roman"/>
          <w:sz w:val="28"/>
          <w:szCs w:val="28"/>
        </w:rPr>
        <w:cr/>
        <w:t>Среда</w:t>
      </w:r>
      <w:r w:rsidRPr="00203538">
        <w:rPr>
          <w:rFonts w:ascii="Times New Roman" w:hAnsi="Times New Roman" w:cs="Times New Roman"/>
          <w:sz w:val="28"/>
          <w:szCs w:val="28"/>
        </w:rPr>
        <w:cr/>
        <w:t>с 9.00 до 17.15, перерыв на обед с 13.00 до 14.00</w:t>
      </w:r>
      <w:r w:rsidRPr="00203538">
        <w:rPr>
          <w:rFonts w:ascii="Times New Roman" w:hAnsi="Times New Roman" w:cs="Times New Roman"/>
          <w:sz w:val="28"/>
          <w:szCs w:val="28"/>
        </w:rPr>
        <w:cr/>
        <w:t>Четверг:</w:t>
      </w:r>
      <w:r w:rsidRPr="00203538">
        <w:rPr>
          <w:rFonts w:ascii="Times New Roman" w:hAnsi="Times New Roman" w:cs="Times New Roman"/>
          <w:sz w:val="28"/>
          <w:szCs w:val="28"/>
        </w:rPr>
        <w:cr/>
        <w:t>с 9.00 до 17.15, перерыв на обед с 13.00 до 14.00</w:t>
      </w:r>
      <w:r w:rsidRPr="00203538">
        <w:rPr>
          <w:rFonts w:ascii="Times New Roman" w:hAnsi="Times New Roman" w:cs="Times New Roman"/>
          <w:sz w:val="28"/>
          <w:szCs w:val="28"/>
        </w:rPr>
        <w:cr/>
        <w:t>Пятница:</w:t>
      </w:r>
      <w:r w:rsidRPr="00203538">
        <w:rPr>
          <w:rFonts w:ascii="Times New Roman" w:hAnsi="Times New Roman" w:cs="Times New Roman"/>
          <w:sz w:val="28"/>
          <w:szCs w:val="28"/>
        </w:rPr>
        <w:cr/>
        <w:t>с 9.00 до 17.00, перерыв на обед с 13.00 до 14.00</w:t>
      </w:r>
      <w:r w:rsidRPr="00203538">
        <w:rPr>
          <w:rFonts w:ascii="Times New Roman" w:hAnsi="Times New Roman" w:cs="Times New Roman"/>
          <w:sz w:val="28"/>
          <w:szCs w:val="28"/>
        </w:rPr>
        <w:cr/>
      </w:r>
      <w:r w:rsidR="00A22C3D">
        <w:rPr>
          <w:rFonts w:ascii="Times New Roman" w:hAnsi="Times New Roman" w:cs="Times New Roman"/>
          <w:sz w:val="28"/>
          <w:szCs w:val="28"/>
        </w:rPr>
        <w:t>Выходной день</w:t>
      </w:r>
      <w:proofErr w:type="gramStart"/>
      <w:r w:rsidR="00A22C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22C3D">
        <w:rPr>
          <w:rFonts w:ascii="Times New Roman" w:hAnsi="Times New Roman" w:cs="Times New Roman"/>
          <w:sz w:val="28"/>
          <w:szCs w:val="28"/>
        </w:rPr>
        <w:t xml:space="preserve"> с</w:t>
      </w:r>
      <w:r w:rsidR="00A22C3D" w:rsidRPr="00203538">
        <w:rPr>
          <w:rFonts w:ascii="Times New Roman" w:hAnsi="Times New Roman" w:cs="Times New Roman"/>
          <w:sz w:val="28"/>
          <w:szCs w:val="28"/>
        </w:rPr>
        <w:t>уббота</w:t>
      </w:r>
      <w:r w:rsidR="00A22C3D">
        <w:rPr>
          <w:rFonts w:ascii="Times New Roman" w:hAnsi="Times New Roman" w:cs="Times New Roman"/>
          <w:sz w:val="28"/>
          <w:szCs w:val="28"/>
        </w:rPr>
        <w:t>, воскресенье</w:t>
      </w:r>
      <w:r w:rsidR="00A22C3D" w:rsidRPr="00203538">
        <w:rPr>
          <w:rFonts w:ascii="Times New Roman" w:hAnsi="Times New Roman" w:cs="Times New Roman"/>
          <w:sz w:val="28"/>
          <w:szCs w:val="28"/>
        </w:rPr>
        <w:cr/>
      </w:r>
      <w:r w:rsidRPr="0020353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C4017" w:rsidRPr="00203538" w:rsidRDefault="008C4017" w:rsidP="00395B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График приема заявителей в Администрации Высокоярского сельского поселения:</w:t>
      </w:r>
    </w:p>
    <w:p w:rsidR="0064512D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Понедельник:</w:t>
      </w:r>
      <w:r w:rsidRPr="00203538">
        <w:rPr>
          <w:rFonts w:ascii="Times New Roman" w:hAnsi="Times New Roman" w:cs="Times New Roman"/>
          <w:sz w:val="28"/>
          <w:szCs w:val="28"/>
        </w:rPr>
        <w:cr/>
        <w:t>с 9.00 до 13.00</w:t>
      </w:r>
      <w:r w:rsidRPr="00203538">
        <w:rPr>
          <w:rFonts w:ascii="Times New Roman" w:hAnsi="Times New Roman" w:cs="Times New Roman"/>
          <w:sz w:val="28"/>
          <w:szCs w:val="28"/>
        </w:rPr>
        <w:cr/>
        <w:t>Вторник:</w:t>
      </w:r>
      <w:r w:rsidRPr="00203538">
        <w:rPr>
          <w:rFonts w:ascii="Times New Roman" w:hAnsi="Times New Roman" w:cs="Times New Roman"/>
          <w:sz w:val="28"/>
          <w:szCs w:val="28"/>
        </w:rPr>
        <w:cr/>
        <w:t>с 9.00 до 13.00</w:t>
      </w:r>
      <w:r w:rsidRPr="00203538">
        <w:rPr>
          <w:rFonts w:ascii="Times New Roman" w:hAnsi="Times New Roman" w:cs="Times New Roman"/>
          <w:sz w:val="28"/>
          <w:szCs w:val="28"/>
        </w:rPr>
        <w:cr/>
        <w:t>Среда</w:t>
      </w:r>
      <w:r w:rsidRPr="00203538">
        <w:rPr>
          <w:rFonts w:ascii="Times New Roman" w:hAnsi="Times New Roman" w:cs="Times New Roman"/>
          <w:sz w:val="28"/>
          <w:szCs w:val="28"/>
        </w:rPr>
        <w:cr/>
        <w:t>с 9.00 до 13.00</w:t>
      </w:r>
      <w:r w:rsidRPr="00203538">
        <w:rPr>
          <w:rFonts w:ascii="Times New Roman" w:hAnsi="Times New Roman" w:cs="Times New Roman"/>
          <w:sz w:val="28"/>
          <w:szCs w:val="28"/>
        </w:rPr>
        <w:cr/>
        <w:t>Четверг:</w:t>
      </w:r>
      <w:r w:rsidRPr="00203538">
        <w:rPr>
          <w:rFonts w:ascii="Times New Roman" w:hAnsi="Times New Roman" w:cs="Times New Roman"/>
          <w:sz w:val="28"/>
          <w:szCs w:val="28"/>
        </w:rPr>
        <w:cr/>
        <w:t>с 9.00 до 13.00</w:t>
      </w:r>
      <w:r w:rsidRPr="00203538">
        <w:rPr>
          <w:rFonts w:ascii="Times New Roman" w:hAnsi="Times New Roman" w:cs="Times New Roman"/>
          <w:sz w:val="28"/>
          <w:szCs w:val="28"/>
        </w:rPr>
        <w:cr/>
        <w:t>Пятница:</w:t>
      </w:r>
      <w:r w:rsidRPr="00203538">
        <w:rPr>
          <w:rFonts w:ascii="Times New Roman" w:hAnsi="Times New Roman" w:cs="Times New Roman"/>
          <w:sz w:val="28"/>
          <w:szCs w:val="28"/>
        </w:rPr>
        <w:cr/>
        <w:t>с 9.00 до 13.00</w:t>
      </w:r>
      <w:r w:rsidRPr="00203538">
        <w:rPr>
          <w:rFonts w:ascii="Times New Roman" w:hAnsi="Times New Roman" w:cs="Times New Roman"/>
          <w:sz w:val="28"/>
          <w:szCs w:val="28"/>
        </w:rPr>
        <w:cr/>
      </w:r>
      <w:r w:rsidR="0064512D" w:rsidRPr="00203538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>Выходной день</w:t>
      </w:r>
      <w:r w:rsidR="0064512D">
        <w:rPr>
          <w:rFonts w:ascii="Times New Roman" w:hAnsi="Times New Roman" w:cs="Times New Roman"/>
          <w:sz w:val="28"/>
          <w:szCs w:val="28"/>
        </w:rPr>
        <w:t>: с</w:t>
      </w:r>
      <w:r w:rsidR="0064512D" w:rsidRPr="00203538">
        <w:rPr>
          <w:rFonts w:ascii="Times New Roman" w:hAnsi="Times New Roman" w:cs="Times New Roman"/>
          <w:sz w:val="28"/>
          <w:szCs w:val="28"/>
        </w:rPr>
        <w:t>уббота</w:t>
      </w:r>
      <w:r w:rsidR="0064512D">
        <w:rPr>
          <w:rFonts w:ascii="Times New Roman" w:hAnsi="Times New Roman" w:cs="Times New Roman"/>
          <w:sz w:val="28"/>
          <w:szCs w:val="28"/>
        </w:rPr>
        <w:t>, воскресенье</w:t>
      </w:r>
      <w:r w:rsidR="0064512D" w:rsidRPr="00203538">
        <w:rPr>
          <w:rFonts w:ascii="Times New Roman" w:hAnsi="Times New Roman" w:cs="Times New Roman"/>
          <w:sz w:val="28"/>
          <w:szCs w:val="28"/>
        </w:rPr>
        <w:cr/>
      </w:r>
    </w:p>
    <w:p w:rsidR="0064512D" w:rsidRDefault="0064512D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12D" w:rsidRDefault="0064512D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12D" w:rsidRDefault="0064512D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lastRenderedPageBreak/>
        <w:t xml:space="preserve">    Почтовый адрес Администрации Высокоярского сельского поселения: 636225, Томская область, </w:t>
      </w:r>
      <w:proofErr w:type="spellStart"/>
      <w:r w:rsidRPr="00203538">
        <w:rPr>
          <w:rFonts w:ascii="Times New Roman" w:hAnsi="Times New Roman" w:cs="Times New Roman"/>
          <w:sz w:val="28"/>
          <w:szCs w:val="28"/>
        </w:rPr>
        <w:t>Бакчарский</w:t>
      </w:r>
      <w:proofErr w:type="spellEnd"/>
      <w:r w:rsidRPr="00203538">
        <w:rPr>
          <w:rFonts w:ascii="Times New Roman" w:hAnsi="Times New Roman" w:cs="Times New Roman"/>
          <w:sz w:val="28"/>
          <w:szCs w:val="28"/>
        </w:rPr>
        <w:t xml:space="preserve"> район, с. Высокий Яр, ул. Центральная, д. 26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Контактный телефон: 38-143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Официальный сайт Администрации Высокоярского сельского поселения в информационно-коммуникационной сети «Интернет»: (http://www.spvyar.tomsk.ru)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Адрес электронной почты Администрации Высокоярского сельского поселения в сети Интернет: vsp.06@mail.ru.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FE6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220FE6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4017" w:rsidRPr="00203538" w:rsidRDefault="008C4017" w:rsidP="00220FE6">
      <w:pPr>
        <w:pStyle w:val="a3"/>
        <w:tabs>
          <w:tab w:val="left" w:pos="36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220FE6">
        <w:rPr>
          <w:rFonts w:ascii="Times New Roman" w:hAnsi="Times New Roman" w:cs="Times New Roman"/>
          <w:sz w:val="28"/>
          <w:szCs w:val="28"/>
        </w:rPr>
        <w:tab/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20F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Форма заявления о выдаче разрешения на строительство и реконструкцию объектов капитального строительства</w:t>
      </w:r>
    </w:p>
    <w:p w:rsidR="008C4017" w:rsidRPr="00203538" w:rsidRDefault="008C4017" w:rsidP="00220F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кому: __________________________________________________</w:t>
      </w:r>
    </w:p>
    <w:p w:rsidR="008C4017" w:rsidRPr="00203538" w:rsidRDefault="008C4017" w:rsidP="00220F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_________________________________________________________</w:t>
      </w:r>
    </w:p>
    <w:p w:rsidR="008C4017" w:rsidRPr="00203538" w:rsidRDefault="008C4017" w:rsidP="00220F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от кого: _______________________________________________</w:t>
      </w:r>
    </w:p>
    <w:p w:rsidR="008C4017" w:rsidRPr="00203538" w:rsidRDefault="008C4017" w:rsidP="00220F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(наименование юридического лица - застройщик),</w:t>
      </w:r>
    </w:p>
    <w:p w:rsidR="008C4017" w:rsidRPr="00203538" w:rsidRDefault="008C4017" w:rsidP="00220F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________________________________________________________</w:t>
      </w:r>
    </w:p>
    <w:p w:rsidR="008C4017" w:rsidRPr="001A2433" w:rsidRDefault="008C4017" w:rsidP="00220FE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планирующего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осуществлять строительство, </w:t>
      </w:r>
    </w:p>
    <w:p w:rsidR="008C4017" w:rsidRPr="001A2433" w:rsidRDefault="008C4017" w:rsidP="00220FE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2433">
        <w:rPr>
          <w:rFonts w:ascii="Times New Roman" w:hAnsi="Times New Roman" w:cs="Times New Roman"/>
          <w:b/>
          <w:sz w:val="28"/>
          <w:szCs w:val="28"/>
        </w:rPr>
        <w:t xml:space="preserve">                   ________________________________________________________</w:t>
      </w:r>
    </w:p>
    <w:p w:rsidR="008C4017" w:rsidRPr="00203538" w:rsidRDefault="008C4017" w:rsidP="00220F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A24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1A2433" w:rsidRPr="00203538">
        <w:rPr>
          <w:rFonts w:ascii="Times New Roman" w:hAnsi="Times New Roman" w:cs="Times New Roman"/>
          <w:sz w:val="28"/>
          <w:szCs w:val="28"/>
        </w:rPr>
        <w:t>Р</w:t>
      </w:r>
      <w:r w:rsidRPr="00203538">
        <w:rPr>
          <w:rFonts w:ascii="Times New Roman" w:hAnsi="Times New Roman" w:cs="Times New Roman"/>
          <w:sz w:val="28"/>
          <w:szCs w:val="28"/>
        </w:rPr>
        <w:t>еконструкцию</w:t>
      </w:r>
      <w:r w:rsidR="001A2433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Pr="00203538">
        <w:rPr>
          <w:rFonts w:ascii="Times New Roman" w:hAnsi="Times New Roman" w:cs="Times New Roman"/>
          <w:sz w:val="28"/>
          <w:szCs w:val="28"/>
        </w:rPr>
        <w:t>;</w:t>
      </w:r>
    </w:p>
    <w:p w:rsidR="008C4017" w:rsidRPr="00203538" w:rsidRDefault="008C4017" w:rsidP="00220F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________________________________________________________</w:t>
      </w:r>
    </w:p>
    <w:p w:rsidR="008C4017" w:rsidRPr="00203538" w:rsidRDefault="008C4017" w:rsidP="00220F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ИНН; юридический и почтовый адреса;</w:t>
      </w:r>
    </w:p>
    <w:p w:rsidR="008C4017" w:rsidRPr="00203538" w:rsidRDefault="008C4017" w:rsidP="00220F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________________________________________________________</w:t>
      </w:r>
    </w:p>
    <w:p w:rsidR="008C4017" w:rsidRPr="00203538" w:rsidRDefault="008C4017" w:rsidP="00220F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    ФИО руководителя; телефон;</w:t>
      </w:r>
    </w:p>
    <w:p w:rsidR="008C4017" w:rsidRPr="00203538" w:rsidRDefault="008C4017" w:rsidP="00220F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________________________________________________________</w:t>
      </w:r>
    </w:p>
    <w:p w:rsidR="008C4017" w:rsidRPr="00203538" w:rsidRDefault="008C4017" w:rsidP="00220F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банковские реквизиты (наименование банка, </w:t>
      </w:r>
      <w:proofErr w:type="spellStart"/>
      <w:proofErr w:type="gramStart"/>
      <w:r w:rsidRPr="0020353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03538">
        <w:rPr>
          <w:rFonts w:ascii="Times New Roman" w:hAnsi="Times New Roman" w:cs="Times New Roman"/>
          <w:sz w:val="28"/>
          <w:szCs w:val="28"/>
        </w:rPr>
        <w:t>/с, к/с, БИК)</w:t>
      </w:r>
    </w:p>
    <w:p w:rsidR="008C4017" w:rsidRPr="00203538" w:rsidRDefault="00220FE6" w:rsidP="00220FE6">
      <w:pPr>
        <w:pStyle w:val="a3"/>
        <w:tabs>
          <w:tab w:val="left" w:pos="2265"/>
          <w:tab w:val="center" w:pos="480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C4017" w:rsidRPr="00203538" w:rsidRDefault="008C4017" w:rsidP="00C377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Заявление</w:t>
      </w:r>
    </w:p>
    <w:p w:rsidR="008C4017" w:rsidRPr="00203538" w:rsidRDefault="008C4017" w:rsidP="00C377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о выдаче разрешения на строительство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Прошу     выдать    разрешение   на   строительство</w:t>
      </w:r>
      <w:r w:rsidR="001A2433">
        <w:rPr>
          <w:rFonts w:ascii="Times New Roman" w:hAnsi="Times New Roman" w:cs="Times New Roman"/>
          <w:sz w:val="28"/>
          <w:szCs w:val="28"/>
        </w:rPr>
        <w:t xml:space="preserve">, реконструкцию  объекта капитального строительства </w:t>
      </w:r>
    </w:p>
    <w:p w:rsidR="008C4017" w:rsidRPr="00C3774C" w:rsidRDefault="008C4017" w:rsidP="00C3774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C3774C">
        <w:rPr>
          <w:rFonts w:ascii="Times New Roman" w:hAnsi="Times New Roman" w:cs="Times New Roman"/>
          <w:sz w:val="24"/>
          <w:szCs w:val="28"/>
        </w:rPr>
        <w:t>(нужное подчеркнуть)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C4017" w:rsidRPr="00AA3174" w:rsidRDefault="008C4017" w:rsidP="00203538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AA3174">
        <w:rPr>
          <w:rFonts w:ascii="Times New Roman" w:hAnsi="Times New Roman" w:cs="Times New Roman"/>
          <w:sz w:val="24"/>
          <w:szCs w:val="28"/>
        </w:rPr>
        <w:t xml:space="preserve">                               (наименование объекта)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на земельном участке по адресу: ___________</w:t>
      </w:r>
      <w:r w:rsidR="00C3774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     (город, район, улица, номер участка)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774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774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сроком на ____________ месяц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>ев).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Строительство</w:t>
      </w:r>
      <w:r w:rsidR="001A2433">
        <w:rPr>
          <w:rFonts w:ascii="Times New Roman" w:hAnsi="Times New Roman" w:cs="Times New Roman"/>
          <w:sz w:val="28"/>
          <w:szCs w:val="28"/>
        </w:rPr>
        <w:t xml:space="preserve">, реконструкция объекта капитального строительства </w:t>
      </w:r>
      <w:r w:rsidRPr="00203538">
        <w:rPr>
          <w:rFonts w:ascii="Times New Roman" w:hAnsi="Times New Roman" w:cs="Times New Roman"/>
          <w:sz w:val="28"/>
          <w:szCs w:val="28"/>
        </w:rPr>
        <w:t>будет осуществляться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на основании ________________________ от «_</w:t>
      </w:r>
      <w:r w:rsidR="00C3774C">
        <w:rPr>
          <w:rFonts w:ascii="Times New Roman" w:hAnsi="Times New Roman" w:cs="Times New Roman"/>
          <w:sz w:val="28"/>
          <w:szCs w:val="28"/>
        </w:rPr>
        <w:t xml:space="preserve">_» ____________ </w:t>
      </w:r>
      <w:proofErr w:type="gramStart"/>
      <w:r w:rsidR="00C377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3774C">
        <w:rPr>
          <w:rFonts w:ascii="Times New Roman" w:hAnsi="Times New Roman" w:cs="Times New Roman"/>
          <w:sz w:val="28"/>
          <w:szCs w:val="28"/>
        </w:rPr>
        <w:t>. N _______</w:t>
      </w:r>
    </w:p>
    <w:p w:rsidR="008C4017" w:rsidRPr="00C3774C" w:rsidRDefault="008C4017" w:rsidP="00C3774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C3774C">
        <w:rPr>
          <w:rFonts w:ascii="Times New Roman" w:hAnsi="Times New Roman" w:cs="Times New Roman"/>
          <w:sz w:val="24"/>
          <w:szCs w:val="28"/>
        </w:rPr>
        <w:t>(наименование документа)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Право на пользование землей закреплено </w:t>
      </w:r>
      <w:r w:rsidR="00C3774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C4017" w:rsidRPr="00C3774C" w:rsidRDefault="008C4017" w:rsidP="00C3774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C3774C">
        <w:rPr>
          <w:rFonts w:ascii="Times New Roman" w:hAnsi="Times New Roman" w:cs="Times New Roman"/>
          <w:sz w:val="24"/>
          <w:szCs w:val="28"/>
        </w:rPr>
        <w:t>(наименование документа)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_______________________________ от «__» ___</w:t>
      </w:r>
      <w:r w:rsidR="00C3774C">
        <w:rPr>
          <w:rFonts w:ascii="Times New Roman" w:hAnsi="Times New Roman" w:cs="Times New Roman"/>
          <w:sz w:val="28"/>
          <w:szCs w:val="28"/>
        </w:rPr>
        <w:t xml:space="preserve">_________________ </w:t>
      </w:r>
      <w:proofErr w:type="gramStart"/>
      <w:r w:rsidR="00C377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3774C">
        <w:rPr>
          <w:rFonts w:ascii="Times New Roman" w:hAnsi="Times New Roman" w:cs="Times New Roman"/>
          <w:sz w:val="28"/>
          <w:szCs w:val="28"/>
        </w:rPr>
        <w:t>. N 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Проектная документация на строительство объекта разработана 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774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(наименование проектной организации, ИНН, юридический и почтовый адреса,</w:t>
      </w:r>
      <w:r w:rsidR="00C3774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proofErr w:type="gramEnd"/>
    </w:p>
    <w:p w:rsidR="008C4017" w:rsidRPr="00203538" w:rsidRDefault="00C3774C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4017" w:rsidRPr="00203538">
        <w:rPr>
          <w:rFonts w:ascii="Times New Roman" w:hAnsi="Times New Roman" w:cs="Times New Roman"/>
          <w:sz w:val="28"/>
          <w:szCs w:val="28"/>
        </w:rPr>
        <w:t>О руководителя, номер телефона, банковские реквизиты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774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(наименование банка, </w:t>
      </w:r>
      <w:proofErr w:type="spellStart"/>
      <w:proofErr w:type="gramStart"/>
      <w:r w:rsidRPr="0020353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03538">
        <w:rPr>
          <w:rFonts w:ascii="Times New Roman" w:hAnsi="Times New Roman" w:cs="Times New Roman"/>
          <w:sz w:val="28"/>
          <w:szCs w:val="28"/>
        </w:rPr>
        <w:t>/с, к/с, БИК))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538">
        <w:rPr>
          <w:rFonts w:ascii="Times New Roman" w:hAnsi="Times New Roman" w:cs="Times New Roman"/>
          <w:sz w:val="28"/>
          <w:szCs w:val="28"/>
        </w:rPr>
        <w:t>имеющей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право на выполнение проектных работ, закрепленное ____________________________________________________________________________________________</w:t>
      </w:r>
      <w:r w:rsidR="00395BD6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(наименование документа и уполномоченной организации, его выдавшей)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от «__» ________________ г. N ______, и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согласована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с   заинтересованными    организациями    и    органами    архитектуры    и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градостроительства: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- положительное заключение государственной экспертизы получено за N 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от «__» ______________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>.</w:t>
      </w:r>
      <w:r w:rsidR="00395BD6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 xml:space="preserve"> - схема  планировочной  организации  земельного   участка   согласована_______________________________ за N ___________ от «__» _______________ г.</w:t>
      </w:r>
    </w:p>
    <w:p w:rsidR="008C4017" w:rsidRPr="00203538" w:rsidRDefault="008C4017" w:rsidP="00395B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5BD6">
        <w:rPr>
          <w:rFonts w:ascii="Times New Roman" w:hAnsi="Times New Roman" w:cs="Times New Roman"/>
          <w:sz w:val="24"/>
          <w:szCs w:val="28"/>
        </w:rPr>
        <w:t>(наименование организации)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Проектно-сметная документация утверждена 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_______________________________ за N ___________ от «__» _______________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>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Дополнительно информируем: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Финансирование   строительства</w:t>
      </w:r>
      <w:r w:rsidR="001A2433">
        <w:rPr>
          <w:rFonts w:ascii="Times New Roman" w:hAnsi="Times New Roman" w:cs="Times New Roman"/>
          <w:sz w:val="28"/>
          <w:szCs w:val="28"/>
        </w:rPr>
        <w:t xml:space="preserve">, реконструкция объекта капитального строительства </w:t>
      </w:r>
      <w:r w:rsidRPr="00203538">
        <w:rPr>
          <w:rFonts w:ascii="Times New Roman" w:hAnsi="Times New Roman" w:cs="Times New Roman"/>
          <w:sz w:val="28"/>
          <w:szCs w:val="28"/>
        </w:rPr>
        <w:t>застройщиком будет осуществляться _________</w:t>
      </w:r>
      <w:r w:rsidR="00395BD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C4017" w:rsidRPr="00395BD6" w:rsidRDefault="008C4017" w:rsidP="00395BD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395BD6">
        <w:rPr>
          <w:rFonts w:ascii="Times New Roman" w:hAnsi="Times New Roman" w:cs="Times New Roman"/>
          <w:sz w:val="24"/>
          <w:szCs w:val="28"/>
        </w:rPr>
        <w:t>(банковские реквизиты и номер счета)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Работы   будут   производиться  подрядным  (хозяйственным)  способом 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53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с договором от «__» __________________ 20__ г. N ________________________________________________________</w:t>
      </w:r>
      <w:r w:rsidR="00395BD6">
        <w:rPr>
          <w:rFonts w:ascii="Times New Roman" w:hAnsi="Times New Roman" w:cs="Times New Roman"/>
          <w:sz w:val="28"/>
          <w:szCs w:val="28"/>
        </w:rPr>
        <w:t>____________</w:t>
      </w:r>
    </w:p>
    <w:p w:rsidR="008C4017" w:rsidRPr="00395BD6" w:rsidRDefault="008C4017" w:rsidP="00203538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395BD6">
        <w:rPr>
          <w:rFonts w:ascii="Times New Roman" w:hAnsi="Times New Roman" w:cs="Times New Roman"/>
          <w:sz w:val="24"/>
          <w:szCs w:val="28"/>
        </w:rPr>
        <w:t>(наименование организации, ИНН,</w:t>
      </w:r>
      <w:proofErr w:type="gramEnd"/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95BD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C4017" w:rsidRPr="00395BD6" w:rsidRDefault="008C4017" w:rsidP="00395BD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395BD6">
        <w:rPr>
          <w:rFonts w:ascii="Times New Roman" w:hAnsi="Times New Roman" w:cs="Times New Roman"/>
          <w:sz w:val="24"/>
          <w:szCs w:val="28"/>
        </w:rPr>
        <w:t>юридический и почтовый адреса, ФИО руководителя, номер телефона,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95BD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C4017" w:rsidRPr="00203538" w:rsidRDefault="008C4017" w:rsidP="00395B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5BD6">
        <w:rPr>
          <w:rFonts w:ascii="Times New Roman" w:hAnsi="Times New Roman" w:cs="Times New Roman"/>
          <w:sz w:val="24"/>
          <w:szCs w:val="28"/>
        </w:rPr>
        <w:t>банковские реквизиты (наи</w:t>
      </w:r>
      <w:r w:rsidR="00395BD6" w:rsidRPr="00395BD6">
        <w:rPr>
          <w:rFonts w:ascii="Times New Roman" w:hAnsi="Times New Roman" w:cs="Times New Roman"/>
          <w:sz w:val="24"/>
          <w:szCs w:val="28"/>
        </w:rPr>
        <w:t xml:space="preserve">менование банка, </w:t>
      </w:r>
      <w:proofErr w:type="spellStart"/>
      <w:proofErr w:type="gramStart"/>
      <w:r w:rsidR="00395BD6" w:rsidRPr="00395BD6">
        <w:rPr>
          <w:rFonts w:ascii="Times New Roman" w:hAnsi="Times New Roman" w:cs="Times New Roman"/>
          <w:sz w:val="24"/>
          <w:szCs w:val="28"/>
        </w:rPr>
        <w:t>р</w:t>
      </w:r>
      <w:proofErr w:type="spellEnd"/>
      <w:proofErr w:type="gramEnd"/>
      <w:r w:rsidR="00395BD6" w:rsidRPr="00395BD6">
        <w:rPr>
          <w:rFonts w:ascii="Times New Roman" w:hAnsi="Times New Roman" w:cs="Times New Roman"/>
          <w:sz w:val="24"/>
          <w:szCs w:val="28"/>
        </w:rPr>
        <w:t>/с, к/с, БИК)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Право выполнения строительно-монтажных работ закреплено __________________________________________________________</w:t>
      </w:r>
      <w:r w:rsidR="00395BD6">
        <w:rPr>
          <w:rFonts w:ascii="Times New Roman" w:hAnsi="Times New Roman" w:cs="Times New Roman"/>
          <w:sz w:val="28"/>
          <w:szCs w:val="28"/>
        </w:rPr>
        <w:t>__________</w:t>
      </w:r>
    </w:p>
    <w:p w:rsidR="008C4017" w:rsidRPr="00395BD6" w:rsidRDefault="008C4017" w:rsidP="00395BD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395BD6">
        <w:rPr>
          <w:rFonts w:ascii="Times New Roman" w:hAnsi="Times New Roman" w:cs="Times New Roman"/>
          <w:sz w:val="24"/>
          <w:szCs w:val="28"/>
        </w:rPr>
        <w:t>(наименование документа и уполномоченной организации, его выдавшей)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95BD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от «__» ______________________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>. N 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Производителем работ приказом ____________ от «__» __________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>. N 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назначен __________________________________________________________________</w:t>
      </w:r>
    </w:p>
    <w:p w:rsidR="008C4017" w:rsidRPr="00395BD6" w:rsidRDefault="008C4017" w:rsidP="00395BD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395BD6">
        <w:rPr>
          <w:rFonts w:ascii="Times New Roman" w:hAnsi="Times New Roman" w:cs="Times New Roman"/>
          <w:sz w:val="24"/>
          <w:szCs w:val="28"/>
        </w:rPr>
        <w:t>(должность, фамилия, имя, отчество)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имеющий _____________________________ специальное образование и стаж работы</w:t>
      </w:r>
    </w:p>
    <w:p w:rsidR="008C4017" w:rsidRPr="00395BD6" w:rsidRDefault="008C4017" w:rsidP="00395BD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395BD6">
        <w:rPr>
          <w:rFonts w:ascii="Times New Roman" w:hAnsi="Times New Roman" w:cs="Times New Roman"/>
          <w:sz w:val="24"/>
          <w:szCs w:val="28"/>
        </w:rPr>
        <w:t>(высшее, среднее)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в строительстве ______________ лет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Строительный контроль в соответствии с договором от «__» ___________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>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N ______________ будет осуществляться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95BD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C4017" w:rsidRPr="00395BD6" w:rsidRDefault="008C4017" w:rsidP="00395BD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395BD6">
        <w:rPr>
          <w:rFonts w:ascii="Times New Roman" w:hAnsi="Times New Roman" w:cs="Times New Roman"/>
          <w:sz w:val="24"/>
          <w:szCs w:val="28"/>
        </w:rPr>
        <w:lastRenderedPageBreak/>
        <w:t>(наименование организация, ИНН, юридический и почтовый адреса,</w:t>
      </w:r>
      <w:proofErr w:type="gramEnd"/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95BD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ФИО руководителя, номер телефона, банковские реквизиты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95BD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C4017" w:rsidRPr="00395BD6" w:rsidRDefault="008C4017" w:rsidP="00395BD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395BD6">
        <w:rPr>
          <w:rFonts w:ascii="Times New Roman" w:hAnsi="Times New Roman" w:cs="Times New Roman"/>
          <w:sz w:val="24"/>
          <w:szCs w:val="28"/>
        </w:rPr>
        <w:t>(наи</w:t>
      </w:r>
      <w:r w:rsidR="00395BD6" w:rsidRPr="00395BD6">
        <w:rPr>
          <w:rFonts w:ascii="Times New Roman" w:hAnsi="Times New Roman" w:cs="Times New Roman"/>
          <w:sz w:val="24"/>
          <w:szCs w:val="28"/>
        </w:rPr>
        <w:t xml:space="preserve">менование банка, </w:t>
      </w:r>
      <w:proofErr w:type="spellStart"/>
      <w:proofErr w:type="gramStart"/>
      <w:r w:rsidR="00395BD6" w:rsidRPr="00395BD6">
        <w:rPr>
          <w:rFonts w:ascii="Times New Roman" w:hAnsi="Times New Roman" w:cs="Times New Roman"/>
          <w:sz w:val="24"/>
          <w:szCs w:val="28"/>
        </w:rPr>
        <w:t>р</w:t>
      </w:r>
      <w:proofErr w:type="spellEnd"/>
      <w:proofErr w:type="gramEnd"/>
      <w:r w:rsidR="00395BD6" w:rsidRPr="00395BD6">
        <w:rPr>
          <w:rFonts w:ascii="Times New Roman" w:hAnsi="Times New Roman" w:cs="Times New Roman"/>
          <w:sz w:val="24"/>
          <w:szCs w:val="28"/>
        </w:rPr>
        <w:t>/с, к/с, БИК)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право выполнения функций заказчика (застройщика) закреплено _____________________________________________________________</w:t>
      </w:r>
      <w:r w:rsidR="00C3774C">
        <w:rPr>
          <w:rFonts w:ascii="Times New Roman" w:hAnsi="Times New Roman" w:cs="Times New Roman"/>
          <w:sz w:val="28"/>
          <w:szCs w:val="28"/>
        </w:rPr>
        <w:t>_______</w:t>
      </w:r>
    </w:p>
    <w:p w:rsidR="008C4017" w:rsidRPr="00C3774C" w:rsidRDefault="008C4017" w:rsidP="00C3774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C3774C">
        <w:rPr>
          <w:rFonts w:ascii="Times New Roman" w:hAnsi="Times New Roman" w:cs="Times New Roman"/>
          <w:sz w:val="24"/>
          <w:szCs w:val="28"/>
        </w:rPr>
        <w:t>(наименование документа и организации, его выдавшей)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N _______________ от «__» ________________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>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Обязуюсь  обо  всех  изменениях,  связанных  с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приведенными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в настоящем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з</w:t>
      </w:r>
      <w:r w:rsidR="00395BD6">
        <w:rPr>
          <w:rFonts w:ascii="Times New Roman" w:hAnsi="Times New Roman" w:cs="Times New Roman"/>
          <w:sz w:val="28"/>
          <w:szCs w:val="28"/>
        </w:rPr>
        <w:t xml:space="preserve">аявлении сведениями, сообщать </w:t>
      </w:r>
      <w:proofErr w:type="gramStart"/>
      <w:r w:rsidR="00395B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95BD6">
        <w:rPr>
          <w:rFonts w:ascii="Times New Roman" w:hAnsi="Times New Roman" w:cs="Times New Roman"/>
          <w:sz w:val="28"/>
          <w:szCs w:val="28"/>
        </w:rPr>
        <w:t xml:space="preserve"> _</w:t>
      </w:r>
      <w:r w:rsidRPr="00203538">
        <w:rPr>
          <w:rFonts w:ascii="Times New Roman" w:hAnsi="Times New Roman" w:cs="Times New Roman"/>
          <w:sz w:val="28"/>
          <w:szCs w:val="28"/>
        </w:rPr>
        <w:t>__________</w:t>
      </w:r>
      <w:r w:rsidR="00395BD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C4017" w:rsidRPr="00C3774C" w:rsidRDefault="008C4017" w:rsidP="00C3774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C3774C">
        <w:rPr>
          <w:rFonts w:ascii="Times New Roman" w:hAnsi="Times New Roman" w:cs="Times New Roman"/>
          <w:sz w:val="24"/>
          <w:szCs w:val="28"/>
        </w:rPr>
        <w:t>(наименование уполномоченного органа)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    __________________    _________________________</w:t>
      </w:r>
    </w:p>
    <w:p w:rsidR="008C4017" w:rsidRPr="00C3774C" w:rsidRDefault="008C4017" w:rsidP="00C3774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C3774C">
        <w:rPr>
          <w:rFonts w:ascii="Times New Roman" w:hAnsi="Times New Roman" w:cs="Times New Roman"/>
          <w:sz w:val="24"/>
          <w:szCs w:val="28"/>
        </w:rPr>
        <w:t>(должность)                (подпись)                 (Ф.И.О.)</w:t>
      </w:r>
    </w:p>
    <w:p w:rsidR="008C4017" w:rsidRPr="00C3774C" w:rsidRDefault="008C4017" w:rsidP="00203538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«__» _____________ 20__ г.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     М.П.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017" w:rsidRPr="00203538" w:rsidRDefault="00220FE6" w:rsidP="00220F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4017" w:rsidRPr="00203538" w:rsidRDefault="008C4017" w:rsidP="00220F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lastRenderedPageBreak/>
        <w:t xml:space="preserve">     Приложение 3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20F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Форма заявления о продлении срока действ</w:t>
      </w:r>
      <w:r w:rsidR="00567957">
        <w:rPr>
          <w:rFonts w:ascii="Times New Roman" w:hAnsi="Times New Roman" w:cs="Times New Roman"/>
          <w:sz w:val="28"/>
          <w:szCs w:val="28"/>
        </w:rPr>
        <w:t xml:space="preserve">ия разрешения на строительство, </w:t>
      </w:r>
      <w:r w:rsidRPr="00203538">
        <w:rPr>
          <w:rFonts w:ascii="Times New Roman" w:hAnsi="Times New Roman" w:cs="Times New Roman"/>
          <w:sz w:val="28"/>
          <w:szCs w:val="28"/>
        </w:rPr>
        <w:t xml:space="preserve"> реконструкцию объектов капитального строительства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Кому____________________________________________________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от кого: _______________________________________________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(наименование юридического лица - застройщик),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планирующего осуществлять строительство, </w:t>
      </w:r>
      <w:r w:rsidR="00567957">
        <w:rPr>
          <w:rFonts w:ascii="Times New Roman" w:hAnsi="Times New Roman" w:cs="Times New Roman"/>
          <w:sz w:val="28"/>
          <w:szCs w:val="28"/>
        </w:rPr>
        <w:t xml:space="preserve"> реконструкция  объекта  капитального строительства </w:t>
      </w:r>
      <w:r w:rsidRPr="00203538"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     ремонт или реконструкцию;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ИНН; юридический и почтовый адреса;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    ФИО руководителя; телефон;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банковские реквизиты (наименование банка, </w:t>
      </w:r>
      <w:proofErr w:type="spellStart"/>
      <w:proofErr w:type="gramStart"/>
      <w:r w:rsidRPr="0020353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03538">
        <w:rPr>
          <w:rFonts w:ascii="Times New Roman" w:hAnsi="Times New Roman" w:cs="Times New Roman"/>
          <w:sz w:val="28"/>
          <w:szCs w:val="28"/>
        </w:rPr>
        <w:t>/с, к/с, БИК)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о продлении срока действия разрешения на строительство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Прошу   продлить   разрешение   на    строительство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(нужное подчеркнуть)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реконструкцию от «__» ___________________ 20__ г. N 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(наименование объекта)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на земельном участке по адресу: ___________________________________________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     (город, район, улица, номер участка)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сроком на _____________ месяц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>ев).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</w:t>
      </w:r>
      <w:r w:rsidR="00567957">
        <w:rPr>
          <w:rFonts w:ascii="Times New Roman" w:hAnsi="Times New Roman" w:cs="Times New Roman"/>
          <w:sz w:val="28"/>
          <w:szCs w:val="28"/>
        </w:rPr>
        <w:t xml:space="preserve">  Строительство  (реконструкция) </w:t>
      </w:r>
      <w:r w:rsidRPr="00203538">
        <w:rPr>
          <w:rFonts w:ascii="Times New Roman" w:hAnsi="Times New Roman" w:cs="Times New Roman"/>
          <w:sz w:val="28"/>
          <w:szCs w:val="28"/>
        </w:rPr>
        <w:t xml:space="preserve"> будет осуществляться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на основании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__________________________________ от «__» ______________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>. N ___________.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(наименование документа)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Право на пользование землей закреплено ________________________________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                 (наименование документа)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 от «__» ______________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>. N ___________.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Проектная документация на строительство объекта разработана 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(наименование проектной организации, ИНН, юридический и почтовый адреса,</w:t>
      </w:r>
      <w:proofErr w:type="gramEnd"/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ФИО руководителя, номер телефона, банковские реквизиты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(наименование банка, </w:t>
      </w:r>
      <w:proofErr w:type="spellStart"/>
      <w:proofErr w:type="gramStart"/>
      <w:r w:rsidRPr="0020353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03538">
        <w:rPr>
          <w:rFonts w:ascii="Times New Roman" w:hAnsi="Times New Roman" w:cs="Times New Roman"/>
          <w:sz w:val="28"/>
          <w:szCs w:val="28"/>
        </w:rPr>
        <w:t>/с, к/с, БИК))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538">
        <w:rPr>
          <w:rFonts w:ascii="Times New Roman" w:hAnsi="Times New Roman" w:cs="Times New Roman"/>
          <w:sz w:val="28"/>
          <w:szCs w:val="28"/>
        </w:rPr>
        <w:t>имеющей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право на выполнение проектных работ, закрепленное 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(наименование документа и уполномоченной организации, его выдавшей)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от «__» ________________ г. N ______, и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согласована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с   заинтересованными    организациями    и    органами    архитектуры    и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градостроительства: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- положительное заключение государственной экспертизы получено за N 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от «__» ______________________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>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- схема   планировочной   организации  земельного  участка  согласована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______________________________________ за N ______ от «__» _____________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>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(наименование организации)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Проектно-сметная документация утверждена 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___________________________________ за N _________ от «__» _____________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>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Дополнительно информируем: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Финансирование   </w:t>
      </w:r>
      <w:r w:rsidR="00567957">
        <w:rPr>
          <w:rFonts w:ascii="Times New Roman" w:hAnsi="Times New Roman" w:cs="Times New Roman"/>
          <w:sz w:val="28"/>
          <w:szCs w:val="28"/>
        </w:rPr>
        <w:t>строительства  (реконструкции</w:t>
      </w:r>
      <w:r w:rsidRPr="00203538">
        <w:rPr>
          <w:rFonts w:ascii="Times New Roman" w:hAnsi="Times New Roman" w:cs="Times New Roman"/>
          <w:sz w:val="28"/>
          <w:szCs w:val="28"/>
        </w:rPr>
        <w:t>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застройщиком будет осуществляться _________________________________________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      (банковские реквизиты и номер счета)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Работы   будут   производиться  подрядным  (хозяйственным)  способом 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53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с договором от «__» __________________ 20__ г. N 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(наименование организации, ИНН, юридический и почтовый адреса,</w:t>
      </w:r>
      <w:proofErr w:type="gramEnd"/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ФИО руководителя, номер телефона,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банковские реквизиты (наименование банка, </w:t>
      </w:r>
      <w:proofErr w:type="spellStart"/>
      <w:proofErr w:type="gramStart"/>
      <w:r w:rsidRPr="0020353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03538">
        <w:rPr>
          <w:rFonts w:ascii="Times New Roman" w:hAnsi="Times New Roman" w:cs="Times New Roman"/>
          <w:sz w:val="28"/>
          <w:szCs w:val="28"/>
        </w:rPr>
        <w:t>/с, к/с, БИК))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Право выполнения строительно-монтажных работ закреплено 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(наименование документа и уполномоченной организации, его выдавшей)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от «__» ______________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>. N 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Производителем работ приказом __________ от «__» ___________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>. N 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назначен __________________________________________________________________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(должность, фамилия, имя, отчество)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имеющий _____________________________ специальное образование и стаж работы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(высшее, среднее)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в строительстве ___________ лет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Строительный контроль в соответствии с договором от «__» ___________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>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N _______________ будет осуществляться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(наименование организации, ИНН, юридический и почтовый адреса,</w:t>
      </w:r>
      <w:proofErr w:type="gramEnd"/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ФИО руководителя, номер телефона, банковские реквизиты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(наименование банка, </w:t>
      </w:r>
      <w:proofErr w:type="spellStart"/>
      <w:proofErr w:type="gramStart"/>
      <w:r w:rsidRPr="0020353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03538">
        <w:rPr>
          <w:rFonts w:ascii="Times New Roman" w:hAnsi="Times New Roman" w:cs="Times New Roman"/>
          <w:sz w:val="28"/>
          <w:szCs w:val="28"/>
        </w:rPr>
        <w:t>/с, к/с, БИК))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право выполнения функций заказчика (застрой</w:t>
      </w:r>
      <w:r w:rsidR="00567957">
        <w:rPr>
          <w:rFonts w:ascii="Times New Roman" w:hAnsi="Times New Roman" w:cs="Times New Roman"/>
          <w:sz w:val="28"/>
          <w:szCs w:val="28"/>
        </w:rPr>
        <w:t>щика) закреплено 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6795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(наименование документа и организации, его выдавшей)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N ___________ от «__» ________________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>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Обязуюсь  обо  всех  изменениях,  связанных  с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приведенными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в настоящем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заявлении сведениями, сообщать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     (наименование уполномоченного органа)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    _______________</w:t>
      </w:r>
      <w:r w:rsidR="00567957">
        <w:rPr>
          <w:rFonts w:ascii="Times New Roman" w:hAnsi="Times New Roman" w:cs="Times New Roman"/>
          <w:sz w:val="28"/>
          <w:szCs w:val="28"/>
        </w:rPr>
        <w:t>___    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(должность)               (подпись)                 (Ф.И.О.)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«__» _____________ 20__ г.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     М.П.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8C4017" w:rsidRPr="00203538" w:rsidRDefault="0064512D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C4017" w:rsidRPr="00203538" w:rsidRDefault="0064512D" w:rsidP="00645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C4017" w:rsidRPr="00203538" w:rsidRDefault="008C4017" w:rsidP="00220F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Приложение 4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</w:t>
      </w:r>
    </w:p>
    <w:p w:rsidR="008C4017" w:rsidRPr="00C3774C" w:rsidRDefault="008C4017" w:rsidP="00203538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C3774C">
        <w:rPr>
          <w:rFonts w:ascii="Times New Roman" w:hAnsi="Times New Roman" w:cs="Times New Roman"/>
          <w:sz w:val="24"/>
          <w:szCs w:val="28"/>
        </w:rPr>
        <w:t>(инициалы, фамилия)</w:t>
      </w:r>
    </w:p>
    <w:p w:rsidR="008C4017" w:rsidRPr="00C3774C" w:rsidRDefault="008C4017" w:rsidP="00203538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C3774C">
        <w:rPr>
          <w:rFonts w:ascii="Times New Roman" w:hAnsi="Times New Roman" w:cs="Times New Roman"/>
          <w:sz w:val="24"/>
          <w:szCs w:val="28"/>
        </w:rPr>
        <w:t xml:space="preserve">                                                 </w:t>
      </w:r>
      <w:r w:rsidR="00C3774C"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C3774C">
        <w:rPr>
          <w:rFonts w:ascii="Times New Roman" w:hAnsi="Times New Roman" w:cs="Times New Roman"/>
          <w:sz w:val="24"/>
          <w:szCs w:val="28"/>
        </w:rPr>
        <w:t xml:space="preserve"> _________________________</w:t>
      </w:r>
    </w:p>
    <w:p w:rsidR="008C4017" w:rsidRPr="00C3774C" w:rsidRDefault="008C4017" w:rsidP="00C3774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3774C">
        <w:rPr>
          <w:rFonts w:ascii="Times New Roman" w:hAnsi="Times New Roman" w:cs="Times New Roman"/>
          <w:sz w:val="24"/>
          <w:szCs w:val="28"/>
        </w:rPr>
        <w:t>(Ф.И.О., адрес - для</w:t>
      </w:r>
      <w:proofErr w:type="gramEnd"/>
    </w:p>
    <w:p w:rsidR="008C4017" w:rsidRPr="00C3774C" w:rsidRDefault="008C4017" w:rsidP="00C3774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C3774C">
        <w:rPr>
          <w:rFonts w:ascii="Times New Roman" w:hAnsi="Times New Roman" w:cs="Times New Roman"/>
          <w:sz w:val="24"/>
          <w:szCs w:val="28"/>
        </w:rPr>
        <w:t xml:space="preserve">граждан, </w:t>
      </w:r>
      <w:proofErr w:type="gramStart"/>
      <w:r w:rsidRPr="00C3774C">
        <w:rPr>
          <w:rFonts w:ascii="Times New Roman" w:hAnsi="Times New Roman" w:cs="Times New Roman"/>
          <w:sz w:val="24"/>
          <w:szCs w:val="28"/>
        </w:rPr>
        <w:t>полное</w:t>
      </w:r>
      <w:proofErr w:type="gramEnd"/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</w:t>
      </w:r>
    </w:p>
    <w:p w:rsidR="008C4017" w:rsidRPr="00C3774C" w:rsidRDefault="008C4017" w:rsidP="00C3774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C3774C">
        <w:rPr>
          <w:rFonts w:ascii="Times New Roman" w:hAnsi="Times New Roman" w:cs="Times New Roman"/>
          <w:sz w:val="24"/>
          <w:szCs w:val="28"/>
        </w:rPr>
        <w:t>наименование</w:t>
      </w:r>
    </w:p>
    <w:p w:rsidR="008C4017" w:rsidRPr="00C3774C" w:rsidRDefault="008C4017" w:rsidP="00C3774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C3774C">
        <w:rPr>
          <w:rFonts w:ascii="Times New Roman" w:hAnsi="Times New Roman" w:cs="Times New Roman"/>
          <w:sz w:val="24"/>
          <w:szCs w:val="28"/>
        </w:rPr>
        <w:t xml:space="preserve">организации - </w:t>
      </w:r>
      <w:proofErr w:type="gramStart"/>
      <w:r w:rsidRPr="00C3774C">
        <w:rPr>
          <w:rFonts w:ascii="Times New Roman" w:hAnsi="Times New Roman" w:cs="Times New Roman"/>
          <w:sz w:val="24"/>
          <w:szCs w:val="28"/>
        </w:rPr>
        <w:t>для</w:t>
      </w:r>
      <w:proofErr w:type="gramEnd"/>
    </w:p>
    <w:p w:rsidR="008C4017" w:rsidRPr="00C3774C" w:rsidRDefault="008C4017" w:rsidP="00C3774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C3774C">
        <w:rPr>
          <w:rFonts w:ascii="Times New Roman" w:hAnsi="Times New Roman" w:cs="Times New Roman"/>
          <w:sz w:val="24"/>
          <w:szCs w:val="28"/>
        </w:rPr>
        <w:t>юридических лиц,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________________________</w:t>
      </w:r>
    </w:p>
    <w:p w:rsidR="008C4017" w:rsidRPr="00C3774C" w:rsidRDefault="008C4017" w:rsidP="00C3774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C3774C">
        <w:rPr>
          <w:rFonts w:ascii="Times New Roman" w:hAnsi="Times New Roman" w:cs="Times New Roman"/>
          <w:sz w:val="24"/>
          <w:szCs w:val="28"/>
        </w:rPr>
        <w:t>почтовый адрес, индекс)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  УВЕДОМЛЕНИЕ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о переходе прав на земельный</w:t>
      </w:r>
      <w:r w:rsidR="00C3774C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Pr="00203538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03538">
        <w:rPr>
          <w:rFonts w:ascii="Times New Roman" w:hAnsi="Times New Roman" w:cs="Times New Roman"/>
          <w:sz w:val="28"/>
          <w:szCs w:val="28"/>
        </w:rPr>
        <w:t>) участо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>-и)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От _______________                                               N 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Уведомляю   Вас,  что  в  связи  с  переходом  прав  на  земельны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3538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03538">
        <w:rPr>
          <w:rFonts w:ascii="Times New Roman" w:hAnsi="Times New Roman" w:cs="Times New Roman"/>
          <w:sz w:val="28"/>
          <w:szCs w:val="28"/>
        </w:rPr>
        <w:t>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участо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>-и) с кадастровым(-и) N __________</w:t>
      </w:r>
      <w:r w:rsidR="00C3774C">
        <w:rPr>
          <w:rFonts w:ascii="Times New Roman" w:hAnsi="Times New Roman" w:cs="Times New Roman"/>
          <w:sz w:val="28"/>
          <w:szCs w:val="28"/>
        </w:rPr>
        <w:t>_______________________</w:t>
      </w:r>
      <w:r w:rsidRPr="00203538">
        <w:rPr>
          <w:rFonts w:ascii="Times New Roman" w:hAnsi="Times New Roman" w:cs="Times New Roman"/>
          <w:sz w:val="28"/>
          <w:szCs w:val="28"/>
        </w:rPr>
        <w:t>,</w:t>
      </w:r>
    </w:p>
    <w:p w:rsidR="008C4017" w:rsidRPr="00203538" w:rsidRDefault="00C3774C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C4017" w:rsidRPr="00203538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8C4017" w:rsidRPr="00203538">
        <w:rPr>
          <w:rFonts w:ascii="Times New Roman" w:hAnsi="Times New Roman" w:cs="Times New Roman"/>
          <w:sz w:val="28"/>
          <w:szCs w:val="28"/>
        </w:rPr>
        <w:t>,</w:t>
      </w:r>
    </w:p>
    <w:p w:rsidR="008C4017" w:rsidRPr="00C3774C" w:rsidRDefault="008C4017" w:rsidP="00C3774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203538">
        <w:rPr>
          <w:rFonts w:ascii="Times New Roman" w:hAnsi="Times New Roman" w:cs="Times New Roman"/>
          <w:sz w:val="28"/>
          <w:szCs w:val="28"/>
        </w:rPr>
        <w:t>(</w:t>
      </w:r>
      <w:r w:rsidRPr="00C3774C">
        <w:rPr>
          <w:rFonts w:ascii="Times New Roman" w:hAnsi="Times New Roman" w:cs="Times New Roman"/>
          <w:sz w:val="24"/>
          <w:szCs w:val="28"/>
        </w:rPr>
        <w:t>ориентировочное месторасположение</w:t>
      </w:r>
      <w:proofErr w:type="gramEnd"/>
    </w:p>
    <w:p w:rsidR="008C4017" w:rsidRPr="00C3774C" w:rsidRDefault="00C3774C" w:rsidP="00C3774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C3774C">
        <w:rPr>
          <w:rFonts w:ascii="Times New Roman" w:hAnsi="Times New Roman" w:cs="Times New Roman"/>
          <w:sz w:val="24"/>
          <w:szCs w:val="28"/>
        </w:rPr>
        <w:t>земельног</w:t>
      </w:r>
      <w:proofErr w:type="gramStart"/>
      <w:r w:rsidRPr="00C3774C">
        <w:rPr>
          <w:rFonts w:ascii="Times New Roman" w:hAnsi="Times New Roman" w:cs="Times New Roman"/>
          <w:sz w:val="24"/>
          <w:szCs w:val="28"/>
        </w:rPr>
        <w:t>о(</w:t>
      </w:r>
      <w:proofErr w:type="gramEnd"/>
      <w:r w:rsidRPr="00C3774C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Pr="00C3774C">
        <w:rPr>
          <w:rFonts w:ascii="Times New Roman" w:hAnsi="Times New Roman" w:cs="Times New Roman"/>
          <w:sz w:val="24"/>
          <w:szCs w:val="28"/>
        </w:rPr>
        <w:t>ых</w:t>
      </w:r>
      <w:proofErr w:type="spellEnd"/>
      <w:r w:rsidRPr="00C3774C">
        <w:rPr>
          <w:rFonts w:ascii="Times New Roman" w:hAnsi="Times New Roman" w:cs="Times New Roman"/>
          <w:sz w:val="24"/>
          <w:szCs w:val="28"/>
        </w:rPr>
        <w:t>) участка(-</w:t>
      </w:r>
      <w:proofErr w:type="spellStart"/>
      <w:r w:rsidRPr="00C3774C">
        <w:rPr>
          <w:rFonts w:ascii="Times New Roman" w:hAnsi="Times New Roman" w:cs="Times New Roman"/>
          <w:sz w:val="24"/>
          <w:szCs w:val="28"/>
        </w:rPr>
        <w:t>ов</w:t>
      </w:r>
      <w:proofErr w:type="spellEnd"/>
      <w:r w:rsidRPr="00C3774C">
        <w:rPr>
          <w:rFonts w:ascii="Times New Roman" w:hAnsi="Times New Roman" w:cs="Times New Roman"/>
          <w:sz w:val="24"/>
          <w:szCs w:val="28"/>
        </w:rPr>
        <w:t>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право на земельный</w:t>
      </w:r>
      <w:r w:rsidR="00C3774C">
        <w:rPr>
          <w:rFonts w:ascii="Times New Roman" w:hAnsi="Times New Roman" w:cs="Times New Roman"/>
          <w:sz w:val="28"/>
          <w:szCs w:val="28"/>
        </w:rPr>
        <w:t xml:space="preserve"> </w:t>
      </w:r>
      <w:r w:rsidRPr="00203538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Pr="00203538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03538">
        <w:rPr>
          <w:rFonts w:ascii="Times New Roman" w:hAnsi="Times New Roman" w:cs="Times New Roman"/>
          <w:sz w:val="28"/>
          <w:szCs w:val="28"/>
        </w:rPr>
        <w:t>) участо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>-и) принадлежит _____________________________________________________________________</w:t>
      </w:r>
      <w:r w:rsidR="00C3774C">
        <w:rPr>
          <w:rFonts w:ascii="Times New Roman" w:hAnsi="Times New Roman" w:cs="Times New Roman"/>
          <w:sz w:val="28"/>
          <w:szCs w:val="28"/>
        </w:rPr>
        <w:t>_________________________</w:t>
      </w:r>
      <w:r w:rsidRPr="00203538">
        <w:rPr>
          <w:rFonts w:ascii="Times New Roman" w:hAnsi="Times New Roman" w:cs="Times New Roman"/>
          <w:sz w:val="28"/>
          <w:szCs w:val="28"/>
        </w:rPr>
        <w:t>.</w:t>
      </w:r>
    </w:p>
    <w:p w:rsidR="008C4017" w:rsidRPr="00C3774C" w:rsidRDefault="008C4017" w:rsidP="00C3774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3774C">
        <w:rPr>
          <w:rFonts w:ascii="Times New Roman" w:hAnsi="Times New Roman" w:cs="Times New Roman"/>
          <w:sz w:val="24"/>
          <w:szCs w:val="28"/>
        </w:rPr>
        <w:t>(Ф.И.О. - для граждан, полное наименование</w:t>
      </w:r>
      <w:proofErr w:type="gramEnd"/>
    </w:p>
    <w:p w:rsidR="008C4017" w:rsidRPr="00C3774C" w:rsidRDefault="008C4017" w:rsidP="00C3774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C3774C">
        <w:rPr>
          <w:rFonts w:ascii="Times New Roman" w:hAnsi="Times New Roman" w:cs="Times New Roman"/>
          <w:sz w:val="24"/>
          <w:szCs w:val="28"/>
        </w:rPr>
        <w:t>организации - для юридических лиц)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При   этом   сообщаю   реквизиты   правоустанавливающих  документов 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земельны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3538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03538">
        <w:rPr>
          <w:rFonts w:ascii="Times New Roman" w:hAnsi="Times New Roman" w:cs="Times New Roman"/>
          <w:sz w:val="28"/>
          <w:szCs w:val="28"/>
        </w:rPr>
        <w:t>) участок(-и) _______________________________________________.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___________________________________ _________________ _____________________</w:t>
      </w:r>
    </w:p>
    <w:p w:rsidR="008C4017" w:rsidRPr="00C3774C" w:rsidRDefault="008C4017" w:rsidP="00C3774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3774C">
        <w:rPr>
          <w:rFonts w:ascii="Times New Roman" w:hAnsi="Times New Roman" w:cs="Times New Roman"/>
          <w:sz w:val="24"/>
          <w:szCs w:val="28"/>
        </w:rPr>
        <w:t>(должность руководителя организации     (подпись)      (инициалы, фамилия)</w:t>
      </w:r>
      <w:proofErr w:type="gramEnd"/>
    </w:p>
    <w:p w:rsidR="008C4017" w:rsidRPr="00C3774C" w:rsidRDefault="00C3774C" w:rsidP="00C3774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(для юридического лица)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Исполнитель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Телефон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017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74C" w:rsidRPr="00203538" w:rsidRDefault="00C3774C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(инициалы, фамилия)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(Ф.И.О., адрес - для</w:t>
      </w:r>
      <w:proofErr w:type="gramEnd"/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граждан,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полное</w:t>
      </w:r>
      <w:proofErr w:type="gramEnd"/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наименование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организации -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юридических лиц,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                  его почтовый адрес, индекс)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           УВЕДОМЛЕНИЕ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 об образовании земельного участка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От _______________                                               N 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Уведомляю    Вас,    что    в    связи    с   объединением,   разделом,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перераспределением   земельных  участков,  выделом  из  земельных  участков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(ненужное зачеркнуть) с кадастровыми N ____________________________________</w:t>
      </w:r>
      <w:r w:rsidR="00C3774C">
        <w:rPr>
          <w:rFonts w:ascii="Times New Roman" w:hAnsi="Times New Roman" w:cs="Times New Roman"/>
          <w:sz w:val="28"/>
          <w:szCs w:val="28"/>
        </w:rPr>
        <w:t>____________________________</w:t>
      </w:r>
      <w:r w:rsidRPr="00203538">
        <w:rPr>
          <w:rFonts w:ascii="Times New Roman" w:hAnsi="Times New Roman" w:cs="Times New Roman"/>
          <w:sz w:val="28"/>
          <w:szCs w:val="28"/>
        </w:rPr>
        <w:t>,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расположенных ____________________________________________________________,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(ориентировочное месторасположение земельных участков)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образованные новые земельные участки с </w:t>
      </w:r>
      <w:proofErr w:type="gramStart"/>
      <w:r w:rsidRPr="00203538">
        <w:rPr>
          <w:rFonts w:ascii="Times New Roman" w:hAnsi="Times New Roman" w:cs="Times New Roman"/>
          <w:sz w:val="28"/>
          <w:szCs w:val="28"/>
        </w:rPr>
        <w:t>кадастровыми</w:t>
      </w:r>
      <w:proofErr w:type="gramEnd"/>
      <w:r w:rsidRPr="00203538">
        <w:rPr>
          <w:rFonts w:ascii="Times New Roman" w:hAnsi="Times New Roman" w:cs="Times New Roman"/>
          <w:sz w:val="28"/>
          <w:szCs w:val="28"/>
        </w:rPr>
        <w:t xml:space="preserve"> N _____________________</w:t>
      </w:r>
      <w:r w:rsidR="00C3774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203538">
        <w:rPr>
          <w:rFonts w:ascii="Times New Roman" w:hAnsi="Times New Roman" w:cs="Times New Roman"/>
          <w:sz w:val="28"/>
          <w:szCs w:val="28"/>
        </w:rPr>
        <w:t>.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При этом сообщаю реквизиты документов: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решения об образовании земельных участков _____________________________</w:t>
      </w:r>
      <w:r w:rsidR="00C3774C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203538">
        <w:rPr>
          <w:rFonts w:ascii="Times New Roman" w:hAnsi="Times New Roman" w:cs="Times New Roman"/>
          <w:sz w:val="28"/>
          <w:szCs w:val="28"/>
        </w:rPr>
        <w:t>;</w:t>
      </w:r>
    </w:p>
    <w:p w:rsidR="008C4017" w:rsidRPr="00C3774C" w:rsidRDefault="008C4017" w:rsidP="00203538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Pr="00C3774C">
        <w:rPr>
          <w:rFonts w:ascii="Times New Roman" w:hAnsi="Times New Roman" w:cs="Times New Roman"/>
          <w:sz w:val="24"/>
          <w:szCs w:val="28"/>
        </w:rPr>
        <w:t>в предусмотренных законом случаях)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градостроительного плана земельного участка ___________________________</w:t>
      </w:r>
      <w:r w:rsidR="00C3774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___________________________________ _________________ ___</w:t>
      </w:r>
      <w:r w:rsidR="00C3774C">
        <w:rPr>
          <w:rFonts w:ascii="Times New Roman" w:hAnsi="Times New Roman" w:cs="Times New Roman"/>
          <w:sz w:val="28"/>
          <w:szCs w:val="28"/>
        </w:rPr>
        <w:t>_______</w:t>
      </w:r>
    </w:p>
    <w:p w:rsidR="008C4017" w:rsidRPr="00C3774C" w:rsidRDefault="008C4017" w:rsidP="00C3774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3774C">
        <w:rPr>
          <w:rFonts w:ascii="Times New Roman" w:hAnsi="Times New Roman" w:cs="Times New Roman"/>
          <w:sz w:val="24"/>
          <w:szCs w:val="28"/>
        </w:rPr>
        <w:t>(должность руководителя организации     (подпись)      (инициалы, фамилия)</w:t>
      </w:r>
      <w:proofErr w:type="gramEnd"/>
    </w:p>
    <w:p w:rsidR="008C4017" w:rsidRPr="00C3774C" w:rsidRDefault="00C3774C" w:rsidP="00C3774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(для юридического лица)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Исполнитель</w:t>
      </w:r>
    </w:p>
    <w:p w:rsidR="001C3D0D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>Телефон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78E" w:rsidRPr="00FE7D03" w:rsidRDefault="008C4017" w:rsidP="0068078E">
      <w:pPr>
        <w:pStyle w:val="Style3"/>
        <w:widowControl/>
        <w:spacing w:line="317" w:lineRule="exact"/>
        <w:jc w:val="right"/>
        <w:rPr>
          <w:rStyle w:val="FontStyle11"/>
          <w:b w:val="0"/>
          <w:sz w:val="28"/>
          <w:szCs w:val="28"/>
        </w:rPr>
      </w:pPr>
      <w:r w:rsidRPr="00FE7D03">
        <w:rPr>
          <w:sz w:val="28"/>
          <w:szCs w:val="28"/>
        </w:rPr>
        <w:lastRenderedPageBreak/>
        <w:t xml:space="preserve">      </w:t>
      </w:r>
      <w:r w:rsidR="0068078E" w:rsidRPr="00FE7D03">
        <w:rPr>
          <w:rStyle w:val="FontStyle11"/>
          <w:b w:val="0"/>
          <w:sz w:val="28"/>
          <w:szCs w:val="28"/>
        </w:rPr>
        <w:t>Приложение 5</w:t>
      </w:r>
    </w:p>
    <w:p w:rsidR="0068078E" w:rsidRPr="00FE7D03" w:rsidRDefault="0068078E" w:rsidP="0068078E">
      <w:pPr>
        <w:jc w:val="center"/>
        <w:rPr>
          <w:b/>
          <w:bCs/>
          <w:sz w:val="28"/>
          <w:szCs w:val="28"/>
        </w:rPr>
      </w:pPr>
    </w:p>
    <w:p w:rsidR="0068078E" w:rsidRPr="00FE7D03" w:rsidRDefault="0068078E" w:rsidP="0068078E">
      <w:pPr>
        <w:jc w:val="center"/>
        <w:rPr>
          <w:b/>
          <w:bCs/>
          <w:szCs w:val="28"/>
        </w:rPr>
      </w:pPr>
    </w:p>
    <w:p w:rsidR="0068078E" w:rsidRPr="00FE7D03" w:rsidRDefault="0068078E" w:rsidP="0068078E">
      <w:pPr>
        <w:jc w:val="center"/>
        <w:rPr>
          <w:b/>
          <w:bCs/>
        </w:rPr>
      </w:pPr>
      <w:r w:rsidRPr="00FE7D03">
        <w:rPr>
          <w:b/>
          <w:bCs/>
          <w:szCs w:val="28"/>
        </w:rPr>
        <w:t xml:space="preserve">ФОРМА </w:t>
      </w:r>
      <w:r w:rsidRPr="00FE7D03">
        <w:rPr>
          <w:b/>
          <w:bCs/>
        </w:rPr>
        <w:t>РАЗРЕШЕНИЯ НА СТРОИТЕЛЬСТВО</w:t>
      </w:r>
    </w:p>
    <w:p w:rsidR="0068078E" w:rsidRPr="00FE7D03" w:rsidRDefault="0068078E" w:rsidP="0068078E">
      <w:pPr>
        <w:jc w:val="center"/>
        <w:rPr>
          <w:b/>
          <w:bCs/>
        </w:rPr>
      </w:pPr>
    </w:p>
    <w:p w:rsidR="0068078E" w:rsidRPr="00FE7D03" w:rsidRDefault="0068078E" w:rsidP="0068078E"/>
    <w:p w:rsidR="0068078E" w:rsidRPr="00FE7D03" w:rsidRDefault="0068078E" w:rsidP="0068078E"/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</w:t>
      </w: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FE7D03">
        <w:rPr>
          <w:rFonts w:ascii="Times New Roman" w:hAnsi="Times New Roman" w:cs="Times New Roman"/>
          <w:sz w:val="24"/>
          <w:szCs w:val="24"/>
        </w:rPr>
        <w:t>(наименование застройщика</w:t>
      </w:r>
      <w:proofErr w:type="gramEnd"/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FE7D03">
        <w:rPr>
          <w:rFonts w:ascii="Times New Roman" w:hAnsi="Times New Roman" w:cs="Times New Roman"/>
          <w:sz w:val="24"/>
          <w:szCs w:val="24"/>
        </w:rPr>
        <w:t>(фамилия, имя, отчество - для граждан,</w:t>
      </w:r>
      <w:proofErr w:type="gramEnd"/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 xml:space="preserve">                                     полное наименование организации - </w:t>
      </w:r>
      <w:proofErr w:type="gramStart"/>
      <w:r w:rsidRPr="00FE7D0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 xml:space="preserve">                                     юридических лиц), его почтовый индекс</w:t>
      </w: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 xml:space="preserve">                                     и адрес, адрес электронной почты) </w:t>
      </w: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078E" w:rsidRPr="00FE7D03" w:rsidRDefault="0068078E" w:rsidP="006807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078E" w:rsidRPr="00FE7D03" w:rsidRDefault="0068078E" w:rsidP="006807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078E" w:rsidRPr="00FE7D03" w:rsidRDefault="0068078E" w:rsidP="006807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>РАЗРЕШЕНИЕ</w:t>
      </w:r>
    </w:p>
    <w:p w:rsidR="0068078E" w:rsidRPr="00FE7D03" w:rsidRDefault="0068078E" w:rsidP="006807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>на строительство</w:t>
      </w: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 xml:space="preserve">Дата ________________                             N ________________ </w:t>
      </w: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078E" w:rsidRPr="00FE7D03" w:rsidRDefault="0068078E" w:rsidP="006807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E7D03">
        <w:rPr>
          <w:rFonts w:ascii="Times New Roman" w:hAnsi="Times New Roman" w:cs="Times New Roman"/>
          <w:sz w:val="24"/>
          <w:szCs w:val="24"/>
        </w:rPr>
        <w:t>(наименование уполномоченного федерального органа исполнительной</w:t>
      </w:r>
      <w:proofErr w:type="gramEnd"/>
    </w:p>
    <w:p w:rsidR="0068078E" w:rsidRPr="00FE7D03" w:rsidRDefault="0068078E" w:rsidP="006807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>власти или органа исполнительной власти субъекта Российской Федерации,</w:t>
      </w: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 xml:space="preserve">  или органа местного самоуправления, </w:t>
      </w:r>
      <w:proofErr w:type="gramStart"/>
      <w:r w:rsidRPr="00FE7D03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FE7D03">
        <w:rPr>
          <w:rFonts w:ascii="Times New Roman" w:hAnsi="Times New Roman" w:cs="Times New Roman"/>
          <w:sz w:val="24"/>
          <w:szCs w:val="24"/>
        </w:rPr>
        <w:t xml:space="preserve"> выдачу разрешения на</w:t>
      </w: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 xml:space="preserve">  строительство. </w:t>
      </w:r>
      <w:proofErr w:type="gramStart"/>
      <w:r w:rsidRPr="00FE7D03">
        <w:rPr>
          <w:rFonts w:ascii="Times New Roman" w:hAnsi="Times New Roman" w:cs="Times New Roman"/>
          <w:sz w:val="24"/>
          <w:szCs w:val="24"/>
        </w:rPr>
        <w:t>Государственная корпорация по атомной энергии "</w:t>
      </w:r>
      <w:proofErr w:type="spellStart"/>
      <w:r w:rsidRPr="00FE7D03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FE7D03">
        <w:rPr>
          <w:rFonts w:ascii="Times New Roman" w:hAnsi="Times New Roman" w:cs="Times New Roman"/>
          <w:sz w:val="24"/>
          <w:szCs w:val="24"/>
        </w:rPr>
        <w:t>")</w:t>
      </w:r>
      <w:proofErr w:type="gramEnd"/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23" w:history="1">
        <w:r w:rsidRPr="00FE7D03">
          <w:rPr>
            <w:rFonts w:ascii="Times New Roman" w:hAnsi="Times New Roman" w:cs="Times New Roman"/>
            <w:sz w:val="24"/>
            <w:szCs w:val="24"/>
          </w:rPr>
          <w:t>статьей   51</w:t>
        </w:r>
      </w:hyperlink>
      <w:r w:rsidRPr="00FE7D03">
        <w:rPr>
          <w:rFonts w:ascii="Times New Roman" w:hAnsi="Times New Roman" w:cs="Times New Roman"/>
          <w:sz w:val="24"/>
          <w:szCs w:val="24"/>
        </w:rPr>
        <w:t xml:space="preserve">   Градостроительного  кодекса  Российской</w:t>
      </w: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>Федерации, разрешает:</w:t>
      </w:r>
    </w:p>
    <w:p w:rsidR="0068078E" w:rsidRPr="00FE7D03" w:rsidRDefault="0068078E" w:rsidP="0068078E">
      <w:pPr>
        <w:jc w:val="both"/>
      </w:pPr>
    </w:p>
    <w:tbl>
      <w:tblPr>
        <w:tblW w:w="958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2131"/>
        <w:gridCol w:w="2122"/>
        <w:gridCol w:w="847"/>
        <w:gridCol w:w="2268"/>
        <w:gridCol w:w="1194"/>
        <w:gridCol w:w="514"/>
      </w:tblGrid>
      <w:tr w:rsidR="0068078E" w:rsidRPr="00FE7D03" w:rsidTr="0068078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r w:rsidRPr="00FE7D03">
              <w:t>1.</w:t>
            </w: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  <w:r w:rsidRPr="00FE7D03">
              <w:t xml:space="preserve">Строительство объекта капитального строительства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</w:tr>
      <w:tr w:rsidR="0068078E" w:rsidRPr="00FE7D03" w:rsidTr="0068078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</w:p>
        </w:tc>
        <w:tc>
          <w:tcPr>
            <w:tcW w:w="85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</w:tr>
      <w:tr w:rsidR="0068078E" w:rsidRPr="00FE7D03" w:rsidTr="0068078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  <w:r w:rsidRPr="00FE7D03">
              <w:t xml:space="preserve">Реконструкцию объекта капитального строительства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</w:tr>
      <w:tr w:rsidR="0068078E" w:rsidRPr="00FE7D03" w:rsidTr="0068078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</w:p>
        </w:tc>
        <w:tc>
          <w:tcPr>
            <w:tcW w:w="85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</w:tr>
      <w:tr w:rsidR="0068078E" w:rsidRPr="00FE7D03" w:rsidTr="0068078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  <w:r w:rsidRPr="00FE7D03">
              <w:t xml:space="preserve">Работы по сохранению объекта культурного наследия, затрагивающие конструктивные и другие характеристики надежности и безопасности такого объекта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</w:tr>
      <w:tr w:rsidR="0068078E" w:rsidRPr="00FE7D03" w:rsidTr="0068078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  <w:r w:rsidRPr="00FE7D03">
              <w:t xml:space="preserve">Строительство линейного объекта (объекта капитального строительства, входящего в состав линейного объекта) 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</w:tr>
      <w:tr w:rsidR="0068078E" w:rsidRPr="00FE7D03" w:rsidTr="0068078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  <w:r w:rsidRPr="00FE7D03">
              <w:t xml:space="preserve">Реконструкцию линейного объекта (объекта капитального строительства, входящего в состав линейного объекта) </w:t>
            </w: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</w:p>
        </w:tc>
      </w:tr>
      <w:tr w:rsidR="0068078E" w:rsidRPr="00FE7D03" w:rsidTr="0068078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r w:rsidRPr="00FE7D03">
              <w:t>2.</w:t>
            </w: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  <w:r w:rsidRPr="00FE7D03">
              <w:t xml:space="preserve">Наименование объекта капитального строительства (этапа) в соответствии с </w:t>
            </w:r>
            <w:r w:rsidRPr="00FE7D03">
              <w:lastRenderedPageBreak/>
              <w:t xml:space="preserve">проектной документацией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</w:tr>
      <w:tr w:rsidR="0068078E" w:rsidRPr="00FE7D03" w:rsidTr="0068078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  <w:r w:rsidRPr="00FE7D03"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</w:tr>
      <w:tr w:rsidR="0068078E" w:rsidRPr="00FE7D03" w:rsidTr="0068078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  <w:r w:rsidRPr="00FE7D03">
              <w:t xml:space="preserve"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</w:tr>
      <w:tr w:rsidR="0068078E" w:rsidRPr="00FE7D03" w:rsidTr="0068078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r w:rsidRPr="00FE7D03">
              <w:t>3.</w:t>
            </w: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  <w:r w:rsidRPr="00FE7D03"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</w:tr>
      <w:tr w:rsidR="0068078E" w:rsidRPr="00FE7D03" w:rsidTr="0068078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  <w:r w:rsidRPr="00FE7D03">
              <w:t xml:space="preserve"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</w:tr>
      <w:tr w:rsidR="0068078E" w:rsidRPr="00FE7D03" w:rsidTr="0068078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  <w:r w:rsidRPr="00FE7D03">
              <w:t xml:space="preserve">Кадастровый номер реконструируемого объекта капитального строительства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</w:tr>
      <w:tr w:rsidR="0068078E" w:rsidRPr="00FE7D03" w:rsidTr="006807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r w:rsidRPr="00FE7D03">
              <w:t>3.1.</w:t>
            </w: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  <w:r w:rsidRPr="00FE7D03">
              <w:t xml:space="preserve">Сведения о градостроительном плане земельного участка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</w:tr>
      <w:tr w:rsidR="0068078E" w:rsidRPr="00FE7D03" w:rsidTr="006807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r w:rsidRPr="00FE7D03">
              <w:t>3.2.</w:t>
            </w: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  <w:r w:rsidRPr="00FE7D03">
              <w:t xml:space="preserve">Сведения о проекте планировки и проекте межевания территории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</w:tr>
      <w:tr w:rsidR="0068078E" w:rsidRPr="00FE7D03" w:rsidTr="006807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r w:rsidRPr="00FE7D03">
              <w:t>3.3.</w:t>
            </w: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  <w:r w:rsidRPr="00FE7D03">
              <w:t xml:space="preserve"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</w:tr>
      <w:tr w:rsidR="0068078E" w:rsidRPr="00FE7D03" w:rsidTr="0068078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r w:rsidRPr="00FE7D03">
              <w:t>4.</w:t>
            </w: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  <w:r w:rsidRPr="00FE7D03">
              <w:t xml:space="preserve"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 </w:t>
            </w:r>
          </w:p>
        </w:tc>
      </w:tr>
      <w:tr w:rsidR="0068078E" w:rsidRPr="00FE7D03" w:rsidTr="0068078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  <w:r w:rsidRPr="00FE7D03">
              <w:t xml:space="preserve">Наименование объекта капитального строительства, входящего в состав имущественного комплекса, в соответствии с проектной документацией: </w:t>
            </w:r>
          </w:p>
        </w:tc>
      </w:tr>
      <w:tr w:rsidR="0068078E" w:rsidRPr="00FE7D03" w:rsidTr="0068078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r w:rsidRPr="00FE7D03">
              <w:t>Общая площадь (кв. 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r w:rsidRPr="00FE7D03">
              <w:t>Площадь участка (кв. м):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</w:tr>
      <w:tr w:rsidR="0068078E" w:rsidRPr="00FE7D03" w:rsidTr="0068078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r w:rsidRPr="00FE7D03">
              <w:t>Объем (куб. 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r w:rsidRPr="00FE7D03">
              <w:t>в том числе</w:t>
            </w:r>
          </w:p>
          <w:p w:rsidR="0068078E" w:rsidRPr="00FE7D03" w:rsidRDefault="0068078E" w:rsidP="0068078E">
            <w:r w:rsidRPr="00FE7D03">
              <w:t>подземной части (куб. м):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</w:tr>
      <w:tr w:rsidR="0068078E" w:rsidRPr="00FE7D03" w:rsidTr="0068078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r w:rsidRPr="00FE7D03">
              <w:t>Количество этажей (шт.):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r w:rsidRPr="00FE7D03">
              <w:t>Высота (м):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</w:tr>
      <w:tr w:rsidR="0068078E" w:rsidRPr="00FE7D03" w:rsidTr="0068078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r w:rsidRPr="00FE7D03">
              <w:t>Количество подземных этажей (шт.):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r w:rsidRPr="00FE7D03">
              <w:t>Вместимость (чел.):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</w:tr>
      <w:tr w:rsidR="0068078E" w:rsidRPr="00FE7D03" w:rsidTr="0068078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r w:rsidRPr="00FE7D03">
              <w:t>Площадь застройки (кв. 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  <w:tc>
          <w:tcPr>
            <w:tcW w:w="3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  <w:tc>
          <w:tcPr>
            <w:tcW w:w="1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</w:tr>
      <w:tr w:rsidR="0068078E" w:rsidRPr="00FE7D03" w:rsidTr="0068078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r w:rsidRPr="00FE7D03">
              <w:t xml:space="preserve">Иные показатели 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</w:tr>
      <w:tr w:rsidR="0068078E" w:rsidRPr="00FE7D03" w:rsidTr="0068078E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r w:rsidRPr="00FE7D03">
              <w:t>5.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  <w:r w:rsidRPr="00FE7D03">
              <w:t xml:space="preserve">Адрес (местоположение) объекта 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</w:tr>
      <w:tr w:rsidR="0068078E" w:rsidRPr="00FE7D03" w:rsidTr="0068078E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  <w:tc>
          <w:tcPr>
            <w:tcW w:w="48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</w:tr>
      <w:tr w:rsidR="0068078E" w:rsidRPr="00FE7D03" w:rsidTr="0068078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r w:rsidRPr="00FE7D03">
              <w:t>6.</w:t>
            </w: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  <w:r w:rsidRPr="00FE7D03">
              <w:t xml:space="preserve">Краткие проектные характеристики линейного объекта </w:t>
            </w:r>
          </w:p>
        </w:tc>
      </w:tr>
      <w:tr w:rsidR="0068078E" w:rsidRPr="00FE7D03" w:rsidTr="0068078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  <w:r w:rsidRPr="00FE7D03">
              <w:t>Категория:</w:t>
            </w:r>
          </w:p>
          <w:p w:rsidR="0068078E" w:rsidRPr="00FE7D03" w:rsidRDefault="0068078E" w:rsidP="0068078E">
            <w:pPr>
              <w:jc w:val="both"/>
            </w:pPr>
            <w:r w:rsidRPr="00FE7D03">
              <w:t>(класс)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</w:tr>
      <w:tr w:rsidR="0068078E" w:rsidRPr="00FE7D03" w:rsidTr="0068078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  <w:r w:rsidRPr="00FE7D03">
              <w:t>Протяженность: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</w:tr>
      <w:tr w:rsidR="0068078E" w:rsidRPr="00FE7D03" w:rsidTr="0068078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  <w:r w:rsidRPr="00FE7D03">
              <w:t>Мощность (пропускная способность, грузооборот, интенсивность движения):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</w:tr>
      <w:tr w:rsidR="0068078E" w:rsidRPr="00FE7D03" w:rsidTr="0068078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  <w:r w:rsidRPr="00FE7D03">
              <w:t xml:space="preserve">Тип (КЛ, </w:t>
            </w:r>
            <w:proofErr w:type="gramStart"/>
            <w:r w:rsidRPr="00FE7D03">
              <w:t>ВЛ</w:t>
            </w:r>
            <w:proofErr w:type="gramEnd"/>
            <w:r w:rsidRPr="00FE7D03">
              <w:t>, КВЛ), уровень напряжения линий электропередачи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</w:tr>
      <w:tr w:rsidR="0068078E" w:rsidRPr="00FE7D03" w:rsidTr="0068078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  <w:r w:rsidRPr="00FE7D03">
              <w:t>Перечень конструктивных элементов, оказывающих влияние на безопасность: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</w:tr>
      <w:tr w:rsidR="0068078E" w:rsidRPr="00FE7D03" w:rsidTr="0068078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  <w:r w:rsidRPr="00FE7D03">
              <w:t xml:space="preserve">Иные показатели 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</w:tr>
      <w:tr w:rsidR="0068078E" w:rsidRPr="00FE7D03" w:rsidTr="0068078E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>
            <w:pPr>
              <w:jc w:val="both"/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  <w:tc>
          <w:tcPr>
            <w:tcW w:w="3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78E" w:rsidRPr="00FE7D03" w:rsidRDefault="0068078E" w:rsidP="0068078E"/>
        </w:tc>
      </w:tr>
    </w:tbl>
    <w:p w:rsidR="0068078E" w:rsidRPr="00FE7D03" w:rsidRDefault="0068078E" w:rsidP="0068078E">
      <w:pPr>
        <w:jc w:val="both"/>
      </w:pP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 xml:space="preserve">Срок действия настоящего разрешения - до "__" ___________________ 20__ г. </w:t>
      </w:r>
      <w:proofErr w:type="gramStart"/>
      <w:r w:rsidRPr="00FE7D0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proofErr w:type="gramStart"/>
      <w:r w:rsidRPr="00FE7D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7D0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 </w:t>
      </w: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>____________________________________      _________   _____________________</w:t>
      </w: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E7D03">
        <w:rPr>
          <w:rFonts w:ascii="Times New Roman" w:hAnsi="Times New Roman" w:cs="Times New Roman"/>
          <w:sz w:val="24"/>
          <w:szCs w:val="24"/>
        </w:rPr>
        <w:t>(должность уполномоченного лица         (подпись)   (расшифровка подписи)</w:t>
      </w:r>
      <w:proofErr w:type="gramEnd"/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 xml:space="preserve">   органа, осуществляющего выдачу</w:t>
      </w: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 xml:space="preserve">    разрешения на строительство)</w:t>
      </w: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>М.П.</w:t>
      </w: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>Действие настоящего разрешения</w:t>
      </w: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 xml:space="preserve">продлено до "__" ____________ 20__ г. </w:t>
      </w: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>____________________________________      _________   _____________________</w:t>
      </w: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E7D03">
        <w:rPr>
          <w:rFonts w:ascii="Times New Roman" w:hAnsi="Times New Roman" w:cs="Times New Roman"/>
          <w:sz w:val="24"/>
          <w:szCs w:val="24"/>
        </w:rPr>
        <w:t>(должность уполномоченного лица         (подпись)   (расшифровка подписи)</w:t>
      </w:r>
      <w:proofErr w:type="gramEnd"/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 xml:space="preserve">   органа, осуществляющего выдачу</w:t>
      </w: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 xml:space="preserve">    разрешения на строительство)</w:t>
      </w: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078E" w:rsidRPr="00FE7D03" w:rsidRDefault="0068078E" w:rsidP="00680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D03">
        <w:rPr>
          <w:rFonts w:ascii="Times New Roman" w:hAnsi="Times New Roman" w:cs="Times New Roman"/>
          <w:sz w:val="24"/>
          <w:szCs w:val="24"/>
        </w:rPr>
        <w:t>М.П.</w:t>
      </w:r>
    </w:p>
    <w:p w:rsidR="008C4017" w:rsidRPr="00FE7D03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78E" w:rsidRPr="00FE7D03" w:rsidRDefault="0068078E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78E" w:rsidRDefault="0068078E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78E" w:rsidRDefault="0068078E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78E" w:rsidRPr="00203538" w:rsidRDefault="0068078E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D0D" w:rsidRPr="00A362B4" w:rsidRDefault="008C4017" w:rsidP="001C3D0D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outlineLvl w:val="2"/>
        <w:rPr>
          <w:sz w:val="28"/>
          <w:szCs w:val="28"/>
        </w:rPr>
      </w:pPr>
      <w:r w:rsidRPr="00203538">
        <w:rPr>
          <w:sz w:val="28"/>
          <w:szCs w:val="28"/>
        </w:rPr>
        <w:t xml:space="preserve">     </w:t>
      </w:r>
      <w:r w:rsidR="0068078E">
        <w:rPr>
          <w:sz w:val="28"/>
          <w:szCs w:val="28"/>
        </w:rPr>
        <w:t>Приложение 6</w:t>
      </w:r>
    </w:p>
    <w:p w:rsidR="001C3D0D" w:rsidRPr="00A362B4" w:rsidRDefault="001C3D0D" w:rsidP="001C3D0D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outlineLvl w:val="2"/>
        <w:rPr>
          <w:sz w:val="28"/>
          <w:szCs w:val="28"/>
        </w:rPr>
      </w:pPr>
    </w:p>
    <w:p w:rsidR="001C3D0D" w:rsidRPr="00A362B4" w:rsidRDefault="001C3D0D" w:rsidP="001C3D0D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8"/>
          <w:szCs w:val="28"/>
        </w:rPr>
      </w:pPr>
      <w:r w:rsidRPr="00A362B4">
        <w:rPr>
          <w:b/>
          <w:sz w:val="28"/>
          <w:szCs w:val="28"/>
        </w:rPr>
        <w:t>Блок</w:t>
      </w:r>
      <w:r>
        <w:rPr>
          <w:b/>
          <w:sz w:val="28"/>
          <w:szCs w:val="28"/>
        </w:rPr>
        <w:t>-</w:t>
      </w:r>
      <w:r w:rsidRPr="00A362B4">
        <w:rPr>
          <w:b/>
          <w:sz w:val="28"/>
          <w:szCs w:val="28"/>
        </w:rPr>
        <w:t xml:space="preserve">схема предоставления муниципальной услуги </w:t>
      </w:r>
    </w:p>
    <w:p w:rsidR="001C3D0D" w:rsidRPr="00C3774C" w:rsidRDefault="001C3D0D" w:rsidP="00C3774C">
      <w:pPr>
        <w:jc w:val="center"/>
        <w:rPr>
          <w:sz w:val="28"/>
          <w:szCs w:val="28"/>
        </w:rPr>
      </w:pPr>
      <w:r w:rsidRPr="00A362B4">
        <w:rPr>
          <w:b/>
          <w:sz w:val="28"/>
          <w:szCs w:val="28"/>
        </w:rPr>
        <w:t>«Выдача, продление, внесение изменений</w:t>
      </w:r>
      <w:r w:rsidR="00C3774C">
        <w:rPr>
          <w:sz w:val="28"/>
          <w:szCs w:val="28"/>
        </w:rPr>
        <w:t xml:space="preserve"> </w:t>
      </w:r>
      <w:r w:rsidRPr="00A362B4">
        <w:rPr>
          <w:b/>
          <w:sz w:val="28"/>
          <w:szCs w:val="28"/>
        </w:rPr>
        <w:t>в разрешения на строительство и реконструкцию объектов капитального строительства»</w:t>
      </w:r>
    </w:p>
    <w:p w:rsidR="001C3D0D" w:rsidRPr="00A362B4" w:rsidRDefault="00D87E96" w:rsidP="001C3D0D">
      <w:pPr>
        <w:ind w:firstLine="709"/>
        <w:rPr>
          <w:sz w:val="28"/>
          <w:szCs w:val="28"/>
        </w:rPr>
      </w:pPr>
      <w:r w:rsidRPr="00D87E9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.05pt;margin-top:6.1pt;width:304.7pt;height:49.4pt;z-index:251651072">
            <v:textbox style="mso-next-textbox:#_x0000_s1027">
              <w:txbxContent>
                <w:p w:rsidR="00283436" w:rsidRPr="001B3605" w:rsidRDefault="00283436" w:rsidP="001C3D0D">
                  <w:pPr>
                    <w:jc w:val="center"/>
                  </w:pPr>
                  <w:r w:rsidRPr="001B3605">
                    <w:t>Прием заявления о выдаче разрешения на строительство (заявления о продлении срока действия разрешения на строительство, уведомления) и документов</w:t>
                  </w:r>
                </w:p>
              </w:txbxContent>
            </v:textbox>
          </v:shape>
        </w:pict>
      </w:r>
    </w:p>
    <w:p w:rsidR="001C3D0D" w:rsidRPr="00A362B4" w:rsidRDefault="001C3D0D" w:rsidP="001C3D0D">
      <w:pPr>
        <w:ind w:firstLine="709"/>
        <w:rPr>
          <w:sz w:val="28"/>
          <w:szCs w:val="28"/>
        </w:rPr>
      </w:pPr>
    </w:p>
    <w:p w:rsidR="001C3D0D" w:rsidRPr="00A362B4" w:rsidRDefault="001C3D0D" w:rsidP="001C3D0D">
      <w:pPr>
        <w:ind w:firstLine="709"/>
        <w:rPr>
          <w:sz w:val="28"/>
          <w:szCs w:val="28"/>
        </w:rPr>
      </w:pPr>
    </w:p>
    <w:p w:rsidR="001C3D0D" w:rsidRPr="00A362B4" w:rsidRDefault="00D87E96" w:rsidP="001C3D0D">
      <w:pPr>
        <w:ind w:firstLine="709"/>
        <w:rPr>
          <w:sz w:val="28"/>
          <w:szCs w:val="28"/>
        </w:rPr>
      </w:pPr>
      <w:r w:rsidRPr="00D87E9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35.95pt;margin-top:7.2pt;width:0;height:25.65pt;z-index:251657216" o:connectortype="straight">
            <v:stroke endarrow="block"/>
          </v:shape>
        </w:pict>
      </w:r>
    </w:p>
    <w:p w:rsidR="001C3D0D" w:rsidRPr="00A362B4" w:rsidRDefault="001C3D0D" w:rsidP="001C3D0D">
      <w:pPr>
        <w:ind w:firstLine="709"/>
        <w:rPr>
          <w:sz w:val="28"/>
          <w:szCs w:val="28"/>
        </w:rPr>
      </w:pPr>
    </w:p>
    <w:p w:rsidR="001C3D0D" w:rsidRPr="00A362B4" w:rsidRDefault="00D87E96" w:rsidP="001C3D0D">
      <w:pPr>
        <w:ind w:firstLine="709"/>
        <w:rPr>
          <w:sz w:val="28"/>
          <w:szCs w:val="28"/>
        </w:rPr>
      </w:pPr>
      <w:r w:rsidRPr="00D87E96">
        <w:rPr>
          <w:noProof/>
        </w:rPr>
        <w:pict>
          <v:shape id="_x0000_s1030" type="#_x0000_t202" style="position:absolute;left:0;text-align:left;margin-left:346.1pt;margin-top:5.65pt;width:122.8pt;height:47.55pt;z-index:251654144">
            <v:textbox style="mso-next-textbox:#_x0000_s1030">
              <w:txbxContent>
                <w:p w:rsidR="00283436" w:rsidRPr="001B3605" w:rsidRDefault="00283436" w:rsidP="001C3D0D">
                  <w:pPr>
                    <w:jc w:val="center"/>
                  </w:pPr>
                  <w:r w:rsidRPr="001B3605">
                    <w:t>Возвращение заявления и документов заявителю</w:t>
                  </w:r>
                </w:p>
              </w:txbxContent>
            </v:textbox>
          </v:shape>
        </w:pict>
      </w:r>
      <w:r w:rsidRPr="00D87E96"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1" type="#_x0000_t110" style="position:absolute;left:0;text-align:left;margin-left:-29pt;margin-top:.65pt;width:330.65pt;height:58.45pt;z-index:251655168">
            <v:textbox style="mso-next-textbox:#_x0000_s1031">
              <w:txbxContent>
                <w:p w:rsidR="00283436" w:rsidRPr="001B3605" w:rsidRDefault="00283436" w:rsidP="001C3D0D">
                  <w:pPr>
                    <w:ind w:right="-239"/>
                    <w:jc w:val="center"/>
                  </w:pPr>
                  <w:r w:rsidRPr="001B3605">
                    <w:t>Выявлены основания для отказа в приёме документов?</w:t>
                  </w:r>
                </w:p>
              </w:txbxContent>
            </v:textbox>
          </v:shape>
        </w:pict>
      </w:r>
    </w:p>
    <w:p w:rsidR="001C3D0D" w:rsidRPr="00A362B4" w:rsidRDefault="00D87E96" w:rsidP="001C3D0D">
      <w:pPr>
        <w:ind w:firstLine="709"/>
        <w:rPr>
          <w:sz w:val="28"/>
          <w:szCs w:val="28"/>
        </w:rPr>
      </w:pPr>
      <w:r w:rsidRPr="00D87E96">
        <w:rPr>
          <w:noProof/>
        </w:rPr>
        <w:pict>
          <v:shape id="_x0000_s1032" type="#_x0000_t32" style="position:absolute;left:0;text-align:left;margin-left:301.65pt;margin-top:13.1pt;width:44.45pt;height:.7pt;z-index:251656192" o:connectortype="straight">
            <v:stroke endarrow="block"/>
          </v:shape>
        </w:pict>
      </w:r>
    </w:p>
    <w:p w:rsidR="001C3D0D" w:rsidRPr="00A362B4" w:rsidRDefault="001C3D0D" w:rsidP="001C3D0D">
      <w:pPr>
        <w:ind w:firstLine="709"/>
        <w:rPr>
          <w:sz w:val="28"/>
          <w:szCs w:val="28"/>
        </w:rPr>
      </w:pPr>
    </w:p>
    <w:p w:rsidR="001C3D0D" w:rsidRPr="00A362B4" w:rsidRDefault="00D87E96" w:rsidP="001C3D0D">
      <w:pPr>
        <w:ind w:firstLine="709"/>
        <w:rPr>
          <w:sz w:val="28"/>
          <w:szCs w:val="28"/>
        </w:rPr>
      </w:pPr>
      <w:r w:rsidRPr="00D87E96">
        <w:rPr>
          <w:noProof/>
        </w:rPr>
        <w:pict>
          <v:shape id="_x0000_s1035" type="#_x0000_t32" style="position:absolute;left:0;text-align:left;margin-left:135.95pt;margin-top:10.8pt;width:0;height:27.1pt;z-index:251659264" o:connectortype="straight">
            <v:stroke endarrow="block"/>
          </v:shape>
        </w:pict>
      </w:r>
    </w:p>
    <w:p w:rsidR="001C3D0D" w:rsidRPr="00A362B4" w:rsidRDefault="00D87E96" w:rsidP="001C3D0D">
      <w:pPr>
        <w:ind w:firstLine="709"/>
        <w:rPr>
          <w:sz w:val="28"/>
          <w:szCs w:val="28"/>
        </w:rPr>
      </w:pPr>
      <w:r w:rsidRPr="00D87E96">
        <w:rPr>
          <w:noProof/>
        </w:rPr>
        <w:pict>
          <v:rect id="_x0000_s1034" style="position:absolute;left:0;text-align:left;margin-left:152.45pt;margin-top:-.3pt;width:34.95pt;height:22.1pt;z-index:251658240" strokecolor="white">
            <v:textbox style="mso-next-textbox:#_x0000_s1034">
              <w:txbxContent>
                <w:p w:rsidR="00283436" w:rsidRDefault="00283436" w:rsidP="001C3D0D">
                  <w:r>
                    <w:t>нет</w:t>
                  </w:r>
                </w:p>
              </w:txbxContent>
            </v:textbox>
          </v:rect>
        </w:pict>
      </w:r>
      <w:r w:rsidRPr="00D87E96">
        <w:rPr>
          <w:noProof/>
        </w:rPr>
        <w:pict>
          <v:rect id="_x0000_s1036" style="position:absolute;left:0;text-align:left;margin-left:309.75pt;margin-top:-59.6pt;width:34.95pt;height:22.1pt;z-index:251660288" strokecolor="white">
            <v:textbox style="mso-next-textbox:#_x0000_s1036">
              <w:txbxContent>
                <w:p w:rsidR="00283436" w:rsidRDefault="00283436" w:rsidP="001C3D0D">
                  <w:r>
                    <w:t>да</w:t>
                  </w:r>
                </w:p>
              </w:txbxContent>
            </v:textbox>
          </v:rect>
        </w:pict>
      </w:r>
    </w:p>
    <w:p w:rsidR="001C3D0D" w:rsidRPr="00A362B4" w:rsidRDefault="00D87E96" w:rsidP="001C3D0D">
      <w:pPr>
        <w:ind w:firstLine="709"/>
        <w:rPr>
          <w:sz w:val="28"/>
          <w:szCs w:val="28"/>
        </w:rPr>
      </w:pPr>
      <w:r w:rsidRPr="00D87E96">
        <w:rPr>
          <w:noProof/>
        </w:rPr>
        <w:pict>
          <v:shape id="_x0000_s1028" type="#_x0000_t202" style="position:absolute;left:0;text-align:left;margin-left:-3.05pt;margin-top:6.4pt;width:297.8pt;height:48.5pt;z-index:251652096">
            <v:textbox style="mso-next-textbox:#_x0000_s1028">
              <w:txbxContent>
                <w:p w:rsidR="00283436" w:rsidRPr="001B3605" w:rsidRDefault="00283436" w:rsidP="001C3D0D">
                  <w:pPr>
                    <w:jc w:val="center"/>
                  </w:pPr>
                  <w:r>
                    <w:t>Ф</w:t>
                  </w:r>
                  <w:r w:rsidRPr="001B3605">
                    <w:t>ормирование и направление межведомственных запросов в органы (организации), участвующие в предоставлении муниципальной услуги</w:t>
                  </w:r>
                </w:p>
              </w:txbxContent>
            </v:textbox>
          </v:shape>
        </w:pict>
      </w:r>
    </w:p>
    <w:p w:rsidR="001C3D0D" w:rsidRPr="00A362B4" w:rsidRDefault="001C3D0D" w:rsidP="001C3D0D">
      <w:pPr>
        <w:ind w:firstLine="709"/>
        <w:rPr>
          <w:sz w:val="28"/>
          <w:szCs w:val="28"/>
        </w:rPr>
      </w:pPr>
    </w:p>
    <w:p w:rsidR="001C3D0D" w:rsidRPr="00A362B4" w:rsidRDefault="001C3D0D" w:rsidP="001C3D0D">
      <w:pPr>
        <w:ind w:firstLine="709"/>
        <w:rPr>
          <w:sz w:val="28"/>
          <w:szCs w:val="28"/>
        </w:rPr>
      </w:pPr>
    </w:p>
    <w:p w:rsidR="001C3D0D" w:rsidRPr="00A362B4" w:rsidRDefault="00D87E96" w:rsidP="001C3D0D">
      <w:pPr>
        <w:ind w:firstLine="709"/>
        <w:rPr>
          <w:sz w:val="28"/>
          <w:szCs w:val="28"/>
        </w:rPr>
      </w:pPr>
      <w:r w:rsidRPr="00D87E96">
        <w:rPr>
          <w:noProof/>
        </w:rPr>
        <w:pict>
          <v:shape id="_x0000_s1037" type="#_x0000_t32" style="position:absolute;left:0;text-align:left;margin-left:135.95pt;margin-top:6.6pt;width:.05pt;height:27.1pt;z-index:251661312" o:connectortype="straight">
            <v:stroke endarrow="block"/>
          </v:shape>
        </w:pict>
      </w:r>
    </w:p>
    <w:p w:rsidR="001C3D0D" w:rsidRPr="00A362B4" w:rsidRDefault="001C3D0D" w:rsidP="001C3D0D">
      <w:pPr>
        <w:ind w:firstLine="709"/>
        <w:rPr>
          <w:sz w:val="28"/>
          <w:szCs w:val="28"/>
        </w:rPr>
      </w:pPr>
    </w:p>
    <w:p w:rsidR="001C3D0D" w:rsidRPr="00A362B4" w:rsidRDefault="00D87E96" w:rsidP="001C3D0D">
      <w:pPr>
        <w:ind w:firstLine="709"/>
        <w:rPr>
          <w:sz w:val="28"/>
          <w:szCs w:val="28"/>
        </w:rPr>
      </w:pPr>
      <w:r w:rsidRPr="00D87E96">
        <w:rPr>
          <w:noProof/>
        </w:rPr>
        <w:pict>
          <v:shape id="_x0000_s1029" type="#_x0000_t202" style="position:absolute;left:0;text-align:left;margin-left:-9pt;margin-top:11.1pt;width:297.8pt;height:45.6pt;z-index:251653120">
            <v:textbox style="mso-next-textbox:#_x0000_s1029">
              <w:txbxContent>
                <w:p w:rsidR="00283436" w:rsidRPr="001B3605" w:rsidRDefault="00283436" w:rsidP="001C3D0D">
                  <w:pPr>
                    <w:jc w:val="center"/>
                  </w:pPr>
                  <w:r w:rsidRPr="001B3605">
                    <w:t xml:space="preserve">Принятие решения о предоставлении </w:t>
                  </w:r>
                </w:p>
                <w:p w:rsidR="00283436" w:rsidRPr="001B3605" w:rsidRDefault="00283436" w:rsidP="001C3D0D">
                  <w:pPr>
                    <w:jc w:val="center"/>
                  </w:pPr>
                  <w:r w:rsidRPr="001B3605">
                    <w:t>(об отказе предоставления) муниципальной услуги</w:t>
                  </w:r>
                </w:p>
              </w:txbxContent>
            </v:textbox>
          </v:shape>
        </w:pic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D87E96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135pt;margin-top:7.8pt;width:0;height:25.65pt;z-index:251663360" o:connectortype="straight">
            <v:stroke endarrow="block"/>
          </v:shape>
        </w:pict>
      </w:r>
      <w:r w:rsidR="008C4017" w:rsidRPr="0020353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C3D0D" w:rsidRPr="00A362B4" w:rsidRDefault="001C3D0D" w:rsidP="001C3D0D">
      <w:pPr>
        <w:ind w:firstLine="709"/>
        <w:jc w:val="center"/>
        <w:rPr>
          <w:sz w:val="28"/>
          <w:szCs w:val="28"/>
        </w:rPr>
      </w:pPr>
    </w:p>
    <w:p w:rsidR="001C3D0D" w:rsidRPr="00A362B4" w:rsidRDefault="00D87E96" w:rsidP="001C3D0D">
      <w:pPr>
        <w:ind w:firstLine="709"/>
        <w:rPr>
          <w:sz w:val="28"/>
          <w:szCs w:val="28"/>
        </w:rPr>
      </w:pPr>
      <w:r w:rsidRPr="00D87E96">
        <w:rPr>
          <w:noProof/>
        </w:rPr>
        <w:pict>
          <v:shape id="_x0000_s1038" type="#_x0000_t110" style="position:absolute;left:0;text-align:left;margin-left:-29pt;margin-top:3.65pt;width:330.65pt;height:58.45pt;z-index:251662336">
            <v:textbox style="mso-next-textbox:#_x0000_s1038">
              <w:txbxContent>
                <w:p w:rsidR="00283436" w:rsidRPr="001B3605" w:rsidRDefault="00283436" w:rsidP="001C3D0D">
                  <w:pPr>
                    <w:ind w:right="-239"/>
                    <w:jc w:val="center"/>
                  </w:pPr>
                  <w:r w:rsidRPr="001B3605">
                    <w:t xml:space="preserve">Выявлены основания для отказа в </w:t>
                  </w:r>
                  <w:r>
                    <w:t>предоставлении услуги</w:t>
                  </w:r>
                  <w:r w:rsidRPr="001B3605">
                    <w:t>?</w:t>
                  </w:r>
                </w:p>
              </w:txbxContent>
            </v:textbox>
          </v:shape>
        </w:pict>
      </w:r>
    </w:p>
    <w:p w:rsidR="001C3D0D" w:rsidRPr="00A362B4" w:rsidRDefault="001C3D0D" w:rsidP="001C3D0D">
      <w:pPr>
        <w:ind w:firstLine="709"/>
        <w:rPr>
          <w:sz w:val="28"/>
          <w:szCs w:val="28"/>
        </w:rPr>
      </w:pPr>
    </w:p>
    <w:p w:rsidR="001C3D0D" w:rsidRPr="00A362B4" w:rsidRDefault="001C3D0D" w:rsidP="001C3D0D">
      <w:pPr>
        <w:ind w:firstLine="709"/>
        <w:rPr>
          <w:sz w:val="28"/>
          <w:szCs w:val="28"/>
        </w:rPr>
      </w:pP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017" w:rsidRPr="00203538" w:rsidRDefault="00D87E96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7E96">
        <w:rPr>
          <w:noProof/>
          <w:sz w:val="28"/>
          <w:szCs w:val="28"/>
        </w:rPr>
        <w:pict>
          <v:shape id="_x0000_s1040" type="#_x0000_t32" style="position:absolute;left:0;text-align:left;margin-left:135pt;margin-top:1.2pt;width:0;height:25.65pt;z-index:251664384" o:connectortype="straight">
            <v:stroke endarrow="block"/>
          </v:shape>
        </w:pict>
      </w:r>
      <w:r w:rsidR="008C4017" w:rsidRPr="0020353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pPr w:leftFromText="180" w:rightFromText="180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0"/>
      </w:tblGrid>
      <w:tr w:rsidR="00D717B2">
        <w:trPr>
          <w:trHeight w:val="752"/>
        </w:trPr>
        <w:tc>
          <w:tcPr>
            <w:tcW w:w="5880" w:type="dxa"/>
          </w:tcPr>
          <w:p w:rsidR="00D717B2" w:rsidRDefault="00D717B2" w:rsidP="00D717B2">
            <w:pPr>
              <w:jc w:val="center"/>
            </w:pPr>
            <w:r w:rsidRPr="001B3605">
              <w:t>Выдача результатов предоставления муниципальной услуги</w:t>
            </w:r>
          </w:p>
          <w:p w:rsidR="00D717B2" w:rsidRDefault="00D717B2" w:rsidP="00D717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53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017" w:rsidRPr="00203538" w:rsidRDefault="008C4017" w:rsidP="00203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737C" w:rsidRPr="00203538" w:rsidRDefault="002D737C" w:rsidP="00203538">
      <w:pPr>
        <w:jc w:val="both"/>
        <w:rPr>
          <w:sz w:val="28"/>
          <w:szCs w:val="28"/>
        </w:rPr>
      </w:pPr>
    </w:p>
    <w:sectPr w:rsidR="002D737C" w:rsidRPr="00203538" w:rsidSect="008C4017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530D8"/>
    <w:multiLevelType w:val="hybridMultilevel"/>
    <w:tmpl w:val="EB64037E"/>
    <w:lvl w:ilvl="0" w:tplc="30C459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37"/>
  <w:characterSpacingControl w:val="doNotCompress"/>
  <w:compat/>
  <w:rsids>
    <w:rsidRoot w:val="008C4017"/>
    <w:rsid w:val="000736B8"/>
    <w:rsid w:val="0008002A"/>
    <w:rsid w:val="001514E1"/>
    <w:rsid w:val="001A2433"/>
    <w:rsid w:val="001A46EA"/>
    <w:rsid w:val="001C3D0D"/>
    <w:rsid w:val="001E00C6"/>
    <w:rsid w:val="00203538"/>
    <w:rsid w:val="00220FE6"/>
    <w:rsid w:val="0026059D"/>
    <w:rsid w:val="00283436"/>
    <w:rsid w:val="00291D3B"/>
    <w:rsid w:val="002A5EEE"/>
    <w:rsid w:val="002C0D64"/>
    <w:rsid w:val="002D737C"/>
    <w:rsid w:val="002E016C"/>
    <w:rsid w:val="00313352"/>
    <w:rsid w:val="00395BD6"/>
    <w:rsid w:val="003A3116"/>
    <w:rsid w:val="003F7A34"/>
    <w:rsid w:val="00433C42"/>
    <w:rsid w:val="00452D4C"/>
    <w:rsid w:val="00455B87"/>
    <w:rsid w:val="00467F21"/>
    <w:rsid w:val="004B2459"/>
    <w:rsid w:val="004D590F"/>
    <w:rsid w:val="00523A38"/>
    <w:rsid w:val="00567957"/>
    <w:rsid w:val="005871B0"/>
    <w:rsid w:val="005B7A2C"/>
    <w:rsid w:val="005C6D8C"/>
    <w:rsid w:val="00616E22"/>
    <w:rsid w:val="00630BE3"/>
    <w:rsid w:val="00630D82"/>
    <w:rsid w:val="0064512D"/>
    <w:rsid w:val="0068078E"/>
    <w:rsid w:val="006B418C"/>
    <w:rsid w:val="006E159B"/>
    <w:rsid w:val="006E716E"/>
    <w:rsid w:val="006F0C93"/>
    <w:rsid w:val="007076E5"/>
    <w:rsid w:val="007202C3"/>
    <w:rsid w:val="007371D4"/>
    <w:rsid w:val="00750ABD"/>
    <w:rsid w:val="0076631A"/>
    <w:rsid w:val="007677B9"/>
    <w:rsid w:val="00774B02"/>
    <w:rsid w:val="007B5A29"/>
    <w:rsid w:val="007C2644"/>
    <w:rsid w:val="007E41C2"/>
    <w:rsid w:val="007F270C"/>
    <w:rsid w:val="00802981"/>
    <w:rsid w:val="008460F7"/>
    <w:rsid w:val="008934EE"/>
    <w:rsid w:val="008C4017"/>
    <w:rsid w:val="008C59E1"/>
    <w:rsid w:val="00903E29"/>
    <w:rsid w:val="00913445"/>
    <w:rsid w:val="0095250A"/>
    <w:rsid w:val="00993179"/>
    <w:rsid w:val="009C37F8"/>
    <w:rsid w:val="009D2E83"/>
    <w:rsid w:val="00A13F67"/>
    <w:rsid w:val="00A21EB2"/>
    <w:rsid w:val="00A22C3D"/>
    <w:rsid w:val="00A82AB8"/>
    <w:rsid w:val="00A90FA8"/>
    <w:rsid w:val="00AA3174"/>
    <w:rsid w:val="00AC125D"/>
    <w:rsid w:val="00AF2254"/>
    <w:rsid w:val="00B21F62"/>
    <w:rsid w:val="00BC5D45"/>
    <w:rsid w:val="00C33048"/>
    <w:rsid w:val="00C3774C"/>
    <w:rsid w:val="00CA297E"/>
    <w:rsid w:val="00CC1459"/>
    <w:rsid w:val="00CE535B"/>
    <w:rsid w:val="00D2590B"/>
    <w:rsid w:val="00D717B2"/>
    <w:rsid w:val="00D87E96"/>
    <w:rsid w:val="00DF6B8B"/>
    <w:rsid w:val="00E52608"/>
    <w:rsid w:val="00E970DD"/>
    <w:rsid w:val="00EA60C0"/>
    <w:rsid w:val="00EF4EF2"/>
    <w:rsid w:val="00F07FF6"/>
    <w:rsid w:val="00F23643"/>
    <w:rsid w:val="00F507CD"/>
    <w:rsid w:val="00F870ED"/>
    <w:rsid w:val="00FD27EB"/>
    <w:rsid w:val="00FE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  <o:rules v:ext="edit">
        <o:r id="V:Rule7" type="connector" idref="#_x0000_s1033"/>
        <o:r id="V:Rule8" type="connector" idref="#_x0000_s1040"/>
        <o:r id="V:Rule9" type="connector" idref="#_x0000_s1037"/>
        <o:r id="V:Rule10" type="connector" idref="#_x0000_s1039"/>
        <o:r id="V:Rule11" type="connector" idref="#_x0000_s1035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F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C4017"/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rsid w:val="00993179"/>
    <w:pPr>
      <w:spacing w:before="100" w:beforeAutospacing="1" w:after="100" w:afterAutospacing="1"/>
    </w:pPr>
  </w:style>
  <w:style w:type="character" w:styleId="a5">
    <w:name w:val="line number"/>
    <w:basedOn w:val="a0"/>
    <w:rsid w:val="001E00C6"/>
  </w:style>
  <w:style w:type="character" w:customStyle="1" w:styleId="2">
    <w:name w:val="Заголовок №2_"/>
    <w:link w:val="20"/>
    <w:rsid w:val="0068078E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68078E"/>
    <w:pPr>
      <w:shd w:val="clear" w:color="auto" w:fill="FFFFFF"/>
      <w:spacing w:before="480" w:after="240" w:line="274" w:lineRule="exact"/>
      <w:jc w:val="center"/>
      <w:outlineLvl w:val="1"/>
    </w:pPr>
    <w:rPr>
      <w:b/>
      <w:bCs/>
      <w:sz w:val="23"/>
      <w:szCs w:val="23"/>
    </w:rPr>
  </w:style>
  <w:style w:type="paragraph" w:customStyle="1" w:styleId="Style3">
    <w:name w:val="Style3"/>
    <w:basedOn w:val="a"/>
    <w:uiPriority w:val="99"/>
    <w:rsid w:val="0068078E"/>
    <w:pPr>
      <w:widowControl w:val="0"/>
      <w:autoSpaceDE w:val="0"/>
      <w:autoSpaceDN w:val="0"/>
      <w:adjustRightInd w:val="0"/>
      <w:spacing w:line="320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807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8078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8078E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blk">
    <w:name w:val="blk"/>
    <w:basedOn w:val="a0"/>
    <w:rsid w:val="001A46EA"/>
  </w:style>
  <w:style w:type="character" w:styleId="a6">
    <w:name w:val="Hyperlink"/>
    <w:basedOn w:val="a0"/>
    <w:uiPriority w:val="99"/>
    <w:unhideWhenUsed/>
    <w:rsid w:val="001A46EA"/>
    <w:rPr>
      <w:color w:val="0000FF"/>
      <w:u w:val="single"/>
    </w:rPr>
  </w:style>
  <w:style w:type="character" w:customStyle="1" w:styleId="a4">
    <w:name w:val="Текст Знак"/>
    <w:link w:val="a3"/>
    <w:uiPriority w:val="99"/>
    <w:locked/>
    <w:rsid w:val="0028343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70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8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7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6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6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8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73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79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56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8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9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2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8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961/b884020ea7453099ba8bc9ca021b84982cadea7d/" TargetMode="External"/><Relationship Id="rId13" Type="http://schemas.openxmlformats.org/officeDocument/2006/relationships/hyperlink" Target="http://www.consultant.ru/document/cons_doc_LAW_330961/a7c2f5bf841aae38a03420067b02834b570686d3/" TargetMode="External"/><Relationship Id="rId18" Type="http://schemas.openxmlformats.org/officeDocument/2006/relationships/hyperlink" Target="http://www.consultant.ru/document/cons_doc_LAW_330961/570afc6feff03328459242886307d6aebe1ccb6b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0EA95A2B367FF95BCCBDC60BB32D61ECF7059914E5BD02D7FB3D1722B81FD1BA3C6AD2537EBBDEFPBDDF" TargetMode="External"/><Relationship Id="rId7" Type="http://schemas.openxmlformats.org/officeDocument/2006/relationships/hyperlink" Target="http://www.consultant.ru/document/cons_doc_LAW_331313/ac6c532ee1f365c6e1ff222f22b3f10587918494/" TargetMode="External"/><Relationship Id="rId12" Type="http://schemas.openxmlformats.org/officeDocument/2006/relationships/hyperlink" Target="http://www.consultant.ru/document/cons_doc_LAW_330961/a7c2f5bf841aae38a03420067b02834b570686d3/" TargetMode="External"/><Relationship Id="rId17" Type="http://schemas.openxmlformats.org/officeDocument/2006/relationships/hyperlink" Target="http://www.consultant.ru/document/cons_doc_LAW_330961/91122874bbcf628c0e5c6bceb7fe613ee682fc73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30961/a7c2f5bf841aae38a03420067b02834b570686d3/" TargetMode="External"/><Relationship Id="rId20" Type="http://schemas.openxmlformats.org/officeDocument/2006/relationships/hyperlink" Target="http://www.consultant.ru/document/cons_doc_LAW_330851/8f7c0ce0195a7f4f0985d1ca3612eee1bc81145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57291/fb76ce1fdb5356574b298a9dcdafcfc8fc6c937b/" TargetMode="External"/><Relationship Id="rId11" Type="http://schemas.openxmlformats.org/officeDocument/2006/relationships/hyperlink" Target="http://www.consultant.ru/document/cons_doc_LAW_330961/a7c2f5bf841aae38a03420067b02834b570686d3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30961/a7c2f5bf841aae38a03420067b02834b570686d3/" TargetMode="External"/><Relationship Id="rId23" Type="http://schemas.openxmlformats.org/officeDocument/2006/relationships/hyperlink" Target="consultantplus://offline/ref=779DFDE07873922A4CCFD50B14905B36B171B610A61AB2C82ED61C8FB6C08AFB8888F92D8Dn0mCG" TargetMode="External"/><Relationship Id="rId10" Type="http://schemas.openxmlformats.org/officeDocument/2006/relationships/hyperlink" Target="http://www.consultant.ru/document/cons_doc_LAW_330961/a7c2f5bf841aae38a03420067b02834b570686d3/" TargetMode="External"/><Relationship Id="rId19" Type="http://schemas.openxmlformats.org/officeDocument/2006/relationships/hyperlink" Target="http://www.consultant.ru/document/cons_doc_LAW_330108/219c3257c1aa4b0fb9896079a0f295343e523d3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0961/b884020ea7453099ba8bc9ca021b84982cadea7d/" TargetMode="External"/><Relationship Id="rId14" Type="http://schemas.openxmlformats.org/officeDocument/2006/relationships/hyperlink" Target="http://www.consultant.ru/document/cons_doc_LAW_330961/a7c2f5bf841aae38a03420067b02834b570686d3/" TargetMode="External"/><Relationship Id="rId22" Type="http://schemas.openxmlformats.org/officeDocument/2006/relationships/hyperlink" Target="consultantplus://offline/ref=A947A037382034695EEA3B8EA7CCF06804DBBAF736FD3FE6427CE00BB1B7E3587E47B6DCEEDB6DE184CED42946368586CADACDAF38NFA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BC92-8670-4FB7-BC3B-702C5F1F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46</Pages>
  <Words>15342</Words>
  <Characters>87452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Grizli777</Company>
  <LinksUpToDate>false</LinksUpToDate>
  <CharactersWithSpaces>102589</CharactersWithSpaces>
  <SharedDoc>false</SharedDoc>
  <HLinks>
    <vt:vector size="42" baseType="variant">
      <vt:variant>
        <vt:i4>3276850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consultantplus://offline/ref=10EA95A2B367FF95BCCBDC60BB32D61ECF705A98435ED02D7FB3D1722B81FD1BA3C6AD2537EBB8EFPBD0F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3276858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consultantplus://offline/ref=10EA95A2B367FF95BCCBDC60BB32D61ECF7059914E5BD02D7FB3D1722B81FD1BA3C6AD2537EBBDEFPBDDF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consultantplus://offline/ref=10EA95A2B367FF95BCCBDC60BB32D61ECF7059914E5BD02D7FB3D1722B81FD1BA3C6AD2537EABFEDPBD7F</vt:lpwstr>
      </vt:variant>
      <vt:variant>
        <vt:lpwstr/>
      </vt:variant>
      <vt:variant>
        <vt:i4>5242975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consultantplus://offline/ref=10EA95A2B367FF95BCCBDC60BB32D61ECF7059914E5BD02D7FB3D1722B81FD1BA3C6AD2137PEDBF</vt:lpwstr>
      </vt:variant>
      <vt:variant>
        <vt:lpwstr/>
      </vt:variant>
      <vt:variant>
        <vt:i4>3276861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consultantplus://offline/ref=10EA95A2B367FF95BCCBDC60BB32D61ECF7059914E5BD02D7FB3D1722B81FD1BA3C6AD2537EABBE4PBD4F</vt:lpwstr>
      </vt:variant>
      <vt:variant>
        <vt:lpwstr/>
      </vt:variant>
      <vt:variant>
        <vt:i4>5242891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consultantplus://offline/ref=10EA95A2B367FF95BCCBDC60BB32D61ECF7059914E5BD02D7FB3D1722B81FD1BA3C6AD2033PED3F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DNS</dc:creator>
  <cp:lastModifiedBy>Никуленкина Людмила</cp:lastModifiedBy>
  <cp:revision>3</cp:revision>
  <cp:lastPrinted>2014-10-23T02:40:00Z</cp:lastPrinted>
  <dcterms:created xsi:type="dcterms:W3CDTF">2019-08-20T08:38:00Z</dcterms:created>
  <dcterms:modified xsi:type="dcterms:W3CDTF">2024-04-04T09:13:00Z</dcterms:modified>
</cp:coreProperties>
</file>