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460C" w:rsidRDefault="00DC785C" w:rsidP="0046460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СОВЕТ ВЫСОКОЯРСКОГО СЕЛЬСКОГО ПОСЕЛЕНИЯ</w:t>
      </w:r>
    </w:p>
    <w:p w:rsidR="00DC785C" w:rsidRDefault="00DC785C" w:rsidP="0046460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28"/>
        </w:rPr>
      </w:pPr>
    </w:p>
    <w:p w:rsidR="0046460C" w:rsidRPr="0046460C" w:rsidRDefault="00DC785C" w:rsidP="0046460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РЕШЕНИЕ </w:t>
      </w:r>
    </w:p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460C" w:rsidRPr="0046460C" w:rsidRDefault="00E11F39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1F39">
        <w:rPr>
          <w:sz w:val="28"/>
          <w:szCs w:val="28"/>
        </w:rPr>
        <w:t>12.03.2021</w:t>
      </w:r>
      <w:r w:rsidR="0046460C">
        <w:rPr>
          <w:color w:val="000000"/>
          <w:sz w:val="28"/>
          <w:szCs w:val="28"/>
        </w:rPr>
        <w:t xml:space="preserve">                                        с</w:t>
      </w:r>
      <w:proofErr w:type="gramStart"/>
      <w:r w:rsidR="0046460C">
        <w:rPr>
          <w:color w:val="000000"/>
          <w:sz w:val="28"/>
          <w:szCs w:val="28"/>
        </w:rPr>
        <w:t>.В</w:t>
      </w:r>
      <w:proofErr w:type="gramEnd"/>
      <w:r w:rsidR="0046460C">
        <w:rPr>
          <w:color w:val="000000"/>
          <w:sz w:val="28"/>
          <w:szCs w:val="28"/>
        </w:rPr>
        <w:t xml:space="preserve">ысокий Яр                                  № </w:t>
      </w:r>
      <w:r>
        <w:rPr>
          <w:color w:val="000000"/>
          <w:sz w:val="28"/>
          <w:szCs w:val="28"/>
        </w:rPr>
        <w:t>08</w:t>
      </w:r>
    </w:p>
    <w:p w:rsidR="00DC785C" w:rsidRDefault="00DC785C" w:rsidP="00DC785C">
      <w:pPr>
        <w:shd w:val="clear" w:color="auto" w:fill="FFFFFF"/>
        <w:ind w:right="38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6460C" w:rsidRPr="00DC785C" w:rsidRDefault="0046460C" w:rsidP="00DC785C">
      <w:pPr>
        <w:shd w:val="clear" w:color="auto" w:fill="FFFFFF"/>
        <w:ind w:right="38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C785C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</w:t>
      </w:r>
      <w:r w:rsidR="00DC785C">
        <w:rPr>
          <w:rFonts w:ascii="Times New Roman" w:hAnsi="Times New Roman" w:cs="Times New Roman"/>
          <w:sz w:val="28"/>
          <w:szCs w:val="28"/>
        </w:rPr>
        <w:t xml:space="preserve">уктуры </w:t>
      </w:r>
      <w:r w:rsidR="0027569B" w:rsidRPr="00DC785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7569B" w:rsidRPr="00DC785C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27569B" w:rsidRPr="00DC785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27569B" w:rsidRPr="00DC785C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27569B" w:rsidRPr="00DC785C">
        <w:rPr>
          <w:rFonts w:ascii="Times New Roman" w:hAnsi="Times New Roman" w:cs="Times New Roman"/>
          <w:sz w:val="28"/>
          <w:szCs w:val="28"/>
        </w:rPr>
        <w:t xml:space="preserve"> района Томской области на </w:t>
      </w:r>
      <w:r w:rsidR="00DC785C" w:rsidRPr="00DC785C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7A0934">
        <w:rPr>
          <w:rFonts w:ascii="Times New Roman" w:eastAsia="Times New Roman" w:hAnsi="Times New Roman" w:cs="Times New Roman"/>
          <w:sz w:val="28"/>
          <w:szCs w:val="28"/>
        </w:rPr>
        <w:t>2021 – 2030</w:t>
      </w:r>
      <w:r w:rsidR="00E11F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C7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460C" w:rsidRPr="0046460C" w:rsidRDefault="0046460C" w:rsidP="0046460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240F8" w:rsidRPr="00C240F8" w:rsidRDefault="00C240F8" w:rsidP="0027569B">
      <w:pPr>
        <w:pStyle w:val="aa"/>
        <w:shd w:val="clear" w:color="auto" w:fill="FFFFFF"/>
        <w:spacing w:before="375" w:beforeAutospacing="0" w:after="450" w:afterAutospacing="0"/>
        <w:jc w:val="both"/>
        <w:textAlignment w:val="baseline"/>
        <w:rPr>
          <w:sz w:val="28"/>
        </w:rPr>
      </w:pPr>
      <w:r w:rsidRPr="00C240F8">
        <w:rPr>
          <w:sz w:val="28"/>
        </w:rPr>
        <w:t>Руководствуясь Федеральным законом от 30 декабря 2004 года №210- ФЗ «Об основах регулирования тарифов организаций коммунального комплекса», Градостроительным кодексом Российской Федерации, Федеральным законом от 06 октября 2003г. №131-ФЗ «Об общих принципах организации местного самоуправления</w:t>
      </w:r>
      <w:r>
        <w:t xml:space="preserve"> </w:t>
      </w:r>
      <w:r w:rsidRPr="00C240F8">
        <w:rPr>
          <w:sz w:val="28"/>
        </w:rPr>
        <w:t xml:space="preserve">в Российской Федерации», Уставом </w:t>
      </w:r>
      <w:proofErr w:type="spellStart"/>
      <w:r>
        <w:rPr>
          <w:sz w:val="28"/>
        </w:rPr>
        <w:t>Высокоярского</w:t>
      </w:r>
      <w:proofErr w:type="spellEnd"/>
      <w:r>
        <w:rPr>
          <w:sz w:val="28"/>
        </w:rPr>
        <w:t xml:space="preserve"> </w:t>
      </w:r>
      <w:r w:rsidRPr="00C240F8">
        <w:rPr>
          <w:sz w:val="28"/>
        </w:rPr>
        <w:t xml:space="preserve"> сельского поселения,</w:t>
      </w:r>
    </w:p>
    <w:p w:rsidR="0046460C" w:rsidRPr="0046460C" w:rsidRDefault="0046460C" w:rsidP="00C240F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6460C">
        <w:rPr>
          <w:color w:val="000000"/>
          <w:sz w:val="28"/>
          <w:szCs w:val="28"/>
        </w:rPr>
        <w:t>ПОСТАНОВЛЯЮ:</w:t>
      </w:r>
    </w:p>
    <w:p w:rsidR="00C240F8" w:rsidRPr="00A37CBC" w:rsidRDefault="0046460C" w:rsidP="00D65F2F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A37CBC">
        <w:rPr>
          <w:sz w:val="28"/>
          <w:szCs w:val="28"/>
        </w:rPr>
        <w:t xml:space="preserve">Утвердить Программу комплексного развития систем коммунальной инфраструктуры муниципального образования </w:t>
      </w:r>
      <w:r w:rsidR="00C240F8" w:rsidRPr="00A37CBC">
        <w:rPr>
          <w:sz w:val="28"/>
          <w:szCs w:val="28"/>
        </w:rPr>
        <w:t>«</w:t>
      </w:r>
      <w:proofErr w:type="spellStart"/>
      <w:r w:rsidR="00C240F8" w:rsidRPr="00A37CBC">
        <w:rPr>
          <w:sz w:val="28"/>
          <w:szCs w:val="28"/>
        </w:rPr>
        <w:t>Высокоярское</w:t>
      </w:r>
      <w:proofErr w:type="spellEnd"/>
      <w:r w:rsidR="00C240F8" w:rsidRPr="00A37CBC">
        <w:rPr>
          <w:sz w:val="28"/>
          <w:szCs w:val="28"/>
        </w:rPr>
        <w:t xml:space="preserve"> сельское поселение» </w:t>
      </w:r>
      <w:proofErr w:type="spellStart"/>
      <w:r w:rsidR="00C240F8" w:rsidRPr="00A37CBC">
        <w:rPr>
          <w:sz w:val="28"/>
          <w:szCs w:val="28"/>
        </w:rPr>
        <w:t>Бакчарского</w:t>
      </w:r>
      <w:proofErr w:type="spellEnd"/>
      <w:r w:rsidR="00C240F8" w:rsidRPr="00A37CBC">
        <w:rPr>
          <w:sz w:val="28"/>
          <w:szCs w:val="28"/>
        </w:rPr>
        <w:t xml:space="preserve"> района Томс</w:t>
      </w:r>
      <w:r w:rsidR="00BE7095">
        <w:rPr>
          <w:sz w:val="28"/>
          <w:szCs w:val="28"/>
        </w:rPr>
        <w:t xml:space="preserve">кой области на 2021 – 2030 годы </w:t>
      </w:r>
      <w:r w:rsidR="00C240F8" w:rsidRPr="00A37CBC">
        <w:rPr>
          <w:sz w:val="28"/>
          <w:szCs w:val="28"/>
        </w:rPr>
        <w:t xml:space="preserve"> </w:t>
      </w:r>
      <w:r w:rsidRPr="00A37CBC">
        <w:rPr>
          <w:sz w:val="28"/>
          <w:szCs w:val="28"/>
        </w:rPr>
        <w:t>согласно приложению к настоящему постановлению.</w:t>
      </w:r>
    </w:p>
    <w:p w:rsidR="0046460C" w:rsidRPr="00A37CBC" w:rsidRDefault="0046460C" w:rsidP="00C240F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37CBC">
        <w:rPr>
          <w:sz w:val="28"/>
          <w:szCs w:val="28"/>
        </w:rPr>
        <w:t>2. Настоящее постановление вступает в силу с момента подписания.</w:t>
      </w:r>
    </w:p>
    <w:p w:rsidR="0046460C" w:rsidRPr="00A37CBC" w:rsidRDefault="0046460C" w:rsidP="00A37CBC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37CBC">
        <w:rPr>
          <w:sz w:val="28"/>
          <w:szCs w:val="28"/>
        </w:rPr>
        <w:t xml:space="preserve">3. Настоящее постановление </w:t>
      </w:r>
      <w:r w:rsidR="00A37CBC" w:rsidRPr="00A37CBC">
        <w:rPr>
          <w:sz w:val="28"/>
          <w:szCs w:val="28"/>
        </w:rPr>
        <w:t xml:space="preserve"> </w:t>
      </w:r>
      <w:r w:rsidRPr="00A37CBC">
        <w:rPr>
          <w:sz w:val="28"/>
          <w:szCs w:val="28"/>
        </w:rPr>
        <w:t xml:space="preserve">разместить на официальном сайте </w:t>
      </w:r>
      <w:r w:rsidR="00A37CBC" w:rsidRPr="00A37CBC">
        <w:rPr>
          <w:sz w:val="28"/>
          <w:szCs w:val="28"/>
        </w:rPr>
        <w:t xml:space="preserve"> Администрации </w:t>
      </w:r>
      <w:proofErr w:type="spellStart"/>
      <w:r w:rsidR="00A37CBC" w:rsidRPr="00A37CBC">
        <w:rPr>
          <w:sz w:val="28"/>
          <w:szCs w:val="28"/>
        </w:rPr>
        <w:t>Высокоярского</w:t>
      </w:r>
      <w:proofErr w:type="spellEnd"/>
      <w:r w:rsidR="00A37CBC" w:rsidRPr="00A37CBC">
        <w:rPr>
          <w:sz w:val="28"/>
          <w:szCs w:val="28"/>
        </w:rPr>
        <w:t xml:space="preserve"> сельского поселения </w:t>
      </w:r>
      <w:r w:rsidRPr="00A37CBC">
        <w:rPr>
          <w:sz w:val="28"/>
          <w:szCs w:val="28"/>
        </w:rPr>
        <w:t xml:space="preserve"> в </w:t>
      </w:r>
      <w:hyperlink r:id="rId7" w:tooltip="Информационные сети" w:history="1">
        <w:r w:rsidRPr="00A37CBC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информационно-телекоммуникационной сети</w:t>
        </w:r>
      </w:hyperlink>
      <w:r w:rsidRPr="00A37CBC">
        <w:rPr>
          <w:sz w:val="28"/>
          <w:szCs w:val="28"/>
        </w:rPr>
        <w:t> «Интернет»</w:t>
      </w:r>
      <w:r w:rsidR="00A37CBC" w:rsidRPr="00A37CBC">
        <w:rPr>
          <w:sz w:val="28"/>
          <w:szCs w:val="28"/>
        </w:rPr>
        <w:t xml:space="preserve">. </w:t>
      </w:r>
    </w:p>
    <w:p w:rsidR="0046460C" w:rsidRPr="0046460C" w:rsidRDefault="0046460C" w:rsidP="00A37CB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7CBC">
        <w:rPr>
          <w:sz w:val="28"/>
          <w:szCs w:val="28"/>
        </w:rPr>
        <w:t>4. Контроль исполнения настоящего постановления</w:t>
      </w:r>
      <w:r w:rsidRPr="0046460C">
        <w:rPr>
          <w:color w:val="000000"/>
          <w:sz w:val="28"/>
          <w:szCs w:val="28"/>
        </w:rPr>
        <w:t xml:space="preserve"> оставляю за собой.</w:t>
      </w: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</w:p>
    <w:p w:rsidR="00A37CBC" w:rsidRDefault="00444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________ Чередниченко Н.А.</w:t>
      </w:r>
    </w:p>
    <w:p w:rsidR="0044441D" w:rsidRDefault="0044441D">
      <w:pPr>
        <w:rPr>
          <w:rFonts w:ascii="Times New Roman" w:hAnsi="Times New Roman" w:cs="Times New Roman"/>
          <w:sz w:val="28"/>
          <w:szCs w:val="28"/>
        </w:rPr>
      </w:pP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4441D">
        <w:rPr>
          <w:rFonts w:ascii="Times New Roman" w:hAnsi="Times New Roman" w:cs="Times New Roman"/>
          <w:sz w:val="28"/>
          <w:szCs w:val="28"/>
        </w:rPr>
        <w:t>ельского поселения            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</w:p>
    <w:p w:rsidR="00A37CBC" w:rsidRDefault="00A37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460C" w:rsidRPr="0046460C" w:rsidRDefault="0046460C">
      <w:pPr>
        <w:rPr>
          <w:rFonts w:ascii="Times New Roman" w:hAnsi="Times New Roman" w:cs="Times New Roman"/>
          <w:sz w:val="28"/>
          <w:szCs w:val="28"/>
        </w:rPr>
      </w:pPr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12.03.2021 № 08</w:t>
      </w:r>
    </w:p>
    <w:p w:rsidR="00E11F39" w:rsidRDefault="00E11F39" w:rsidP="00E11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822C43" w:rsidP="0046460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a7"/>
        <w:shd w:val="clear" w:color="auto" w:fill="auto"/>
        <w:ind w:left="3566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1. 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84"/>
        <w:gridCol w:w="6186"/>
      </w:tblGrid>
      <w:tr w:rsidR="00822C43" w:rsidRPr="0046460C" w:rsidTr="0047142B">
        <w:trPr>
          <w:trHeight w:hRule="exact" w:val="1988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E11F39" w:rsidP="00BE7095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комплексного развития систем коммунальной</w:t>
            </w:r>
            <w:r>
              <w:rPr>
                <w:sz w:val="28"/>
                <w:szCs w:val="28"/>
              </w:rPr>
              <w:br/>
              <w:t>инфраструктуры муниципального образования</w:t>
            </w:r>
            <w:r>
              <w:rPr>
                <w:sz w:val="28"/>
                <w:szCs w:val="28"/>
              </w:rPr>
              <w:br/>
              <w:t>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Бакч</w:t>
            </w:r>
            <w:r w:rsidR="007A0934">
              <w:rPr>
                <w:sz w:val="28"/>
                <w:szCs w:val="28"/>
              </w:rPr>
              <w:t>арского</w:t>
            </w:r>
            <w:proofErr w:type="spellEnd"/>
            <w:r w:rsidR="007A0934">
              <w:rPr>
                <w:sz w:val="28"/>
                <w:szCs w:val="28"/>
              </w:rPr>
              <w:t xml:space="preserve"> района» на</w:t>
            </w:r>
            <w:r w:rsidR="007A0934">
              <w:rPr>
                <w:sz w:val="28"/>
                <w:szCs w:val="28"/>
              </w:rPr>
              <w:br/>
              <w:t>период с 2021-2030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822C43" w:rsidRPr="0046460C" w:rsidTr="0047142B">
        <w:trPr>
          <w:trHeight w:hRule="exact" w:val="2684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Основание для разработки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E11F39" w:rsidP="00BE7095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регионального развития РФ от</w:t>
            </w:r>
            <w:r>
              <w:rPr>
                <w:sz w:val="28"/>
                <w:szCs w:val="28"/>
              </w:rPr>
              <w:br/>
              <w:t>06.05.2011г. № 204 «О разработке программ комплексного</w:t>
            </w:r>
            <w:r>
              <w:rPr>
                <w:sz w:val="28"/>
                <w:szCs w:val="28"/>
              </w:rPr>
              <w:br/>
              <w:t>развития систем коммунальной инфраструктуры</w:t>
            </w:r>
            <w:r>
              <w:rPr>
                <w:sz w:val="28"/>
                <w:szCs w:val="28"/>
              </w:rPr>
              <w:br/>
              <w:t>муниципальных образований»;</w:t>
            </w:r>
            <w:r>
              <w:rPr>
                <w:sz w:val="28"/>
                <w:szCs w:val="28"/>
              </w:rPr>
              <w:br/>
              <w:t>Федеральный закон от 27.07.2010 № 190-ФЗ «О</w:t>
            </w:r>
            <w:r>
              <w:rPr>
                <w:sz w:val="28"/>
                <w:szCs w:val="28"/>
              </w:rPr>
              <w:br/>
              <w:t>теплоснабжении»</w:t>
            </w:r>
          </w:p>
        </w:tc>
      </w:tr>
      <w:tr w:rsidR="00822C43" w:rsidRPr="0046460C" w:rsidTr="0047142B">
        <w:trPr>
          <w:trHeight w:hRule="exact" w:val="660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BE7095">
            <w:pPr>
              <w:pStyle w:val="a9"/>
              <w:shd w:val="clear" w:color="auto" w:fill="auto"/>
              <w:tabs>
                <w:tab w:val="left" w:pos="2256"/>
                <w:tab w:val="left" w:pos="4440"/>
              </w:tabs>
              <w:ind w:right="273"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Администрацией</w:t>
            </w:r>
            <w:r w:rsidRPr="0046460C">
              <w:rPr>
                <w:sz w:val="28"/>
                <w:szCs w:val="28"/>
              </w:rPr>
              <w:tab/>
            </w:r>
            <w:proofErr w:type="spellStart"/>
            <w:r w:rsidRPr="0046460C">
              <w:rPr>
                <w:sz w:val="28"/>
                <w:szCs w:val="28"/>
              </w:rPr>
              <w:t>Высокоярского</w:t>
            </w:r>
            <w:proofErr w:type="spellEnd"/>
            <w:r w:rsidRPr="0046460C">
              <w:rPr>
                <w:sz w:val="28"/>
                <w:szCs w:val="28"/>
              </w:rPr>
              <w:tab/>
            </w:r>
            <w:proofErr w:type="gramStart"/>
            <w:r w:rsidRPr="0046460C">
              <w:rPr>
                <w:sz w:val="28"/>
                <w:szCs w:val="28"/>
              </w:rPr>
              <w:t>сельского</w:t>
            </w:r>
            <w:proofErr w:type="gramEnd"/>
          </w:p>
          <w:p w:rsidR="00822C43" w:rsidRDefault="007467CF" w:rsidP="00BE7095">
            <w:pPr>
              <w:pStyle w:val="a9"/>
              <w:shd w:val="clear" w:color="auto" w:fill="auto"/>
              <w:ind w:right="273"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46460C">
              <w:rPr>
                <w:sz w:val="28"/>
                <w:szCs w:val="28"/>
              </w:rPr>
              <w:t>Бакчарского</w:t>
            </w:r>
            <w:proofErr w:type="spellEnd"/>
            <w:r w:rsidRPr="0046460C">
              <w:rPr>
                <w:sz w:val="28"/>
                <w:szCs w:val="28"/>
              </w:rPr>
              <w:t xml:space="preserve"> района Томской области</w:t>
            </w:r>
          </w:p>
          <w:p w:rsidR="00BE7095" w:rsidRPr="0046460C" w:rsidRDefault="00BE7095" w:rsidP="00BE7095">
            <w:pPr>
              <w:pStyle w:val="a9"/>
              <w:shd w:val="clear" w:color="auto" w:fill="auto"/>
              <w:ind w:right="273" w:firstLine="0"/>
              <w:rPr>
                <w:sz w:val="28"/>
                <w:szCs w:val="28"/>
              </w:rPr>
            </w:pPr>
          </w:p>
        </w:tc>
      </w:tr>
      <w:tr w:rsidR="00822C43" w:rsidRPr="0046460C" w:rsidTr="00E11F39">
        <w:trPr>
          <w:trHeight w:hRule="exact" w:val="2296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095" w:rsidRDefault="00E11F39" w:rsidP="00E11F39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Некоммерческое партнерство «Региональный центр управления энергосбережением» совместно с Администрацией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Бакчарского</w:t>
            </w:r>
            <w:proofErr w:type="spellEnd"/>
            <w:r>
              <w:rPr>
                <w:sz w:val="28"/>
                <w:szCs w:val="28"/>
              </w:rPr>
              <w:t xml:space="preserve"> района Томской области</w:t>
            </w:r>
          </w:p>
          <w:p w:rsidR="00E11F39" w:rsidRDefault="00E11F39" w:rsidP="00E11F39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</w:p>
          <w:p w:rsidR="00BE7095" w:rsidRPr="0046460C" w:rsidRDefault="00BE7095" w:rsidP="00BE7095">
            <w:pPr>
              <w:pStyle w:val="a9"/>
              <w:shd w:val="clear" w:color="auto" w:fill="auto"/>
              <w:ind w:right="273" w:firstLine="0"/>
              <w:rPr>
                <w:sz w:val="28"/>
                <w:szCs w:val="28"/>
              </w:rPr>
            </w:pPr>
          </w:p>
        </w:tc>
      </w:tr>
      <w:tr w:rsidR="00822C43" w:rsidRPr="0046460C" w:rsidTr="0047142B">
        <w:trPr>
          <w:trHeight w:hRule="exact" w:val="2288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Default="007467CF" w:rsidP="00BE7095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</w:t>
            </w:r>
            <w:r w:rsidR="00BE7095">
              <w:rPr>
                <w:sz w:val="28"/>
                <w:szCs w:val="28"/>
              </w:rPr>
              <w:t>.</w:t>
            </w:r>
          </w:p>
          <w:p w:rsidR="00BE7095" w:rsidRDefault="00BE7095" w:rsidP="00BE7095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</w:p>
          <w:p w:rsidR="00BE7095" w:rsidRPr="0046460C" w:rsidRDefault="00BE7095" w:rsidP="00BE7095">
            <w:pPr>
              <w:pStyle w:val="a9"/>
              <w:shd w:val="clear" w:color="auto" w:fill="auto"/>
              <w:ind w:right="273" w:firstLine="0"/>
              <w:jc w:val="both"/>
              <w:rPr>
                <w:sz w:val="28"/>
                <w:szCs w:val="28"/>
              </w:rPr>
            </w:pPr>
          </w:p>
        </w:tc>
      </w:tr>
      <w:tr w:rsidR="00822C43" w:rsidRPr="0046460C" w:rsidTr="0047142B">
        <w:trPr>
          <w:trHeight w:hRule="exact" w:val="3959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</w:tabs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Инженерно-техническая </w:t>
            </w:r>
            <w:r w:rsidR="007467CF" w:rsidRPr="0046460C">
              <w:rPr>
                <w:sz w:val="28"/>
                <w:szCs w:val="28"/>
              </w:rPr>
              <w:t>оптимизация</w:t>
            </w:r>
            <w:r>
              <w:rPr>
                <w:sz w:val="28"/>
                <w:szCs w:val="28"/>
              </w:rPr>
              <w:t xml:space="preserve"> </w:t>
            </w:r>
            <w:r w:rsidR="007467CF" w:rsidRPr="0046460C">
              <w:rPr>
                <w:sz w:val="28"/>
                <w:szCs w:val="28"/>
              </w:rPr>
              <w:t>коммунальных систем.</w:t>
            </w:r>
          </w:p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</w:tabs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467CF" w:rsidRPr="0046460C">
              <w:rPr>
                <w:sz w:val="28"/>
                <w:szCs w:val="28"/>
              </w:rPr>
              <w:t>Взаимосвязанное перспективное планирование развития систем.</w:t>
            </w:r>
          </w:p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</w:tabs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467CF" w:rsidRPr="0046460C">
              <w:rPr>
                <w:sz w:val="28"/>
                <w:szCs w:val="28"/>
              </w:rPr>
              <w:t>Обоснование мероприятий по комплексной реконструкции и модернизации</w:t>
            </w:r>
            <w:r>
              <w:rPr>
                <w:sz w:val="28"/>
                <w:szCs w:val="28"/>
              </w:rPr>
              <w:t>.</w:t>
            </w:r>
          </w:p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</w:tabs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467CF" w:rsidRPr="0046460C">
              <w:rPr>
                <w:sz w:val="28"/>
                <w:szCs w:val="28"/>
              </w:rPr>
              <w:t>Повышение надежности систем и качества предоставления коммунальных услуг.</w:t>
            </w:r>
          </w:p>
          <w:p w:rsidR="00822C43" w:rsidRDefault="00BE7095" w:rsidP="00BE7095">
            <w:pPr>
              <w:pStyle w:val="a9"/>
              <w:shd w:val="clear" w:color="auto" w:fill="auto"/>
              <w:tabs>
                <w:tab w:val="left" w:pos="888"/>
              </w:tabs>
              <w:ind w:right="2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467CF" w:rsidRPr="0046460C">
              <w:rPr>
                <w:sz w:val="28"/>
                <w:szCs w:val="28"/>
              </w:rPr>
              <w:t>Повышение инвестиционной привлекательности коммунальной инфраструктуры муниципального образования.</w:t>
            </w:r>
          </w:p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  <w:tab w:val="left" w:pos="4118"/>
              </w:tabs>
              <w:ind w:right="273" w:firstLine="0"/>
              <w:jc w:val="both"/>
              <w:rPr>
                <w:sz w:val="28"/>
                <w:szCs w:val="28"/>
              </w:rPr>
            </w:pPr>
          </w:p>
          <w:p w:rsidR="00BE7095" w:rsidRDefault="00BE7095" w:rsidP="00BE7095">
            <w:pPr>
              <w:pStyle w:val="a9"/>
              <w:shd w:val="clear" w:color="auto" w:fill="auto"/>
              <w:tabs>
                <w:tab w:val="left" w:pos="888"/>
                <w:tab w:val="left" w:pos="4118"/>
              </w:tabs>
              <w:ind w:right="273" w:firstLine="0"/>
              <w:jc w:val="both"/>
              <w:rPr>
                <w:sz w:val="28"/>
                <w:szCs w:val="28"/>
              </w:rPr>
            </w:pPr>
          </w:p>
          <w:p w:rsidR="00BE7095" w:rsidRPr="0046460C" w:rsidRDefault="00BE7095" w:rsidP="00BE7095">
            <w:pPr>
              <w:pStyle w:val="a9"/>
              <w:shd w:val="clear" w:color="auto" w:fill="auto"/>
              <w:tabs>
                <w:tab w:val="left" w:pos="888"/>
                <w:tab w:val="left" w:pos="4118"/>
              </w:tabs>
              <w:ind w:right="273" w:firstLine="0"/>
              <w:jc w:val="both"/>
              <w:rPr>
                <w:sz w:val="28"/>
                <w:szCs w:val="28"/>
              </w:rPr>
            </w:pPr>
          </w:p>
        </w:tc>
      </w:tr>
      <w:tr w:rsidR="00822C43" w:rsidRPr="0046460C" w:rsidTr="00E11F39">
        <w:trPr>
          <w:trHeight w:hRule="exact" w:val="2854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Важнейшие целевые </w:t>
            </w:r>
            <w:r w:rsidR="00CA00D3">
              <w:rPr>
                <w:sz w:val="28"/>
                <w:szCs w:val="28"/>
              </w:rPr>
              <w:t xml:space="preserve">  </w:t>
            </w:r>
            <w:r w:rsidRPr="0046460C">
              <w:rPr>
                <w:sz w:val="28"/>
                <w:szCs w:val="28"/>
              </w:rPr>
              <w:t>показатели</w:t>
            </w:r>
          </w:p>
          <w:p w:rsidR="00822C43" w:rsidRDefault="007467CF" w:rsidP="00CA00D3">
            <w:pPr>
              <w:pStyle w:val="a9"/>
              <w:shd w:val="clear" w:color="auto" w:fill="auto"/>
              <w:ind w:right="278"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программы</w:t>
            </w:r>
          </w:p>
          <w:p w:rsidR="00CA00D3" w:rsidRDefault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CA00D3" w:rsidRPr="0046460C" w:rsidRDefault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F39" w:rsidRPr="006D4CC8" w:rsidRDefault="00E11F39" w:rsidP="006D4CC8">
            <w:pPr>
              <w:pStyle w:val="a9"/>
              <w:shd w:val="clear" w:color="auto" w:fill="auto"/>
              <w:tabs>
                <w:tab w:val="left" w:pos="302"/>
              </w:tabs>
              <w:ind w:left="380" w:firstLine="0"/>
              <w:jc w:val="both"/>
              <w:rPr>
                <w:sz w:val="28"/>
                <w:szCs w:val="28"/>
              </w:rPr>
            </w:pPr>
            <w:r w:rsidRPr="006D4CC8">
              <w:rPr>
                <w:sz w:val="28"/>
                <w:szCs w:val="28"/>
              </w:rPr>
              <w:t>1.</w:t>
            </w:r>
            <w:r w:rsidRPr="006D4CC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D4CC8">
              <w:rPr>
                <w:sz w:val="28"/>
                <w:szCs w:val="28"/>
              </w:rPr>
              <w:t>Объем потерь ресурсов в централизованных системах тепло- и водоснабжения;.</w:t>
            </w:r>
          </w:p>
          <w:p w:rsidR="00822C43" w:rsidRPr="006D4CC8" w:rsidRDefault="00E11F39" w:rsidP="006D4CC8">
            <w:pPr>
              <w:pStyle w:val="a9"/>
              <w:shd w:val="clear" w:color="auto" w:fill="auto"/>
              <w:tabs>
                <w:tab w:val="left" w:pos="302"/>
              </w:tabs>
              <w:ind w:left="380" w:firstLine="0"/>
              <w:jc w:val="both"/>
              <w:rPr>
                <w:sz w:val="28"/>
                <w:szCs w:val="28"/>
              </w:rPr>
            </w:pPr>
            <w:r w:rsidRPr="006D4CC8">
              <w:rPr>
                <w:sz w:val="28"/>
                <w:szCs w:val="28"/>
              </w:rPr>
              <w:t>2. Доля расходов на коммунальные услуги в совокупном доходе семьи</w:t>
            </w:r>
            <w:r w:rsidRPr="006D4CC8">
              <w:rPr>
                <w:sz w:val="28"/>
                <w:szCs w:val="28"/>
              </w:rPr>
              <w:br/>
              <w:t xml:space="preserve">3. Уровень собираемости платежей за потребленные коммунальные </w:t>
            </w:r>
            <w:proofErr w:type="gramStart"/>
            <w:r w:rsidRPr="006D4CC8">
              <w:rPr>
                <w:sz w:val="28"/>
                <w:szCs w:val="28"/>
              </w:rPr>
              <w:t>услуги</w:t>
            </w:r>
            <w:proofErr w:type="gramEnd"/>
            <w:r w:rsidRPr="006D4CC8">
              <w:rPr>
                <w:sz w:val="28"/>
                <w:szCs w:val="28"/>
              </w:rPr>
              <w:t xml:space="preserve"> </w:t>
            </w:r>
            <w:r w:rsidR="007467CF" w:rsidRPr="006D4CC8">
              <w:rPr>
                <w:sz w:val="28"/>
                <w:szCs w:val="28"/>
              </w:rPr>
              <w:t>потребленные коммунальные услуги</w:t>
            </w:r>
            <w:r w:rsidRPr="006D4CC8">
              <w:rPr>
                <w:sz w:val="28"/>
                <w:szCs w:val="28"/>
              </w:rPr>
              <w:t>.</w:t>
            </w:r>
          </w:p>
          <w:p w:rsidR="00E11F39" w:rsidRDefault="00E11F39" w:rsidP="00E11F39">
            <w:pPr>
              <w:pStyle w:val="a9"/>
              <w:shd w:val="clear" w:color="auto" w:fill="auto"/>
              <w:tabs>
                <w:tab w:val="left" w:pos="302"/>
              </w:tabs>
              <w:ind w:left="269" w:firstLine="0"/>
              <w:rPr>
                <w:sz w:val="28"/>
                <w:szCs w:val="28"/>
              </w:rPr>
            </w:pPr>
          </w:p>
          <w:p w:rsidR="00E11F39" w:rsidRPr="00BE7095" w:rsidRDefault="00E11F39" w:rsidP="00E11F39">
            <w:pPr>
              <w:pStyle w:val="a9"/>
              <w:shd w:val="clear" w:color="auto" w:fill="auto"/>
              <w:tabs>
                <w:tab w:val="left" w:pos="302"/>
              </w:tabs>
              <w:ind w:left="269" w:firstLine="0"/>
              <w:rPr>
                <w:sz w:val="28"/>
                <w:szCs w:val="28"/>
              </w:rPr>
            </w:pPr>
          </w:p>
        </w:tc>
      </w:tr>
      <w:tr w:rsidR="00822C43" w:rsidRPr="0046460C" w:rsidTr="0047142B">
        <w:trPr>
          <w:trHeight w:hRule="exact" w:val="1657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Сроки и этапы реализации Программы</w:t>
            </w:r>
            <w:r w:rsidR="00CA00D3">
              <w:rPr>
                <w:sz w:val="28"/>
                <w:szCs w:val="28"/>
              </w:rPr>
              <w:t xml:space="preserve">   </w:t>
            </w:r>
          </w:p>
          <w:p w:rsidR="00CA00D3" w:rsidRDefault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CA00D3" w:rsidRDefault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CA00D3" w:rsidRPr="0046460C" w:rsidRDefault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0D3" w:rsidRDefault="0055585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2013-2024 годы.</w:t>
            </w:r>
            <w:r>
              <w:rPr>
                <w:sz w:val="28"/>
                <w:szCs w:val="28"/>
              </w:rPr>
              <w:br/>
              <w:t>Этапы осуществления Программы:</w:t>
            </w:r>
            <w:r>
              <w:rPr>
                <w:sz w:val="28"/>
                <w:szCs w:val="28"/>
              </w:rPr>
              <w:br/>
              <w:t>первый этап – с 2014 г. по 2015 г.;</w:t>
            </w:r>
            <w:r>
              <w:rPr>
                <w:sz w:val="28"/>
                <w:szCs w:val="28"/>
              </w:rPr>
              <w:br/>
              <w:t>второй этап – с 2016г. по 2024 г</w:t>
            </w:r>
          </w:p>
          <w:p w:rsidR="00555852" w:rsidRPr="0046460C" w:rsidRDefault="0055585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822C43" w:rsidRPr="0046460C" w:rsidTr="0047142B">
        <w:trPr>
          <w:trHeight w:hRule="exact" w:val="2140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555852" w:rsidP="00CA00D3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составляет</w:t>
            </w:r>
            <w:r>
              <w:rPr>
                <w:sz w:val="28"/>
                <w:szCs w:val="28"/>
              </w:rPr>
              <w:br/>
              <w:t>29,840млн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т.ч. по видам коммунальных услуг:</w:t>
            </w:r>
            <w:r>
              <w:rPr>
                <w:sz w:val="28"/>
                <w:szCs w:val="28"/>
              </w:rPr>
              <w:br/>
              <w:t>Теплоснабжение: 18,970 млн. руб.</w:t>
            </w:r>
            <w:r>
              <w:rPr>
                <w:sz w:val="28"/>
                <w:szCs w:val="28"/>
              </w:rPr>
              <w:br/>
              <w:t>Водоснабжение: 10,870 млн. руб.</w:t>
            </w:r>
          </w:p>
        </w:tc>
      </w:tr>
    </w:tbl>
    <w:p w:rsidR="00BE7095" w:rsidRDefault="00BE709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22C43" w:rsidRPr="0046460C" w:rsidRDefault="007467CF">
      <w:pPr>
        <w:pStyle w:val="1"/>
        <w:numPr>
          <w:ilvl w:val="0"/>
          <w:numId w:val="3"/>
        </w:numPr>
        <w:shd w:val="clear" w:color="auto" w:fill="auto"/>
        <w:tabs>
          <w:tab w:val="left" w:pos="1200"/>
        </w:tabs>
        <w:spacing w:after="260"/>
        <w:ind w:firstLine="82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lastRenderedPageBreak/>
        <w:t>Характеристика существующего состояния коммунальной инфраструктуры</w:t>
      </w:r>
    </w:p>
    <w:p w:rsidR="00822C43" w:rsidRPr="0046460C" w:rsidRDefault="007467CF">
      <w:pPr>
        <w:pStyle w:val="1"/>
        <w:numPr>
          <w:ilvl w:val="1"/>
          <w:numId w:val="3"/>
        </w:numPr>
        <w:shd w:val="clear" w:color="auto" w:fill="auto"/>
        <w:tabs>
          <w:tab w:val="left" w:pos="2144"/>
        </w:tabs>
        <w:spacing w:after="260"/>
        <w:ind w:left="1820" w:hanging="36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Характеристика существующего состояния системы теплоснабжения.</w:t>
      </w:r>
    </w:p>
    <w:p w:rsidR="00822C43" w:rsidRPr="0046460C" w:rsidRDefault="007467CF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46460C">
        <w:rPr>
          <w:sz w:val="28"/>
          <w:szCs w:val="28"/>
        </w:rPr>
        <w:t>Основные технические данные.</w:t>
      </w:r>
      <w:bookmarkEnd w:id="0"/>
      <w:bookmarkEnd w:id="1"/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</w:pPr>
      <w:bookmarkStart w:id="2" w:name="bookmark2"/>
      <w:bookmarkStart w:id="3" w:name="bookmark3"/>
      <w:r>
        <w:t xml:space="preserve">Источники теплоснабжения – 11 шт. </w:t>
      </w:r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proofErr w:type="gramStart"/>
      <w:r>
        <w:t>в</w:t>
      </w:r>
      <w:proofErr w:type="gramEnd"/>
      <w:r>
        <w:t xml:space="preserve"> с. Высокий Яр:</w:t>
      </w:r>
      <w: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Котельная СОШ;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Котельная СДК; </w:t>
      </w:r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в д. </w:t>
      </w:r>
      <w:proofErr w:type="spellStart"/>
      <w:r w:rsidRPr="00555852">
        <w:rPr>
          <w:b w:val="0"/>
          <w:i w:val="0"/>
          <w:sz w:val="28"/>
        </w:rPr>
        <w:t>Крыловка</w:t>
      </w:r>
      <w:proofErr w:type="spellEnd"/>
      <w:r w:rsidRPr="00555852">
        <w:rPr>
          <w:b w:val="0"/>
          <w:i w:val="0"/>
          <w:sz w:val="28"/>
        </w:rPr>
        <w:t>: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Котельная СДК;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Котельная спецшколы. </w:t>
      </w:r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>в д. Пчелка: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СДК;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ФАП.</w:t>
      </w:r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 в д. </w:t>
      </w:r>
      <w:proofErr w:type="spellStart"/>
      <w:r w:rsidRPr="00555852">
        <w:rPr>
          <w:b w:val="0"/>
          <w:i w:val="0"/>
          <w:sz w:val="28"/>
        </w:rPr>
        <w:t>Богатыревка</w:t>
      </w:r>
      <w:proofErr w:type="spellEnd"/>
      <w:r w:rsidRPr="00555852">
        <w:rPr>
          <w:b w:val="0"/>
          <w:i w:val="0"/>
          <w:sz w:val="28"/>
        </w:rPr>
        <w:t>: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Котельная СОШ. </w:t>
      </w:r>
    </w:p>
    <w:p w:rsid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в д. </w:t>
      </w:r>
      <w:proofErr w:type="spellStart"/>
      <w:r w:rsidRPr="00555852">
        <w:rPr>
          <w:b w:val="0"/>
          <w:i w:val="0"/>
          <w:sz w:val="28"/>
        </w:rPr>
        <w:t>Панычево</w:t>
      </w:r>
      <w:proofErr w:type="spellEnd"/>
      <w:r w:rsidRPr="00555852">
        <w:rPr>
          <w:b w:val="0"/>
          <w:i w:val="0"/>
          <w:sz w:val="28"/>
        </w:rPr>
        <w:t>: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СДК;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ФАП.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>в д. Хуторское: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СДК;</w:t>
      </w:r>
      <w:r w:rsidRPr="00555852">
        <w:rPr>
          <w:b w:val="0"/>
          <w:i w:val="0"/>
          <w:sz w:val="28"/>
        </w:rPr>
        <w:br/>
      </w:r>
      <w:r w:rsidRPr="00555852">
        <w:rPr>
          <w:b w:val="0"/>
          <w:i w:val="0"/>
          <w:sz w:val="28"/>
        </w:rPr>
        <w:sym w:font="Symbol" w:char="F0B7"/>
      </w:r>
      <w:r w:rsidRPr="00555852">
        <w:rPr>
          <w:b w:val="0"/>
          <w:i w:val="0"/>
          <w:sz w:val="28"/>
        </w:rPr>
        <w:t xml:space="preserve"> Печь ФАП.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Установленная мощность – 2,23 Гкал/час.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Присоединенная нагрузка – 0,72 Гкал/час.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Оборудование – 10 котлов, 6 печей.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Основной вид топлива – уголь/дрова.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Схемы подключения котельных к тепловым сетям зависимые.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Схемы теплоснабжения закрытого </w:t>
      </w:r>
      <w:proofErr w:type="spellStart"/>
      <w:r w:rsidRPr="00555852">
        <w:rPr>
          <w:b w:val="0"/>
          <w:i w:val="0"/>
          <w:sz w:val="28"/>
        </w:rPr>
        <w:t>типа</w:t>
      </w:r>
      <w:proofErr w:type="gramStart"/>
      <w:r w:rsidRPr="00555852">
        <w:rPr>
          <w:b w:val="0"/>
          <w:i w:val="0"/>
          <w:sz w:val="28"/>
        </w:rPr>
        <w:t>.Г</w:t>
      </w:r>
      <w:proofErr w:type="gramEnd"/>
      <w:r w:rsidRPr="00555852">
        <w:rPr>
          <w:b w:val="0"/>
          <w:i w:val="0"/>
          <w:sz w:val="28"/>
        </w:rPr>
        <w:t>орячее</w:t>
      </w:r>
      <w:proofErr w:type="spellEnd"/>
      <w:r w:rsidRPr="00555852">
        <w:rPr>
          <w:b w:val="0"/>
          <w:i w:val="0"/>
          <w:sz w:val="28"/>
        </w:rPr>
        <w:t xml:space="preserve"> водоснабжение отсутствует. Протяженность тепловых сетей составляет в двухтрубном исполнении –1,257 км. 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>Услуги теплоснабжения в основном оказываются объектам бюджетной и обслуживающей сферы.</w:t>
      </w:r>
    </w:p>
    <w:p w:rsidR="00555852" w:rsidRPr="00555852" w:rsidRDefault="00555852" w:rsidP="00555852">
      <w:pPr>
        <w:pStyle w:val="11"/>
        <w:keepNext/>
        <w:keepLines/>
        <w:shd w:val="clear" w:color="auto" w:fill="auto"/>
        <w:ind w:left="851" w:hanging="131"/>
        <w:jc w:val="both"/>
        <w:rPr>
          <w:b w:val="0"/>
          <w:i w:val="0"/>
          <w:sz w:val="28"/>
        </w:rPr>
      </w:pPr>
      <w:r w:rsidRPr="00555852">
        <w:rPr>
          <w:b w:val="0"/>
          <w:i w:val="0"/>
          <w:sz w:val="28"/>
        </w:rPr>
        <w:t xml:space="preserve"> Для отопления одноэтажных жилых зданий используются в основном автономные системы </w:t>
      </w:r>
      <w:proofErr w:type="spellStart"/>
      <w:r w:rsidRPr="00555852">
        <w:rPr>
          <w:b w:val="0"/>
          <w:i w:val="0"/>
          <w:sz w:val="28"/>
        </w:rPr>
        <w:t>теплообеспечения</w:t>
      </w:r>
      <w:proofErr w:type="spellEnd"/>
      <w:r w:rsidRPr="00555852">
        <w:rPr>
          <w:b w:val="0"/>
          <w:i w:val="0"/>
          <w:sz w:val="28"/>
        </w:rPr>
        <w:t xml:space="preserve"> на базе дровяных отопительных печей.</w:t>
      </w:r>
    </w:p>
    <w:p w:rsidR="00555852" w:rsidRDefault="00555852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555852" w:rsidRDefault="00555852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Институциональная структура.</w:t>
      </w:r>
      <w:bookmarkEnd w:id="2"/>
      <w:bookmarkEnd w:id="3"/>
    </w:p>
    <w:p w:rsidR="00822C43" w:rsidRPr="00555852" w:rsidRDefault="007467CF">
      <w:pPr>
        <w:pStyle w:val="1"/>
        <w:shd w:val="clear" w:color="auto" w:fill="auto"/>
        <w:ind w:firstLine="720"/>
        <w:jc w:val="both"/>
        <w:rPr>
          <w:color w:val="auto"/>
          <w:sz w:val="28"/>
          <w:szCs w:val="28"/>
        </w:rPr>
      </w:pPr>
      <w:r w:rsidRPr="00555852">
        <w:rPr>
          <w:color w:val="auto"/>
          <w:sz w:val="28"/>
          <w:szCs w:val="28"/>
        </w:rPr>
        <w:t xml:space="preserve">Обеспечение теплом в </w:t>
      </w:r>
      <w:proofErr w:type="spellStart"/>
      <w:r w:rsidRPr="00555852">
        <w:rPr>
          <w:color w:val="auto"/>
          <w:sz w:val="28"/>
          <w:szCs w:val="28"/>
        </w:rPr>
        <w:t>Высокоярском</w:t>
      </w:r>
      <w:proofErr w:type="spellEnd"/>
      <w:r w:rsidRPr="00555852">
        <w:rPr>
          <w:color w:val="auto"/>
          <w:sz w:val="28"/>
          <w:szCs w:val="28"/>
        </w:rPr>
        <w:t xml:space="preserve"> сельском поселении осуществляет 1 организация:</w:t>
      </w:r>
    </w:p>
    <w:p w:rsidR="00822C43" w:rsidRPr="00555852" w:rsidRDefault="007467CF">
      <w:pPr>
        <w:pStyle w:val="1"/>
        <w:shd w:val="clear" w:color="auto" w:fill="auto"/>
        <w:ind w:firstLine="0"/>
        <w:rPr>
          <w:color w:val="auto"/>
          <w:sz w:val="28"/>
          <w:szCs w:val="28"/>
        </w:rPr>
      </w:pPr>
      <w:r w:rsidRPr="00555852">
        <w:rPr>
          <w:color w:val="auto"/>
          <w:sz w:val="28"/>
          <w:szCs w:val="28"/>
        </w:rPr>
        <w:t>ООО «</w:t>
      </w:r>
      <w:proofErr w:type="spellStart"/>
      <w:r w:rsidRPr="00555852">
        <w:rPr>
          <w:color w:val="auto"/>
          <w:sz w:val="28"/>
          <w:szCs w:val="28"/>
        </w:rPr>
        <w:t>Теплосервис</w:t>
      </w:r>
      <w:proofErr w:type="spellEnd"/>
      <w:r w:rsidRPr="00555852">
        <w:rPr>
          <w:color w:val="auto"/>
          <w:sz w:val="28"/>
          <w:szCs w:val="28"/>
        </w:rPr>
        <w:t>».</w:t>
      </w:r>
    </w:p>
    <w:p w:rsidR="00822C43" w:rsidRPr="00555852" w:rsidRDefault="007467CF">
      <w:pPr>
        <w:pStyle w:val="1"/>
        <w:shd w:val="clear" w:color="auto" w:fill="auto"/>
        <w:spacing w:after="260"/>
        <w:ind w:firstLine="720"/>
        <w:jc w:val="both"/>
        <w:rPr>
          <w:color w:val="auto"/>
          <w:sz w:val="28"/>
          <w:szCs w:val="28"/>
        </w:rPr>
      </w:pPr>
      <w:r w:rsidRPr="00555852">
        <w:rPr>
          <w:color w:val="auto"/>
          <w:sz w:val="28"/>
          <w:szCs w:val="28"/>
        </w:rPr>
        <w:t xml:space="preserve">Показатели деятельности теплоснабжающего предприятия </w:t>
      </w:r>
      <w:proofErr w:type="spellStart"/>
      <w:r w:rsidRPr="00555852">
        <w:rPr>
          <w:color w:val="auto"/>
          <w:sz w:val="28"/>
          <w:szCs w:val="28"/>
        </w:rPr>
        <w:t>Высокоярского</w:t>
      </w:r>
      <w:proofErr w:type="spellEnd"/>
      <w:r w:rsidRPr="00555852">
        <w:rPr>
          <w:color w:val="auto"/>
          <w:sz w:val="28"/>
          <w:szCs w:val="28"/>
        </w:rPr>
        <w:t xml:space="preserve"> сельского поселения с 2009 по 2012 год сведены в таблицу 2.1.1.</w:t>
      </w:r>
    </w:p>
    <w:p w:rsidR="00CA00D3" w:rsidRDefault="00CA00D3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</w:p>
    <w:p w:rsidR="00CA00D3" w:rsidRDefault="00CA00D3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</w:p>
    <w:p w:rsidR="00CA00D3" w:rsidRPr="0046460C" w:rsidRDefault="00CA00D3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</w:p>
    <w:p w:rsidR="00822C43" w:rsidRDefault="007467CF">
      <w:pPr>
        <w:pStyle w:val="a7"/>
        <w:shd w:val="clear" w:color="auto" w:fill="auto"/>
        <w:ind w:left="154"/>
        <w:rPr>
          <w:sz w:val="28"/>
          <w:szCs w:val="28"/>
        </w:rPr>
      </w:pPr>
      <w:r w:rsidRPr="0046460C">
        <w:rPr>
          <w:sz w:val="28"/>
          <w:szCs w:val="28"/>
        </w:rPr>
        <w:t>Таблица 2.1.1. - Анализ деятельности теплоснабжающего предприятия сельского поселения.</w:t>
      </w:r>
    </w:p>
    <w:p w:rsidR="00CA00D3" w:rsidRPr="0046460C" w:rsidRDefault="00CA00D3">
      <w:pPr>
        <w:pStyle w:val="a7"/>
        <w:shd w:val="clear" w:color="auto" w:fill="auto"/>
        <w:ind w:left="154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1133"/>
        <w:gridCol w:w="1152"/>
        <w:gridCol w:w="1258"/>
        <w:gridCol w:w="1138"/>
        <w:gridCol w:w="1219"/>
      </w:tblGrid>
      <w:tr w:rsidR="00822C43" w:rsidRPr="0046460C">
        <w:trPr>
          <w:trHeight w:hRule="exact"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822C43" w:rsidRPr="0046460C" w:rsidTr="0047142B">
        <w:trPr>
          <w:trHeight w:hRule="exact" w:val="54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Выработано ТЭ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2798,3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2575,5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2604,9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2899,4</w:t>
            </w:r>
          </w:p>
        </w:tc>
      </w:tr>
      <w:tr w:rsidR="00822C43" w:rsidRPr="0046460C" w:rsidTr="0047142B">
        <w:trPr>
          <w:trHeight w:hRule="exact" w:val="81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Расход ТЭ на собственные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109,2</w:t>
            </w:r>
          </w:p>
        </w:tc>
      </w:tr>
      <w:tr w:rsidR="00822C43" w:rsidRPr="0046460C" w:rsidTr="00CA00D3">
        <w:trPr>
          <w:trHeight w:hRule="exact" w:val="43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Отпущено в сеть ТЭ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2695,9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2484,7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2495,6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2790,2</w:t>
            </w:r>
          </w:p>
        </w:tc>
      </w:tr>
      <w:tr w:rsidR="00822C43" w:rsidRPr="0046460C" w:rsidTr="00CA00D3">
        <w:trPr>
          <w:trHeight w:hRule="exact"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28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 т.ч.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</w:tr>
      <w:tr w:rsidR="00822C43" w:rsidRPr="0046460C" w:rsidTr="00CA00D3">
        <w:trPr>
          <w:trHeight w:hRule="exact" w:val="56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2066,3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2008,8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1891,5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2231,0</w:t>
            </w:r>
          </w:p>
        </w:tc>
      </w:tr>
      <w:tr w:rsidR="00822C43" w:rsidRPr="0046460C" w:rsidTr="00CA00D3">
        <w:trPr>
          <w:trHeight w:hRule="exact" w:val="70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28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</w:tbl>
    <w:p w:rsidR="00822C43" w:rsidRPr="0046460C" w:rsidRDefault="007467CF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646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1133"/>
        <w:gridCol w:w="1152"/>
        <w:gridCol w:w="1258"/>
        <w:gridCol w:w="1138"/>
        <w:gridCol w:w="1219"/>
      </w:tblGrid>
      <w:tr w:rsidR="00822C43" w:rsidRPr="0046460C">
        <w:trPr>
          <w:trHeight w:hRule="exact"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2012</w:t>
            </w:r>
          </w:p>
        </w:tc>
      </w:tr>
      <w:tr w:rsidR="00822C43" w:rsidRPr="0046460C">
        <w:trPr>
          <w:trHeight w:hRule="exact"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28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собственное потребление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>
        <w:trPr>
          <w:trHeight w:hRule="exact" w:val="288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Потери ТЭ в сетях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555,3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401,6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529,8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484,9</w:t>
            </w:r>
          </w:p>
        </w:tc>
      </w:tr>
      <w:tr w:rsidR="00822C43" w:rsidRPr="0046460C" w:rsidTr="000C6C59">
        <w:trPr>
          <w:trHeight w:hRule="exact" w:val="499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21,23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17,4</w:t>
            </w:r>
          </w:p>
        </w:tc>
      </w:tr>
      <w:tr w:rsidR="00822C43" w:rsidRPr="0046460C" w:rsidTr="00555852">
        <w:trPr>
          <w:trHeight w:hRule="exact" w:val="719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Установленная мощность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Гкал/</w:t>
            </w:r>
            <w:proofErr w:type="gramStart"/>
            <w:r w:rsidRPr="0046460C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</w:tr>
      <w:tr w:rsidR="00822C43" w:rsidRPr="0046460C" w:rsidTr="00555852">
        <w:trPr>
          <w:trHeight w:hRule="exact" w:val="559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Присоединенная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Гкал/</w:t>
            </w:r>
            <w:proofErr w:type="gramStart"/>
            <w:r w:rsidRPr="0046460C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0,73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0,72</w:t>
            </w:r>
          </w:p>
        </w:tc>
      </w:tr>
      <w:tr w:rsidR="00822C43" w:rsidRPr="0046460C">
        <w:trPr>
          <w:trHeight w:hRule="exact"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Расход топлива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т.у.</w:t>
            </w:r>
            <w:proofErr w:type="gramStart"/>
            <w:r w:rsidRPr="0046460C">
              <w:rPr>
                <w:sz w:val="28"/>
                <w:szCs w:val="28"/>
              </w:rPr>
              <w:t>т</w:t>
            </w:r>
            <w:proofErr w:type="spellEnd"/>
            <w:proofErr w:type="gramEnd"/>
            <w:r w:rsidRPr="0046460C">
              <w:rPr>
                <w:sz w:val="28"/>
                <w:szCs w:val="28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787,5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710,1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679,24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690,4</w:t>
            </w:r>
          </w:p>
        </w:tc>
      </w:tr>
      <w:tr w:rsidR="00822C43" w:rsidRPr="0046460C">
        <w:trPr>
          <w:trHeight w:hRule="exact" w:val="83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Утвержденный тариф ТЭ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руб./Гкал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3232,0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3532,0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3808,03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3808,03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3994,01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4123,42</w:t>
            </w:r>
          </w:p>
        </w:tc>
      </w:tr>
      <w:tr w:rsidR="00822C43" w:rsidRPr="0046460C" w:rsidTr="0044441D">
        <w:trPr>
          <w:trHeight w:hRule="exact" w:val="100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Площадь отапливаемого жилфонда</w:t>
            </w:r>
          </w:p>
          <w:p w:rsidR="0044441D" w:rsidRPr="0046460C" w:rsidRDefault="0044441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4441D" w:rsidRDefault="007467CF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441D">
              <w:rPr>
                <w:rFonts w:ascii="Times New Roman" w:hAnsi="Times New Roman" w:cs="Times New Roman"/>
                <w:sz w:val="28"/>
              </w:rPr>
              <w:t>2 м</w:t>
            </w:r>
          </w:p>
          <w:p w:rsidR="0044441D" w:rsidRPr="0044441D" w:rsidRDefault="0044441D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4441D" w:rsidRDefault="007467CF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441D">
              <w:rPr>
                <w:rFonts w:ascii="Times New Roman" w:hAnsi="Times New Roman" w:cs="Times New Roman"/>
                <w:sz w:val="28"/>
              </w:rPr>
              <w:t>229,3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4441D" w:rsidRDefault="007467CF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441D">
              <w:rPr>
                <w:rFonts w:ascii="Times New Roman" w:hAnsi="Times New Roman" w:cs="Times New Roman"/>
                <w:sz w:val="28"/>
              </w:rPr>
              <w:t>229,3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4441D" w:rsidRDefault="007467CF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441D">
              <w:rPr>
                <w:rFonts w:ascii="Times New Roman" w:hAnsi="Times New Roman" w:cs="Times New Roman"/>
                <w:sz w:val="28"/>
              </w:rPr>
              <w:t>229,3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4441D" w:rsidRDefault="007467CF" w:rsidP="0044441D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441D">
              <w:rPr>
                <w:rFonts w:ascii="Times New Roman" w:hAnsi="Times New Roman" w:cs="Times New Roman"/>
                <w:sz w:val="28"/>
              </w:rPr>
              <w:t>229,3</w:t>
            </w:r>
          </w:p>
        </w:tc>
      </w:tr>
    </w:tbl>
    <w:p w:rsidR="00822C43" w:rsidRPr="0046460C" w:rsidRDefault="00822C43">
      <w:pPr>
        <w:spacing w:after="23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spacing w:after="240"/>
        <w:ind w:left="140" w:firstLine="700"/>
        <w:rPr>
          <w:sz w:val="28"/>
          <w:szCs w:val="28"/>
        </w:rPr>
      </w:pPr>
      <w:r w:rsidRPr="0046460C">
        <w:rPr>
          <w:sz w:val="28"/>
          <w:szCs w:val="28"/>
        </w:rPr>
        <w:t xml:space="preserve">В таблице 2.1.2. представлены характеристики оборудования муниципальных котельных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поселения.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1"/>
        <w:gridCol w:w="1023"/>
        <w:gridCol w:w="1094"/>
        <w:gridCol w:w="3096"/>
        <w:gridCol w:w="947"/>
        <w:gridCol w:w="815"/>
      </w:tblGrid>
      <w:tr w:rsidR="00822C43" w:rsidRPr="0046460C" w:rsidTr="00E27A51">
        <w:trPr>
          <w:trHeight w:hRule="exact" w:val="174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lastRenderedPageBreak/>
              <w:t>Котельная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Вид топлив 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Установл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енная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мощност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котельно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й</w:t>
            </w:r>
            <w:proofErr w:type="spellEnd"/>
          </w:p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Гкал/час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Типы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котлоагрегатов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, их кол-во, год ввода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Проце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нт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износа,</w:t>
            </w:r>
          </w:p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6460C">
              <w:rPr>
                <w:b/>
                <w:bCs/>
                <w:sz w:val="28"/>
                <w:szCs w:val="28"/>
              </w:rPr>
              <w:t xml:space="preserve">Угол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ьный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склад</w:t>
            </w:r>
          </w:p>
        </w:tc>
      </w:tr>
      <w:tr w:rsidR="00822C43" w:rsidRPr="0046460C" w:rsidTr="00E27A51">
        <w:trPr>
          <w:trHeight w:hRule="exact" w:val="169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Котельная МБОУ</w:t>
            </w:r>
          </w:p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«</w:t>
            </w:r>
            <w:proofErr w:type="spellStart"/>
            <w:r w:rsidRPr="0046460C">
              <w:rPr>
                <w:sz w:val="28"/>
                <w:szCs w:val="28"/>
              </w:rPr>
              <w:t>Высокоярская</w:t>
            </w:r>
            <w:proofErr w:type="spellEnd"/>
            <w:r w:rsidRPr="0046460C">
              <w:rPr>
                <w:sz w:val="28"/>
                <w:szCs w:val="28"/>
              </w:rPr>
              <w:t xml:space="preserve"> СОШ» пер.</w:t>
            </w:r>
          </w:p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Больничный,34 стр.1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уголь,</w:t>
            </w:r>
          </w:p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</w:t>
            </w:r>
            <w:r w:rsidR="00555852" w:rsidRPr="00581405">
              <w:rPr>
                <w:color w:val="auto"/>
                <w:sz w:val="28"/>
                <w:szCs w:val="28"/>
              </w:rPr>
              <w:t>4</w:t>
            </w:r>
          </w:p>
          <w:p w:rsidR="00555852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555852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 xml:space="preserve">Водогрейные / 2шт. / КВ </w:t>
            </w:r>
            <w:r w:rsidR="007467CF" w:rsidRPr="00581405">
              <w:rPr>
                <w:color w:val="auto"/>
                <w:sz w:val="28"/>
                <w:szCs w:val="28"/>
              </w:rPr>
              <w:t>-</w:t>
            </w:r>
          </w:p>
          <w:p w:rsidR="00555852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0,4(1шт. 2019</w:t>
            </w:r>
            <w:r w:rsidR="007467CF" w:rsidRPr="00581405">
              <w:rPr>
                <w:color w:val="auto"/>
                <w:sz w:val="28"/>
                <w:szCs w:val="28"/>
              </w:rPr>
              <w:t xml:space="preserve">г.), </w:t>
            </w:r>
          </w:p>
          <w:p w:rsidR="00555852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822C43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 xml:space="preserve">УНК </w:t>
            </w:r>
            <w:r w:rsidR="007467CF" w:rsidRPr="00581405">
              <w:rPr>
                <w:color w:val="auto"/>
                <w:sz w:val="28"/>
                <w:szCs w:val="28"/>
              </w:rPr>
              <w:t>-</w:t>
            </w:r>
            <w:r w:rsidRPr="00581405">
              <w:rPr>
                <w:color w:val="auto"/>
                <w:sz w:val="28"/>
                <w:szCs w:val="28"/>
              </w:rPr>
              <w:t xml:space="preserve"> </w:t>
            </w:r>
            <w:r w:rsidR="007467CF" w:rsidRPr="00581405">
              <w:rPr>
                <w:color w:val="auto"/>
                <w:sz w:val="28"/>
                <w:szCs w:val="28"/>
              </w:rPr>
              <w:t>6-</w:t>
            </w:r>
          </w:p>
          <w:p w:rsidR="00822C43" w:rsidRPr="00581405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 xml:space="preserve">0,6 (1шт. 1996 </w:t>
            </w:r>
            <w:r w:rsidR="007467CF" w:rsidRPr="00581405">
              <w:rPr>
                <w:color w:val="auto"/>
                <w:sz w:val="28"/>
                <w:szCs w:val="28"/>
              </w:rPr>
              <w:t>г.)</w:t>
            </w:r>
          </w:p>
          <w:p w:rsidR="0047142B" w:rsidRPr="00581405" w:rsidRDefault="0047142B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7CF" w:rsidRPr="0046460C">
              <w:rPr>
                <w:sz w:val="28"/>
                <w:szCs w:val="28"/>
              </w:rPr>
              <w:t>0</w:t>
            </w:r>
          </w:p>
          <w:p w:rsidR="00555852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555852" w:rsidRPr="0046460C" w:rsidRDefault="00555852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163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Высокоярская</w:t>
            </w:r>
            <w:proofErr w:type="spellEnd"/>
            <w:r w:rsidRPr="0046460C">
              <w:rPr>
                <w:sz w:val="28"/>
                <w:szCs w:val="28"/>
              </w:rPr>
              <w:t xml:space="preserve"> котельная, ул. Центральный, 26, стр.1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уголь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</w:t>
            </w:r>
            <w:r w:rsidR="00E27A51" w:rsidRPr="0058140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 xml:space="preserve">Водогрейные / 2шт. / </w:t>
            </w:r>
            <w:proofErr w:type="spellStart"/>
            <w:r w:rsidR="00E27A51" w:rsidRPr="00581405">
              <w:rPr>
                <w:color w:val="auto"/>
                <w:sz w:val="28"/>
                <w:szCs w:val="28"/>
              </w:rPr>
              <w:t>КВр</w:t>
            </w:r>
            <w:proofErr w:type="spellEnd"/>
            <w:r w:rsidR="00E27A51" w:rsidRPr="00581405">
              <w:rPr>
                <w:color w:val="auto"/>
                <w:sz w:val="28"/>
                <w:szCs w:val="28"/>
              </w:rPr>
              <w:t xml:space="preserve"> -0,47(1шт. 2007</w:t>
            </w:r>
            <w:r w:rsidRPr="00581405">
              <w:rPr>
                <w:color w:val="auto"/>
                <w:sz w:val="28"/>
                <w:szCs w:val="28"/>
              </w:rPr>
              <w:t xml:space="preserve">г.), </w:t>
            </w:r>
            <w:r w:rsidR="00E27A51" w:rsidRPr="0058140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27A51" w:rsidRPr="00581405">
              <w:rPr>
                <w:color w:val="auto"/>
                <w:sz w:val="28"/>
                <w:szCs w:val="28"/>
              </w:rPr>
              <w:t>КВр</w:t>
            </w:r>
            <w:proofErr w:type="spellEnd"/>
            <w:r w:rsidR="00E27A51" w:rsidRPr="00581405">
              <w:rPr>
                <w:color w:val="auto"/>
                <w:sz w:val="28"/>
                <w:szCs w:val="28"/>
              </w:rPr>
              <w:t xml:space="preserve"> -0,47 </w:t>
            </w:r>
            <w:r w:rsidRPr="00581405">
              <w:rPr>
                <w:color w:val="auto"/>
                <w:sz w:val="28"/>
                <w:szCs w:val="28"/>
              </w:rPr>
              <w:t>(1шт. 201</w:t>
            </w:r>
            <w:r w:rsidR="00E27A51" w:rsidRPr="00581405">
              <w:rPr>
                <w:color w:val="auto"/>
                <w:sz w:val="28"/>
                <w:szCs w:val="28"/>
              </w:rPr>
              <w:t>6 год)</w:t>
            </w:r>
          </w:p>
          <w:p w:rsidR="0047142B" w:rsidRPr="00581405" w:rsidRDefault="0047142B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134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Котельная</w:t>
            </w:r>
            <w:r w:rsidR="00555852">
              <w:rPr>
                <w:sz w:val="28"/>
                <w:szCs w:val="28"/>
              </w:rPr>
              <w:t xml:space="preserve"> </w:t>
            </w:r>
            <w:r w:rsidRPr="0046460C">
              <w:rPr>
                <w:sz w:val="28"/>
                <w:szCs w:val="28"/>
              </w:rPr>
              <w:t>МКОУ «</w:t>
            </w:r>
            <w:proofErr w:type="spellStart"/>
            <w:r w:rsidRPr="0046460C">
              <w:rPr>
                <w:sz w:val="28"/>
                <w:szCs w:val="28"/>
              </w:rPr>
              <w:t>Крыловская</w:t>
            </w:r>
            <w:proofErr w:type="spellEnd"/>
            <w:r w:rsidRPr="0046460C">
              <w:rPr>
                <w:sz w:val="28"/>
                <w:szCs w:val="28"/>
              </w:rPr>
              <w:t xml:space="preserve"> специальная (коррекционная) общеобразовательная школа- интернат»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уголь,</w:t>
            </w:r>
          </w:p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0,82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Водогрейные / 2шт. / НР-</w:t>
            </w:r>
          </w:p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18(1шт. 2009г.), КВВ-0,6 (1шт. 2011г.)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103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Котельная (встроенная) СДК (д. </w:t>
            </w:r>
            <w:proofErr w:type="spellStart"/>
            <w:r w:rsidRPr="0046460C">
              <w:rPr>
                <w:sz w:val="28"/>
                <w:szCs w:val="28"/>
              </w:rPr>
              <w:t>Крыловка</w:t>
            </w:r>
            <w:proofErr w:type="spellEnd"/>
            <w:r w:rsidRPr="0046460C">
              <w:rPr>
                <w:sz w:val="28"/>
                <w:szCs w:val="28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Отопительная печь/ 1шт/ 2009г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92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Здание СДК (д. Пчелка)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Печь отопительная / 1шт./ 2002г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70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Здание ФАП (д</w:t>
            </w:r>
            <w:proofErr w:type="gramStart"/>
            <w:r w:rsidRPr="0046460C">
              <w:rPr>
                <w:sz w:val="28"/>
                <w:szCs w:val="28"/>
              </w:rPr>
              <w:t>.П</w:t>
            </w:r>
            <w:proofErr w:type="gramEnd"/>
            <w:r w:rsidRPr="0046460C">
              <w:rPr>
                <w:sz w:val="28"/>
                <w:szCs w:val="28"/>
              </w:rPr>
              <w:t>челка)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Печь отопительная / 1шт./ 2002г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142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Богатыревская</w:t>
            </w:r>
            <w:proofErr w:type="spellEnd"/>
            <w:r w:rsidRPr="0046460C">
              <w:rPr>
                <w:sz w:val="28"/>
                <w:szCs w:val="28"/>
              </w:rPr>
              <w:t xml:space="preserve"> котельная, ул. Ленина. 10 «Б»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уголь,</w:t>
            </w:r>
          </w:p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0,7</w:t>
            </w:r>
          </w:p>
          <w:p w:rsidR="00581405" w:rsidRPr="00581405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581405" w:rsidRPr="00581405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0,3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Водогрейные / 2шт. / НР-</w:t>
            </w:r>
          </w:p>
          <w:p w:rsidR="00822C43" w:rsidRPr="00581405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81405">
              <w:rPr>
                <w:color w:val="auto"/>
                <w:sz w:val="28"/>
                <w:szCs w:val="28"/>
              </w:rPr>
              <w:t>18(1шт. 1992г.), КВЗр-0,46- 95 (1шт. 2008г.)</w:t>
            </w:r>
            <w:r w:rsidR="00581405" w:rsidRPr="0058140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81405" w:rsidRPr="00581405">
              <w:rPr>
                <w:color w:val="auto"/>
                <w:sz w:val="28"/>
                <w:szCs w:val="28"/>
              </w:rPr>
              <w:t>КВр</w:t>
            </w:r>
            <w:proofErr w:type="spellEnd"/>
            <w:r w:rsidR="00581405" w:rsidRPr="00581405">
              <w:rPr>
                <w:color w:val="auto"/>
                <w:sz w:val="28"/>
                <w:szCs w:val="28"/>
              </w:rPr>
              <w:t xml:space="preserve"> - 0,35 (2017)</w:t>
            </w:r>
          </w:p>
          <w:p w:rsidR="00581405" w:rsidRPr="00581405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581405" w:rsidRPr="00581405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+</w:t>
            </w:r>
          </w:p>
        </w:tc>
      </w:tr>
      <w:tr w:rsidR="00822C43" w:rsidRPr="0046460C" w:rsidTr="00581405">
        <w:trPr>
          <w:trHeight w:hRule="exact" w:val="99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Здание СДК (д. </w:t>
            </w: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  <w:r w:rsidRPr="0046460C">
              <w:rPr>
                <w:sz w:val="28"/>
                <w:szCs w:val="28"/>
              </w:rPr>
              <w:t>)</w:t>
            </w:r>
          </w:p>
          <w:p w:rsidR="00581405" w:rsidRPr="0046460C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Печь отопительная / 1шт./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87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Здание ФАП (д. </w:t>
            </w: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  <w:r w:rsidRPr="0046460C">
              <w:rPr>
                <w:sz w:val="28"/>
                <w:szCs w:val="28"/>
              </w:rPr>
              <w:t>)</w:t>
            </w:r>
          </w:p>
          <w:p w:rsidR="00581405" w:rsidRPr="0046460C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Печь отопительная / 1шт./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9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Здание СДК (д. Хуторское)</w:t>
            </w:r>
          </w:p>
          <w:p w:rsidR="00581405" w:rsidRPr="0046460C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Печь отопительная / 1шт./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E27A51">
        <w:trPr>
          <w:trHeight w:hRule="exact" w:val="105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Здание ФАП (д. Хуторское)</w:t>
            </w:r>
          </w:p>
          <w:p w:rsidR="00581405" w:rsidRPr="0046460C" w:rsidRDefault="00581405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дрова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0,01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A51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Печь отопительная / </w:t>
            </w:r>
          </w:p>
          <w:p w:rsidR="00E27A51" w:rsidRDefault="00E27A51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</w:p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2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1шт./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 w:rsidP="00E27A51">
            <w:pPr>
              <w:pStyle w:val="a9"/>
              <w:framePr w:w="9950" w:h="7877" w:vSpace="302" w:wrap="notBeside" w:vAnchor="text" w:hAnchor="page" w:x="1231" w:y="1004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</w:tbl>
    <w:p w:rsidR="00822C43" w:rsidRPr="0046460C" w:rsidRDefault="007467CF">
      <w:pPr>
        <w:pStyle w:val="a7"/>
        <w:framePr w:w="6374" w:h="326" w:hSpace="295" w:wrap="notBeside" w:vAnchor="text" w:hAnchor="text" w:x="709" w:y="1"/>
        <w:shd w:val="clear" w:color="auto" w:fill="auto"/>
        <w:rPr>
          <w:sz w:val="28"/>
          <w:szCs w:val="28"/>
        </w:rPr>
      </w:pPr>
      <w:r w:rsidRPr="0046460C">
        <w:rPr>
          <w:sz w:val="28"/>
          <w:szCs w:val="28"/>
        </w:rPr>
        <w:t>Таблица 2.1.2. - Характеристики источников теплоснабжения</w:t>
      </w:r>
    </w:p>
    <w:p w:rsidR="00822C43" w:rsidRPr="0046460C" w:rsidRDefault="00822C4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27A51" w:rsidRDefault="00E27A51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4" w:name="bookmark4"/>
      <w:bookmarkStart w:id="5" w:name="bookmark5"/>
    </w:p>
    <w:p w:rsidR="00E27A51" w:rsidRDefault="00E27A51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E27A51" w:rsidRPr="0046460C" w:rsidRDefault="00E27A51" w:rsidP="00E27A51">
      <w:pPr>
        <w:pStyle w:val="a7"/>
        <w:framePr w:w="9682" w:h="878" w:hSpace="295" w:wrap="notBeside" w:vAnchor="text" w:hAnchor="page" w:x="876" w:y="29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Тепловые схемы данных источников теплоснабжения - одноконтурные. Температурный график котельных 95/70 °С. Регулирование отпуска тепла центральное, качественное согласно утверждённому температурному графику.</w:t>
      </w:r>
    </w:p>
    <w:p w:rsidR="00E27A51" w:rsidRDefault="00E27A51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E27A51" w:rsidRDefault="00E27A51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Балансы мощности системы теплоснабжения.</w:t>
      </w:r>
      <w:bookmarkEnd w:id="4"/>
      <w:bookmarkEnd w:id="5"/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Тепловой баланс складывается из полезного отпуска тепловой энергии, расхода на собственные нужды источников, потерь в тепловых сетях.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За 2012 г. фактическая общая выработка тепловой энергии всеми источниками тепловой энергии сельского поселения составила 2,899 тыс. Гкал.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Фактический уровень потерь тепловой энергии в тепловых сетях в 2012 г. составил 17,4% от отпуска в сеть.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Фактический полезный отпуск тепловой энергии потребителям от источников тепловой энергии в 2012 г. составил 2,305 тыс. Гкал.</w:t>
      </w:r>
    </w:p>
    <w:p w:rsidR="00822C43" w:rsidRPr="0046460C" w:rsidRDefault="007467CF">
      <w:pPr>
        <w:pStyle w:val="1"/>
        <w:shd w:val="clear" w:color="auto" w:fill="auto"/>
        <w:spacing w:after="42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На рисунке 1 показано распределение тепловой энергии по группам потребителей.</w:t>
      </w:r>
    </w:p>
    <w:p w:rsidR="00822C43" w:rsidRPr="0046460C" w:rsidRDefault="007467CF">
      <w:pPr>
        <w:framePr w:w="5870" w:h="2928" w:hSpace="1536" w:vSpace="744" w:wrap="notBeside" w:vAnchor="text" w:hAnchor="text" w:x="2725" w:y="774"/>
        <w:rPr>
          <w:rFonts w:ascii="Times New Roman" w:hAnsi="Times New Roman" w:cs="Times New Roman"/>
          <w:sz w:val="28"/>
          <w:szCs w:val="28"/>
        </w:rPr>
      </w:pPr>
      <w:r w:rsidRPr="0046460C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730625" cy="185928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7306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43" w:rsidRPr="0046460C" w:rsidRDefault="00A6361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48.7pt;margin-top:0;width:267.35pt;height:14.15pt;z-index:-125829373;mso-wrap-distance-left:20.5pt;mso-wrap-distance-right:239.2pt" filled="f" stroked="f">
            <v:textbox inset="0,0,0,0">
              <w:txbxContent>
                <w:p w:rsidR="00E11F39" w:rsidRDefault="00E11F39">
                  <w:pPr>
                    <w:pStyle w:val="a4"/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F81BC"/>
                      <w:sz w:val="18"/>
                      <w:szCs w:val="18"/>
                    </w:rPr>
                    <w:t>■</w:t>
                  </w:r>
                  <w:r>
                    <w:rPr>
                      <w:rFonts w:ascii="Calibri" w:eastAsia="Calibri" w:hAnsi="Calibri" w:cs="Calibri"/>
                      <w:color w:val="4F81B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население </w:t>
                  </w:r>
                  <w:r>
                    <w:rPr>
                      <w:rFonts w:ascii="Arial" w:eastAsia="Arial" w:hAnsi="Arial" w:cs="Arial"/>
                      <w:color w:val="C0504E"/>
                      <w:sz w:val="18"/>
                      <w:szCs w:val="18"/>
                    </w:rPr>
                    <w:t>■</w:t>
                  </w:r>
                  <w:r>
                    <w:rPr>
                      <w:rFonts w:ascii="Calibri" w:eastAsia="Calibri" w:hAnsi="Calibri" w:cs="Calibri"/>
                      <w:color w:val="C0504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Arial" w:eastAsia="Arial" w:hAnsi="Arial" w:cs="Arial"/>
                      <w:color w:val="9DB65A"/>
                      <w:sz w:val="18"/>
                      <w:szCs w:val="18"/>
                    </w:rPr>
                    <w:t>■</w:t>
                  </w:r>
                  <w:r>
                    <w:rPr>
                      <w:rFonts w:ascii="Calibri" w:eastAsia="Calibri" w:hAnsi="Calibri" w:cs="Calibri"/>
                      <w:color w:val="9DB65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собственные нужды </w:t>
                  </w:r>
                  <w:r>
                    <w:rPr>
                      <w:rFonts w:ascii="Arial" w:eastAsia="Arial" w:hAnsi="Arial" w:cs="Arial"/>
                      <w:color w:val="8064A1"/>
                      <w:sz w:val="18"/>
                      <w:szCs w:val="18"/>
                    </w:rPr>
                    <w:t>■</w:t>
                  </w:r>
                  <w:r>
                    <w:rPr>
                      <w:rFonts w:ascii="Calibri" w:eastAsia="Calibri" w:hAnsi="Calibri" w:cs="Calibri"/>
                      <w:color w:val="8064A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потери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2053" type="#_x0000_t202" style="position:absolute;margin-left:159pt;margin-top:56.9pt;width:14.4pt;height:14.15pt;z-index:-125829371;mso-wrap-distance-left:20.5pt;mso-wrap-distance-right:492.15pt" filled="f" stroked="f">
            <v:textbox inset="0,0,0,0">
              <w:txbxContent>
                <w:p w:rsidR="00E11F39" w:rsidRDefault="00E11F39">
                  <w:pPr>
                    <w:pStyle w:val="a4"/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4%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2052" type="#_x0000_t202" style="position:absolute;margin-left:336.35pt;margin-top:127.7pt;width:19.2pt;height:14.15pt;z-index:-125829369;mso-wrap-distance-left:20.5pt;mso-wrap-distance-right:487.35pt" filled="f" stroked="f">
            <v:textbox inset="0,0,0,0">
              <w:txbxContent>
                <w:p w:rsidR="00E11F39" w:rsidRDefault="00E11F39">
                  <w:pPr>
                    <w:pStyle w:val="a4"/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77%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2051" type="#_x0000_t202" style="position:absolute;margin-left:231.7pt;margin-top:44.4pt;width:18.7pt;height:12.25pt;z-index:-125829367;mso-wrap-distance-left:20.5pt;mso-wrap-distance-right:487.85pt" filled="f" stroked="f">
            <v:textbox inset="0,0,0,0">
              <w:txbxContent>
                <w:p w:rsidR="00E11F39" w:rsidRDefault="00E11F39">
                  <w:pPr>
                    <w:pStyle w:val="a4"/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17%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2050" type="#_x0000_t202" style="position:absolute;margin-left:20.5pt;margin-top:207.35pt;width:486pt;height:14.9pt;z-index:-125829365;mso-wrap-distance-left:20.5pt;mso-wrap-distance-right:20.55pt" filled="f" stroked="f">
            <v:textbox inset="0,0,0,0">
              <w:txbxContent>
                <w:p w:rsidR="00E11F39" w:rsidRDefault="00E11F39">
                  <w:pPr>
                    <w:pStyle w:val="a4"/>
                    <w:shd w:val="clear" w:color="auto" w:fill="auto"/>
                    <w:ind w:left="1780"/>
                  </w:pPr>
                  <w:r>
                    <w:t>Рис. 1. Распределение тепловой энергии по группам потребителей</w:t>
                  </w:r>
                </w:p>
              </w:txbxContent>
            </v:textbox>
            <w10:wrap type="topAndBottom"/>
          </v:shape>
        </w:pic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Основным потребителем тепловой энергии от муниципальных источников теплоснабжения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сельском поселении являются бюджетные организации- 77%, на население приходится лишь 2%. Остальные 21% приходится на тепловые потери (17%) и собственное потребление котельными (4%).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Для обеспечения выработки и передачи тепловой энергии в 2011 г. израсходовано: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40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Топлива: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Уголь - 752,6 тонн;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Дрова - 506,9 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40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Нефть - 5 тонн.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40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электрической энергии - 155,2 тыс. </w:t>
      </w:r>
      <w:proofErr w:type="spellStart"/>
      <w:r w:rsidRPr="0046460C">
        <w:rPr>
          <w:sz w:val="28"/>
          <w:szCs w:val="28"/>
        </w:rPr>
        <w:t>кВт^</w:t>
      </w:r>
      <w:proofErr w:type="gramStart"/>
      <w:r w:rsidRPr="0046460C">
        <w:rPr>
          <w:sz w:val="28"/>
          <w:szCs w:val="28"/>
        </w:rPr>
        <w:t>ч</w:t>
      </w:r>
      <w:proofErr w:type="spellEnd"/>
      <w:proofErr w:type="gramEnd"/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40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воды - 1322,3 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Удельные показатели, характеризующие ресурсную эффективность теплоснабжения, в 2011 г. следующие: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удельный расход электроэнергии- 61,76 кВт/</w:t>
      </w:r>
      <w:proofErr w:type="gramStart"/>
      <w:r w:rsidRPr="0046460C">
        <w:rPr>
          <w:sz w:val="28"/>
          <w:szCs w:val="28"/>
        </w:rPr>
        <w:t>ч</w:t>
      </w:r>
      <w:proofErr w:type="gramEnd"/>
      <w:r w:rsidRPr="0046460C">
        <w:rPr>
          <w:sz w:val="28"/>
          <w:szCs w:val="28"/>
        </w:rPr>
        <w:t>/Гкал;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удельный расход топлива - 0,203 </w:t>
      </w:r>
      <w:proofErr w:type="spellStart"/>
      <w:r w:rsidRPr="0046460C">
        <w:rPr>
          <w:sz w:val="28"/>
          <w:szCs w:val="28"/>
        </w:rPr>
        <w:t>т.у</w:t>
      </w:r>
      <w:proofErr w:type="gramStart"/>
      <w:r w:rsidRPr="0046460C">
        <w:rPr>
          <w:sz w:val="28"/>
          <w:szCs w:val="28"/>
        </w:rPr>
        <w:t>.т</w:t>
      </w:r>
      <w:proofErr w:type="spellEnd"/>
      <w:proofErr w:type="gramEnd"/>
      <w:r w:rsidRPr="0046460C">
        <w:rPr>
          <w:sz w:val="28"/>
          <w:szCs w:val="28"/>
        </w:rPr>
        <w:t>/Гкал;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30"/>
        </w:tabs>
        <w:spacing w:after="26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lastRenderedPageBreak/>
        <w:t>удельный расход воды - 0,51 м3/Гкал.</w:t>
      </w: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6" w:name="bookmark6"/>
      <w:bookmarkStart w:id="7" w:name="bookmark7"/>
      <w:r w:rsidRPr="0046460C">
        <w:rPr>
          <w:sz w:val="28"/>
          <w:szCs w:val="28"/>
        </w:rPr>
        <w:t>Зоны Действия источников теплоснабжения.</w:t>
      </w:r>
      <w:bookmarkEnd w:id="6"/>
      <w:bookmarkEnd w:id="7"/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Зона действия источника тепловой энергии определяется границей действия тепловых сетей, присоединенных к этому источнику тепловой энергии.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сельском поселении находится 11 муниципальных источников теплоснабжения, шесть из которых отопительные печи общей мощностью до 0,01 Гкал/час. Рассмотрим более подробно потребителей зон действия источников теплоснабжения:</w:t>
      </w:r>
    </w:p>
    <w:p w:rsidR="00822C43" w:rsidRPr="0046460C" w:rsidRDefault="007467CF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after="260"/>
        <w:ind w:left="720" w:hanging="3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зоне действия тепловых сетей котельной МУ «</w:t>
      </w:r>
      <w:proofErr w:type="spellStart"/>
      <w:r w:rsidRPr="0046460C">
        <w:rPr>
          <w:sz w:val="28"/>
          <w:szCs w:val="28"/>
        </w:rPr>
        <w:t>Высокоярский</w:t>
      </w:r>
      <w:proofErr w:type="spellEnd"/>
      <w:r w:rsidRPr="0046460C">
        <w:rPr>
          <w:sz w:val="28"/>
          <w:szCs w:val="28"/>
        </w:rPr>
        <w:t xml:space="preserve"> СДК» находятся в основном бюджетные организации, расположенные по переулку </w:t>
      </w:r>
      <w:proofErr w:type="gramStart"/>
      <w:r w:rsidRPr="0046460C">
        <w:rPr>
          <w:sz w:val="28"/>
          <w:szCs w:val="28"/>
        </w:rPr>
        <w:t>Трактовый</w:t>
      </w:r>
      <w:proofErr w:type="gramEnd"/>
      <w:r w:rsidRPr="0046460C">
        <w:rPr>
          <w:sz w:val="28"/>
          <w:szCs w:val="28"/>
        </w:rPr>
        <w:t>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зону действия котельной попадают следующие здания: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 xml:space="preserve">Амбулатория </w:t>
      </w:r>
      <w:r w:rsidRPr="0046460C">
        <w:rPr>
          <w:sz w:val="28"/>
          <w:szCs w:val="28"/>
          <w:lang w:val="en-US" w:eastAsia="en-US" w:bidi="en-US"/>
        </w:rPr>
        <w:t xml:space="preserve">(V= </w:t>
      </w:r>
      <w:r w:rsidRPr="0046460C">
        <w:rPr>
          <w:sz w:val="28"/>
          <w:szCs w:val="28"/>
        </w:rPr>
        <w:t>550 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);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Администрация с/</w:t>
      </w:r>
      <w:proofErr w:type="spellStart"/>
      <w:proofErr w:type="gramStart"/>
      <w:r w:rsidRPr="0046460C">
        <w:rPr>
          <w:sz w:val="28"/>
          <w:szCs w:val="28"/>
        </w:rPr>
        <w:t>п</w:t>
      </w:r>
      <w:proofErr w:type="gramEnd"/>
      <w:r w:rsidRPr="0046460C">
        <w:rPr>
          <w:sz w:val="28"/>
          <w:szCs w:val="28"/>
        </w:rPr>
        <w:t>+почта</w:t>
      </w:r>
      <w:proofErr w:type="spellEnd"/>
      <w:r w:rsidRPr="0046460C">
        <w:rPr>
          <w:sz w:val="28"/>
          <w:szCs w:val="28"/>
        </w:rPr>
        <w:t xml:space="preserve"> (Ѵ=104м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);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СДК (Ѵ=3922м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);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Детский сад (Ѵ=1289м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).</w:t>
      </w:r>
    </w:p>
    <w:p w:rsidR="00822C43" w:rsidRPr="0046460C" w:rsidRDefault="007467CF">
      <w:pPr>
        <w:pStyle w:val="1"/>
        <w:numPr>
          <w:ilvl w:val="0"/>
          <w:numId w:val="6"/>
        </w:numPr>
        <w:shd w:val="clear" w:color="auto" w:fill="auto"/>
        <w:tabs>
          <w:tab w:val="left" w:pos="730"/>
        </w:tabs>
        <w:ind w:left="720" w:hanging="3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зоне действия тепловых сетей котельной МОУ «</w:t>
      </w:r>
      <w:proofErr w:type="spellStart"/>
      <w:r w:rsidRPr="0046460C">
        <w:rPr>
          <w:sz w:val="28"/>
          <w:szCs w:val="28"/>
        </w:rPr>
        <w:t>Высокоярская</w:t>
      </w:r>
      <w:proofErr w:type="spellEnd"/>
      <w:r w:rsidRPr="0046460C">
        <w:rPr>
          <w:sz w:val="28"/>
          <w:szCs w:val="28"/>
        </w:rPr>
        <w:t xml:space="preserve"> СОШ» находятся только бюджетные организации, расположенные по переулку </w:t>
      </w:r>
      <w:proofErr w:type="gramStart"/>
      <w:r w:rsidRPr="0046460C">
        <w:rPr>
          <w:sz w:val="28"/>
          <w:szCs w:val="28"/>
        </w:rPr>
        <w:t>Больничный</w:t>
      </w:r>
      <w:proofErr w:type="gramEnd"/>
      <w:r w:rsidRPr="0046460C">
        <w:rPr>
          <w:sz w:val="28"/>
          <w:szCs w:val="28"/>
        </w:rPr>
        <w:t>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зону действия котельной попадают следующие здания: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 xml:space="preserve">СОШ </w:t>
      </w:r>
      <w:r w:rsidRPr="0046460C">
        <w:rPr>
          <w:sz w:val="28"/>
          <w:szCs w:val="28"/>
          <w:lang w:val="en-US" w:eastAsia="en-US" w:bidi="en-US"/>
        </w:rPr>
        <w:t xml:space="preserve">(V= </w:t>
      </w:r>
      <w:r w:rsidRPr="0046460C">
        <w:rPr>
          <w:sz w:val="28"/>
          <w:szCs w:val="28"/>
        </w:rPr>
        <w:t>5714 м3);</w:t>
      </w:r>
    </w:p>
    <w:p w:rsidR="00822C43" w:rsidRPr="0046460C" w:rsidRDefault="007467CF">
      <w:pPr>
        <w:pStyle w:val="1"/>
        <w:numPr>
          <w:ilvl w:val="0"/>
          <w:numId w:val="6"/>
        </w:numPr>
        <w:shd w:val="clear" w:color="auto" w:fill="auto"/>
        <w:tabs>
          <w:tab w:val="left" w:pos="730"/>
        </w:tabs>
        <w:ind w:left="720" w:hanging="3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 зоне действия тепловых сетей котельной </w:t>
      </w:r>
      <w:proofErr w:type="spellStart"/>
      <w:r w:rsidRPr="0046460C">
        <w:rPr>
          <w:sz w:val="28"/>
          <w:szCs w:val="28"/>
        </w:rPr>
        <w:t>Крыловской</w:t>
      </w:r>
      <w:proofErr w:type="spellEnd"/>
      <w:r w:rsidRPr="0046460C">
        <w:rPr>
          <w:sz w:val="28"/>
          <w:szCs w:val="28"/>
        </w:rPr>
        <w:t xml:space="preserve"> спецшколы только бюджетные организации, расположенные в </w:t>
      </w:r>
      <w:proofErr w:type="spellStart"/>
      <w:r w:rsidRPr="0046460C">
        <w:rPr>
          <w:sz w:val="28"/>
          <w:szCs w:val="28"/>
        </w:rPr>
        <w:t>д</w:t>
      </w:r>
      <w:proofErr w:type="gramStart"/>
      <w:r w:rsidRPr="0046460C">
        <w:rPr>
          <w:sz w:val="28"/>
          <w:szCs w:val="28"/>
        </w:rPr>
        <w:t>.К</w:t>
      </w:r>
      <w:proofErr w:type="gramEnd"/>
      <w:r w:rsidRPr="0046460C">
        <w:rPr>
          <w:sz w:val="28"/>
          <w:szCs w:val="28"/>
        </w:rPr>
        <w:t>рыловка</w:t>
      </w:r>
      <w:proofErr w:type="spellEnd"/>
      <w:r w:rsidRPr="0046460C">
        <w:rPr>
          <w:sz w:val="28"/>
          <w:szCs w:val="28"/>
        </w:rPr>
        <w:t>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зону действия котельной попадают следующие здания: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Баня;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Гараж;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Водонапорная башня;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Мастерская;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Школа;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Столовая;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Корпус №1;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Корпус№2.</w:t>
      </w:r>
    </w:p>
    <w:p w:rsidR="00822C43" w:rsidRPr="0046460C" w:rsidRDefault="007467CF">
      <w:pPr>
        <w:pStyle w:val="1"/>
        <w:numPr>
          <w:ilvl w:val="0"/>
          <w:numId w:val="6"/>
        </w:numPr>
        <w:shd w:val="clear" w:color="auto" w:fill="auto"/>
        <w:tabs>
          <w:tab w:val="left" w:pos="730"/>
        </w:tabs>
        <w:ind w:left="720" w:hanging="3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зоне действия тепловых сетей котельной МОУ «</w:t>
      </w:r>
      <w:proofErr w:type="spellStart"/>
      <w:r w:rsidRPr="0046460C">
        <w:rPr>
          <w:sz w:val="28"/>
          <w:szCs w:val="28"/>
        </w:rPr>
        <w:t>Богатыревская</w:t>
      </w:r>
      <w:proofErr w:type="spellEnd"/>
      <w:r w:rsidRPr="0046460C">
        <w:rPr>
          <w:sz w:val="28"/>
          <w:szCs w:val="28"/>
        </w:rPr>
        <w:t xml:space="preserve"> СОШ» находятся только бюджетные организации, расположенные по ул. Ленина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зону действия котельной попадают следующие здания: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after="240"/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 xml:space="preserve">СОШ </w:t>
      </w:r>
      <w:r w:rsidRPr="0046460C">
        <w:rPr>
          <w:sz w:val="28"/>
          <w:szCs w:val="28"/>
          <w:lang w:val="en-US" w:eastAsia="en-US" w:bidi="en-US"/>
        </w:rPr>
        <w:t xml:space="preserve">(V= </w:t>
      </w:r>
      <w:r w:rsidRPr="0046460C">
        <w:rPr>
          <w:sz w:val="28"/>
          <w:szCs w:val="28"/>
        </w:rPr>
        <w:t>2600 м3).</w:t>
      </w:r>
    </w:p>
    <w:p w:rsidR="00822C43" w:rsidRPr="0046460C" w:rsidRDefault="007467CF">
      <w:pPr>
        <w:pStyle w:val="11"/>
        <w:keepNext/>
        <w:keepLines/>
        <w:shd w:val="clear" w:color="auto" w:fill="auto"/>
        <w:ind w:firstLine="700"/>
        <w:jc w:val="both"/>
        <w:rPr>
          <w:sz w:val="28"/>
          <w:szCs w:val="28"/>
        </w:rPr>
      </w:pPr>
      <w:bookmarkStart w:id="8" w:name="bookmark8"/>
      <w:bookmarkStart w:id="9" w:name="bookmark9"/>
      <w:r w:rsidRPr="0046460C">
        <w:rPr>
          <w:sz w:val="28"/>
          <w:szCs w:val="28"/>
        </w:rPr>
        <w:t>Доля поставки ресурса по приборам учета.</w:t>
      </w:r>
      <w:bookmarkEnd w:id="8"/>
      <w:bookmarkEnd w:id="9"/>
    </w:p>
    <w:p w:rsidR="00822C43" w:rsidRPr="0046460C" w:rsidRDefault="007467CF">
      <w:pPr>
        <w:pStyle w:val="1"/>
        <w:shd w:val="clear" w:color="auto" w:fill="auto"/>
        <w:spacing w:after="280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По состоянию на 2012 г. доля поставки тепловой энергии по приборам учета составила 60%. До 2013 г. планируется 100% оснащение приборами учета тепловой энергии.</w:t>
      </w:r>
    </w:p>
    <w:p w:rsidR="00822C43" w:rsidRPr="0046460C" w:rsidRDefault="007467CF">
      <w:pPr>
        <w:pStyle w:val="11"/>
        <w:keepNext/>
        <w:keepLines/>
        <w:shd w:val="clear" w:color="auto" w:fill="auto"/>
        <w:ind w:firstLine="760"/>
        <w:jc w:val="both"/>
        <w:rPr>
          <w:sz w:val="28"/>
          <w:szCs w:val="28"/>
        </w:rPr>
      </w:pPr>
      <w:bookmarkStart w:id="10" w:name="bookmark10"/>
      <w:bookmarkStart w:id="11" w:name="bookmark11"/>
      <w:r w:rsidRPr="0046460C">
        <w:rPr>
          <w:sz w:val="28"/>
          <w:szCs w:val="28"/>
        </w:rPr>
        <w:t>Резервы и дефициты системы теплоснабжения.</w:t>
      </w:r>
      <w:bookmarkEnd w:id="10"/>
      <w:bookmarkEnd w:id="11"/>
    </w:p>
    <w:p w:rsidR="00822C43" w:rsidRPr="0046460C" w:rsidRDefault="007467CF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настоящее время производительность источников теплоснабжения составляет 2,23 Гкал/час. Присоединенная нагрузка составляет 32,7%, резерв 67,3%.</w:t>
      </w:r>
    </w:p>
    <w:p w:rsidR="00822C43" w:rsidRPr="0046460C" w:rsidRDefault="007467CF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 связи с тем, что в ближайшие годы не планируется ввода новых бюджетных объектов и строительства новых многоквартирных жилых, домов нуждающихся в центральном отоплении, то к 2020 году картина не изменится и присоединенная </w:t>
      </w:r>
      <w:r w:rsidRPr="0046460C">
        <w:rPr>
          <w:sz w:val="28"/>
          <w:szCs w:val="28"/>
        </w:rPr>
        <w:lastRenderedPageBreak/>
        <w:t>нагрузка останется примерно на том же уровне.</w:t>
      </w:r>
    </w:p>
    <w:p w:rsidR="00822C43" w:rsidRPr="0046460C" w:rsidRDefault="007467CF">
      <w:pPr>
        <w:pStyle w:val="1"/>
        <w:shd w:val="clear" w:color="auto" w:fill="auto"/>
        <w:spacing w:after="280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Так как присутствует переизбыток установленной мощности, источник теплоснабжения работает в неэффективном режиме, следствием чего является высокий тариф на тепловую энергию. Рекомендуется провести реконструкцию </w:t>
      </w:r>
      <w:proofErr w:type="spellStart"/>
      <w:r w:rsidRPr="0046460C">
        <w:rPr>
          <w:sz w:val="28"/>
          <w:szCs w:val="28"/>
        </w:rPr>
        <w:t>Высокоярской</w:t>
      </w:r>
      <w:proofErr w:type="spellEnd"/>
      <w:r w:rsidRPr="0046460C">
        <w:rPr>
          <w:sz w:val="28"/>
          <w:szCs w:val="28"/>
        </w:rPr>
        <w:t xml:space="preserve"> котельной расположенной по ул. Центральная, </w:t>
      </w:r>
      <w:proofErr w:type="spellStart"/>
      <w:r w:rsidRPr="0046460C">
        <w:rPr>
          <w:sz w:val="28"/>
          <w:szCs w:val="28"/>
        </w:rPr>
        <w:t>Богатыревской</w:t>
      </w:r>
      <w:proofErr w:type="spellEnd"/>
      <w:r w:rsidRPr="0046460C">
        <w:rPr>
          <w:sz w:val="28"/>
          <w:szCs w:val="28"/>
        </w:rPr>
        <w:t xml:space="preserve"> котельной расположенной по ул. Ленина и котельной </w:t>
      </w:r>
      <w:proofErr w:type="spellStart"/>
      <w:r w:rsidRPr="0046460C">
        <w:rPr>
          <w:sz w:val="28"/>
          <w:szCs w:val="28"/>
        </w:rPr>
        <w:t>Крыловской</w:t>
      </w:r>
      <w:proofErr w:type="spellEnd"/>
      <w:r w:rsidRPr="0046460C">
        <w:rPr>
          <w:sz w:val="28"/>
          <w:szCs w:val="28"/>
        </w:rPr>
        <w:t xml:space="preserve"> спецшколы, с установкой котлов меньшей мощности и соответствующего вспомогательного оборудования.</w:t>
      </w:r>
    </w:p>
    <w:p w:rsidR="00822C43" w:rsidRPr="0046460C" w:rsidRDefault="007467CF">
      <w:pPr>
        <w:pStyle w:val="11"/>
        <w:keepNext/>
        <w:keepLines/>
        <w:shd w:val="clear" w:color="auto" w:fill="auto"/>
        <w:ind w:firstLine="760"/>
        <w:jc w:val="both"/>
        <w:rPr>
          <w:sz w:val="28"/>
          <w:szCs w:val="28"/>
        </w:rPr>
      </w:pPr>
      <w:bookmarkStart w:id="12" w:name="bookmark12"/>
      <w:bookmarkStart w:id="13" w:name="bookmark13"/>
      <w:r w:rsidRPr="0046460C">
        <w:rPr>
          <w:sz w:val="28"/>
          <w:szCs w:val="28"/>
        </w:rPr>
        <w:t>Безопасность и надежность системы.</w:t>
      </w:r>
      <w:bookmarkEnd w:id="12"/>
      <w:bookmarkEnd w:id="13"/>
    </w:p>
    <w:p w:rsidR="00822C43" w:rsidRPr="0046460C" w:rsidRDefault="007467CF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Основным показателем работы теплоснабжающих предприятий является бесперебойное и качественное обеспечение тепловой энергии потребителей, которое достигается за счет повышения надежности теплового хозяйства. Для этого необходимо выполнять следующие мероприятия:</w:t>
      </w:r>
    </w:p>
    <w:p w:rsidR="00822C43" w:rsidRPr="0046460C" w:rsidRDefault="007467CF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- обеспечение </w:t>
      </w:r>
      <w:proofErr w:type="gramStart"/>
      <w:r w:rsidRPr="0046460C">
        <w:rPr>
          <w:sz w:val="28"/>
          <w:szCs w:val="28"/>
        </w:rPr>
        <w:t>соответствия технических характеристик оборудования источников тепла</w:t>
      </w:r>
      <w:proofErr w:type="gramEnd"/>
      <w:r w:rsidRPr="0046460C">
        <w:rPr>
          <w:sz w:val="28"/>
          <w:szCs w:val="28"/>
        </w:rPr>
        <w:t xml:space="preserve"> и тепловых сетей условиям их работы;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резервирование наиболее ответственных элементов систем теплоснабжения и оборудования;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выбор схемных решений как для системы теплоснабжения в целом, так и по конфигурации тепловых сетей, повышающих надежность их функционирования;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осуществление контроля затопляемости тепловых сетей, что позволит уменьшить наружную коррозию трубопроводов;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комплексный учет энергоносителей (газ, электроэнергия, вода, теплота в системе отопления);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АСУ ТП котлов с центральной диспетчеризацией функций управления эксплуатационными режимами;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spacing w:after="26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постоянный </w:t>
      </w:r>
      <w:proofErr w:type="gramStart"/>
      <w:r w:rsidRPr="0046460C">
        <w:rPr>
          <w:sz w:val="28"/>
          <w:szCs w:val="28"/>
        </w:rPr>
        <w:t>контроль за</w:t>
      </w:r>
      <w:proofErr w:type="gramEnd"/>
      <w:r w:rsidRPr="0046460C">
        <w:rPr>
          <w:sz w:val="28"/>
          <w:szCs w:val="28"/>
        </w:rPr>
        <w:t xml:space="preserve">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</w:t>
      </w: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14" w:name="bookmark14"/>
      <w:bookmarkStart w:id="15" w:name="bookmark15"/>
      <w:r w:rsidRPr="0046460C">
        <w:rPr>
          <w:sz w:val="28"/>
          <w:szCs w:val="28"/>
        </w:rPr>
        <w:t>Тариф на коммунальные ресурсы.</w:t>
      </w:r>
      <w:bookmarkEnd w:id="14"/>
      <w:bookmarkEnd w:id="15"/>
    </w:p>
    <w:p w:rsidR="00822C43" w:rsidRPr="0046460C" w:rsidRDefault="007467CF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Утвержденный тариф </w:t>
      </w:r>
      <w:r w:rsidR="00AB3FCC">
        <w:rPr>
          <w:sz w:val="28"/>
          <w:szCs w:val="28"/>
        </w:rPr>
        <w:t xml:space="preserve">на тепловую энергию в </w:t>
      </w:r>
      <w:proofErr w:type="spellStart"/>
      <w:r w:rsidR="00AB3FCC">
        <w:rPr>
          <w:sz w:val="28"/>
          <w:szCs w:val="28"/>
        </w:rPr>
        <w:t>Высокоярском</w:t>
      </w:r>
      <w:proofErr w:type="spellEnd"/>
      <w:r w:rsidR="00AB3FCC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 xml:space="preserve"> сельском поселении на 2012 год установлен в размере 4123,42 руб./Гкал (темп роста 2009-2012 гг. - 21,6%).</w:t>
      </w: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16" w:name="bookmark16"/>
      <w:bookmarkStart w:id="17" w:name="bookmark17"/>
      <w:r w:rsidRPr="0046460C">
        <w:rPr>
          <w:sz w:val="28"/>
          <w:szCs w:val="28"/>
        </w:rPr>
        <w:t>Основные проблемы системы теплоснабжения:</w:t>
      </w:r>
      <w:bookmarkEnd w:id="16"/>
      <w:bookmarkEnd w:id="17"/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Моральный и физический износ основного и вспомогательного котельного оборудования;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Недостаток вспомогательного оборудования котельных: оборудования ХВО, средств автоматики, приборов учёта по потреблению воды и отпускаемой тепловой энергии;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Отсутствие крытых угольных складов;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Высокий уровень тепловых потерь в тепловых сетях вследствие значительного износа трубопроводов и теплоизоляции;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Нарушение гидравлического режима тепловых сетей;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lastRenderedPageBreak/>
        <w:t>Высокая себестоимость производства тепловой энергии при низкой эффективности использования топливно-энергетических ресурсов;</w:t>
      </w:r>
    </w:p>
    <w:p w:rsidR="00822C43" w:rsidRPr="0046460C" w:rsidRDefault="007467CF">
      <w:pPr>
        <w:pStyle w:val="1"/>
        <w:numPr>
          <w:ilvl w:val="0"/>
          <w:numId w:val="7"/>
        </w:numPr>
        <w:shd w:val="clear" w:color="auto" w:fill="auto"/>
        <w:tabs>
          <w:tab w:val="left" w:pos="1423"/>
        </w:tabs>
        <w:spacing w:after="26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Отсутствие приборов учета тепловой энергии.</w:t>
      </w:r>
    </w:p>
    <w:p w:rsidR="00822C43" w:rsidRPr="0046460C" w:rsidRDefault="007467CF">
      <w:pPr>
        <w:pStyle w:val="1"/>
        <w:numPr>
          <w:ilvl w:val="1"/>
          <w:numId w:val="3"/>
        </w:numPr>
        <w:shd w:val="clear" w:color="auto" w:fill="auto"/>
        <w:tabs>
          <w:tab w:val="left" w:pos="2199"/>
        </w:tabs>
        <w:spacing w:after="260"/>
        <w:ind w:left="1820" w:hanging="360"/>
        <w:jc w:val="both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Характеристика существующего состояния системы водоснабжения.</w:t>
      </w: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18" w:name="bookmark18"/>
      <w:bookmarkStart w:id="19" w:name="bookmark19"/>
      <w:r w:rsidRPr="0046460C">
        <w:rPr>
          <w:sz w:val="28"/>
          <w:szCs w:val="28"/>
        </w:rPr>
        <w:t>Основные показатели системы водоснабжения:</w:t>
      </w:r>
      <w:bookmarkEnd w:id="18"/>
      <w:bookmarkEnd w:id="19"/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left="108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Станция водоподготовки-1 </w:t>
      </w:r>
      <w:proofErr w:type="spellStart"/>
      <w:proofErr w:type="gramStart"/>
      <w:r w:rsidRPr="0046460C">
        <w:rPr>
          <w:sz w:val="28"/>
          <w:szCs w:val="28"/>
        </w:rPr>
        <w:t>шт</w:t>
      </w:r>
      <w:proofErr w:type="spellEnd"/>
      <w:proofErr w:type="gramEnd"/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left="108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Артезианские скважины - 6 </w:t>
      </w:r>
      <w:proofErr w:type="spellStart"/>
      <w:proofErr w:type="gramStart"/>
      <w:r w:rsidRPr="0046460C">
        <w:rPr>
          <w:sz w:val="28"/>
          <w:szCs w:val="28"/>
        </w:rPr>
        <w:t>шт</w:t>
      </w:r>
      <w:proofErr w:type="spellEnd"/>
      <w:proofErr w:type="gramEnd"/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left="108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Водонапорные башни - 6 </w:t>
      </w:r>
      <w:proofErr w:type="spellStart"/>
      <w:proofErr w:type="gramStart"/>
      <w:r w:rsidRPr="0046460C">
        <w:rPr>
          <w:sz w:val="28"/>
          <w:szCs w:val="28"/>
        </w:rPr>
        <w:t>шт</w:t>
      </w:r>
      <w:proofErr w:type="spellEnd"/>
      <w:proofErr w:type="gramEnd"/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ind w:left="108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Одиночное протяжение водопроводной сети - 16,603 км;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423"/>
        </w:tabs>
        <w:spacing w:after="260"/>
        <w:ind w:left="108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Полезный отпуск воды - 17,615 тыс. м3.</w:t>
      </w:r>
    </w:p>
    <w:p w:rsidR="00822C43" w:rsidRPr="0046460C" w:rsidRDefault="007467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20" w:name="bookmark20"/>
      <w:bookmarkStart w:id="21" w:name="bookmark21"/>
      <w:r w:rsidRPr="0046460C">
        <w:rPr>
          <w:sz w:val="28"/>
          <w:szCs w:val="28"/>
        </w:rPr>
        <w:t>Институциональная структура.</w:t>
      </w:r>
      <w:bookmarkEnd w:id="20"/>
      <w:bookmarkEnd w:id="21"/>
    </w:p>
    <w:p w:rsidR="00822C43" w:rsidRPr="0046460C" w:rsidRDefault="007467CF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Водоснабжение и обеспечение содержания водозаборных сооружений на территории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осуществляет МУП «</w:t>
      </w:r>
      <w:proofErr w:type="spellStart"/>
      <w:r w:rsidRPr="0046460C">
        <w:rPr>
          <w:sz w:val="28"/>
          <w:szCs w:val="28"/>
        </w:rPr>
        <w:t>Бакчарские</w:t>
      </w:r>
      <w:proofErr w:type="spellEnd"/>
      <w:r w:rsidRPr="0046460C">
        <w:rPr>
          <w:sz w:val="28"/>
          <w:szCs w:val="28"/>
        </w:rPr>
        <w:t xml:space="preserve"> коммунальные системы». Услугами </w:t>
      </w:r>
      <w:proofErr w:type="spellStart"/>
      <w:r w:rsidRPr="0046460C">
        <w:rPr>
          <w:sz w:val="28"/>
          <w:szCs w:val="28"/>
        </w:rPr>
        <w:t>водоснабжающей</w:t>
      </w:r>
      <w:proofErr w:type="spellEnd"/>
      <w:r w:rsidRPr="0046460C">
        <w:rPr>
          <w:sz w:val="28"/>
          <w:szCs w:val="28"/>
        </w:rPr>
        <w:t xml:space="preserve"> организации пользуются 910 человек. Из них 636 человек пользуются водой из уличных водоразборных колонок, и 274 человека, проживающих в жилых домах, оборудованных централизованным водоснабжением, с нормативом 1,52 м3 в месяц.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b/>
          <w:bCs/>
          <w:i/>
          <w:iCs/>
          <w:sz w:val="28"/>
          <w:szCs w:val="28"/>
        </w:rPr>
        <w:t>Характеристика системы водоснабжения.</w:t>
      </w:r>
    </w:p>
    <w:p w:rsidR="00822C43" w:rsidRPr="0046460C" w:rsidRDefault="007467CF">
      <w:pPr>
        <w:pStyle w:val="1"/>
        <w:shd w:val="clear" w:color="auto" w:fill="auto"/>
        <w:ind w:left="400" w:firstLine="7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Система водоснабжения населенного пункта хозяйственно-питьевая, противопожарная низкого давления. Система подачи воды - централизованная.</w:t>
      </w:r>
    </w:p>
    <w:p w:rsidR="00822C43" w:rsidRPr="0046460C" w:rsidRDefault="007467CF">
      <w:pPr>
        <w:pStyle w:val="1"/>
        <w:shd w:val="clear" w:color="auto" w:fill="auto"/>
        <w:ind w:left="400" w:firstLine="7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сельском поселении существует станция водоподготовки производительностью 10м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 xml:space="preserve">/час, которая состоит </w:t>
      </w:r>
      <w:proofErr w:type="gramStart"/>
      <w:r w:rsidRPr="0046460C">
        <w:rPr>
          <w:sz w:val="28"/>
          <w:szCs w:val="28"/>
        </w:rPr>
        <w:t>из</w:t>
      </w:r>
      <w:proofErr w:type="gramEnd"/>
      <w:r w:rsidRPr="0046460C">
        <w:rPr>
          <w:sz w:val="28"/>
          <w:szCs w:val="28"/>
        </w:rPr>
        <w:t>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Водозаборной скважины;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Водонапорной башни;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 xml:space="preserve">Промежуточной емкости </w:t>
      </w:r>
      <w:r w:rsidRPr="0046460C">
        <w:rPr>
          <w:sz w:val="28"/>
          <w:szCs w:val="28"/>
          <w:lang w:val="en-US" w:eastAsia="en-US" w:bidi="en-US"/>
        </w:rPr>
        <w:t xml:space="preserve">V=7 </w:t>
      </w:r>
      <w:r w:rsidRPr="0046460C">
        <w:rPr>
          <w:sz w:val="28"/>
          <w:szCs w:val="28"/>
        </w:rPr>
        <w:t>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Циркуляционных насосов Н</w:t>
      </w:r>
      <w:proofErr w:type="gramStart"/>
      <w:r w:rsidRPr="0046460C">
        <w:rPr>
          <w:sz w:val="28"/>
          <w:szCs w:val="28"/>
        </w:rPr>
        <w:t>1</w:t>
      </w:r>
      <w:proofErr w:type="gramEnd"/>
      <w:r w:rsidRPr="0046460C">
        <w:rPr>
          <w:sz w:val="28"/>
          <w:szCs w:val="28"/>
        </w:rPr>
        <w:t xml:space="preserve"> и Н2;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Перекачивающих насосов Н3 и Н</w:t>
      </w:r>
      <w:proofErr w:type="gramStart"/>
      <w:r w:rsidRPr="0046460C">
        <w:rPr>
          <w:sz w:val="28"/>
          <w:szCs w:val="28"/>
        </w:rPr>
        <w:t>4</w:t>
      </w:r>
      <w:proofErr w:type="gramEnd"/>
      <w:r w:rsidRPr="0046460C">
        <w:rPr>
          <w:sz w:val="28"/>
          <w:szCs w:val="28"/>
        </w:rPr>
        <w:t>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 xml:space="preserve">Трех напорных </w:t>
      </w:r>
      <w:proofErr w:type="spellStart"/>
      <w:r w:rsidRPr="0046460C">
        <w:rPr>
          <w:sz w:val="28"/>
          <w:szCs w:val="28"/>
        </w:rPr>
        <w:t>осветлительных</w:t>
      </w:r>
      <w:proofErr w:type="spellEnd"/>
      <w:r w:rsidRPr="0046460C">
        <w:rPr>
          <w:sz w:val="28"/>
          <w:szCs w:val="28"/>
        </w:rPr>
        <w:t xml:space="preserve"> фильтров (ФОВ-1,4-0,6 ТУ24.03.1626-91);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Установки обеззараживания воды УДВ-1А;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Системы запорно-измерительной арматуры и измерительных приборов;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564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Системы электропитания и автоматики.</w:t>
      </w:r>
    </w:p>
    <w:p w:rsidR="00822C43" w:rsidRPr="0046460C" w:rsidRDefault="007467CF">
      <w:pPr>
        <w:pStyle w:val="1"/>
        <w:shd w:val="clear" w:color="auto" w:fill="auto"/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 зону действия станции водоподготовки попадают только жители д. Высокий Яр.</w:t>
      </w:r>
    </w:p>
    <w:p w:rsidR="00822C43" w:rsidRPr="0046460C" w:rsidRDefault="007467CF">
      <w:pPr>
        <w:pStyle w:val="1"/>
        <w:shd w:val="clear" w:color="auto" w:fill="auto"/>
        <w:ind w:left="400" w:firstLine="7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В целом по </w:t>
      </w:r>
      <w:proofErr w:type="spellStart"/>
      <w:r w:rsidRPr="0046460C">
        <w:rPr>
          <w:sz w:val="28"/>
          <w:szCs w:val="28"/>
        </w:rPr>
        <w:t>Высокоярскому</w:t>
      </w:r>
      <w:proofErr w:type="spellEnd"/>
      <w:r w:rsidRPr="0046460C">
        <w:rPr>
          <w:sz w:val="28"/>
          <w:szCs w:val="28"/>
        </w:rPr>
        <w:t xml:space="preserve"> поселению удельный вес площади, оборудованной центральным водопроводом, составляет 75 %.</w:t>
      </w:r>
    </w:p>
    <w:p w:rsidR="00822C43" w:rsidRPr="0046460C" w:rsidRDefault="007467CF">
      <w:pPr>
        <w:pStyle w:val="1"/>
        <w:shd w:val="clear" w:color="auto" w:fill="auto"/>
        <w:spacing w:after="240"/>
        <w:ind w:left="400" w:firstLine="7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Как видно из рисунка 2, основными потребителями воды поселения являются: жилищный фонд - 82%, бюджетные потребители - 11%, прочие абоненты - 7%.</w:t>
      </w:r>
    </w:p>
    <w:p w:rsidR="00822C43" w:rsidRPr="0046460C" w:rsidRDefault="007467CF">
      <w:pPr>
        <w:pStyle w:val="a4"/>
        <w:shd w:val="clear" w:color="auto" w:fill="auto"/>
        <w:jc w:val="center"/>
        <w:rPr>
          <w:sz w:val="28"/>
          <w:szCs w:val="28"/>
        </w:rPr>
      </w:pPr>
      <w:r w:rsidRPr="0046460C">
        <w:rPr>
          <w:rFonts w:eastAsia="Arial"/>
          <w:color w:val="4F81BC"/>
          <w:sz w:val="28"/>
          <w:szCs w:val="28"/>
        </w:rPr>
        <w:t>■</w:t>
      </w:r>
      <w:r w:rsidRPr="0046460C">
        <w:rPr>
          <w:rFonts w:eastAsia="Calibri"/>
          <w:color w:val="4F81BC"/>
          <w:sz w:val="28"/>
          <w:szCs w:val="28"/>
        </w:rPr>
        <w:t xml:space="preserve"> </w:t>
      </w:r>
      <w:r w:rsidRPr="0046460C">
        <w:rPr>
          <w:rFonts w:eastAsia="Calibri"/>
          <w:sz w:val="28"/>
          <w:szCs w:val="28"/>
        </w:rPr>
        <w:t xml:space="preserve">население </w:t>
      </w:r>
      <w:r w:rsidRPr="0046460C">
        <w:rPr>
          <w:rFonts w:eastAsia="Arial"/>
          <w:color w:val="C0504E"/>
          <w:sz w:val="28"/>
          <w:szCs w:val="28"/>
        </w:rPr>
        <w:t>■</w:t>
      </w:r>
      <w:r w:rsidRPr="0046460C">
        <w:rPr>
          <w:rFonts w:eastAsia="Calibri"/>
          <w:color w:val="C0504E"/>
          <w:sz w:val="28"/>
          <w:szCs w:val="28"/>
        </w:rPr>
        <w:t xml:space="preserve"> </w:t>
      </w:r>
      <w:r w:rsidRPr="0046460C">
        <w:rPr>
          <w:rFonts w:eastAsia="Calibri"/>
          <w:sz w:val="28"/>
          <w:szCs w:val="28"/>
        </w:rPr>
        <w:t xml:space="preserve">бюджет </w:t>
      </w:r>
      <w:r w:rsidRPr="0046460C">
        <w:rPr>
          <w:rFonts w:eastAsia="Arial"/>
          <w:color w:val="9DB65A"/>
          <w:sz w:val="28"/>
          <w:szCs w:val="28"/>
        </w:rPr>
        <w:t>■</w:t>
      </w:r>
      <w:r w:rsidRPr="0046460C">
        <w:rPr>
          <w:rFonts w:eastAsia="Calibri"/>
          <w:color w:val="9DB65A"/>
          <w:sz w:val="28"/>
          <w:szCs w:val="28"/>
        </w:rPr>
        <w:t xml:space="preserve"> </w:t>
      </w:r>
      <w:r w:rsidRPr="0046460C">
        <w:rPr>
          <w:rFonts w:eastAsia="Calibri"/>
          <w:sz w:val="28"/>
          <w:szCs w:val="28"/>
        </w:rPr>
        <w:t>прочие потребители</w:t>
      </w:r>
    </w:p>
    <w:p w:rsidR="00822C43" w:rsidRPr="0046460C" w:rsidRDefault="00746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60C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048510" cy="131699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0485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43" w:rsidRPr="0046460C" w:rsidRDefault="007467CF">
      <w:pPr>
        <w:pStyle w:val="a4"/>
        <w:shd w:val="clear" w:color="auto" w:fill="auto"/>
        <w:jc w:val="center"/>
        <w:rPr>
          <w:sz w:val="28"/>
          <w:szCs w:val="28"/>
        </w:rPr>
      </w:pPr>
      <w:r w:rsidRPr="0046460C">
        <w:rPr>
          <w:sz w:val="28"/>
          <w:szCs w:val="28"/>
        </w:rPr>
        <w:t>Рис.2. Распределение объемов воды по группам потребителей</w:t>
      </w:r>
    </w:p>
    <w:p w:rsidR="00822C43" w:rsidRPr="0046460C" w:rsidRDefault="00822C43">
      <w:pPr>
        <w:spacing w:after="23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spacing w:after="240"/>
        <w:ind w:left="400" w:firstLine="74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Схема городской водонапорной сети тупиковая. Сети водоснабжения выполнены из стальных, чугунных и полиэтиленовых труб. Трубы в полиэтиленовом исполнении используются сравнительно недавно и в процентном соотношении к общей протяженности имеют небольшую долю. Основная масса водопроводов выполнена из чугуна и стали. </w:t>
      </w:r>
      <w:proofErr w:type="gramStart"/>
      <w:r w:rsidRPr="0046460C">
        <w:rPr>
          <w:sz w:val="28"/>
          <w:szCs w:val="28"/>
        </w:rPr>
        <w:t>Проблемой использования стальных труб является коррозия, для чугунных - хрупкость материала при сезонных подвижках грунта, что при значительных сроках эксплуатации приводит к повреждениям на трубопроводах.</w:t>
      </w:r>
      <w:proofErr w:type="gramEnd"/>
      <w:r w:rsidRPr="0046460C">
        <w:rPr>
          <w:sz w:val="28"/>
          <w:szCs w:val="28"/>
        </w:rPr>
        <w:t xml:space="preserve"> В таблице 2.2.1. представлена характеристика водопровода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поселения.</w:t>
      </w:r>
    </w:p>
    <w:p w:rsidR="00822C43" w:rsidRPr="0046460C" w:rsidRDefault="007467CF">
      <w:pPr>
        <w:pStyle w:val="a7"/>
        <w:shd w:val="clear" w:color="auto" w:fill="auto"/>
        <w:ind w:left="302"/>
        <w:rPr>
          <w:sz w:val="28"/>
          <w:szCs w:val="28"/>
        </w:rPr>
      </w:pPr>
      <w:r w:rsidRPr="0046460C">
        <w:rPr>
          <w:sz w:val="28"/>
          <w:szCs w:val="28"/>
        </w:rPr>
        <w:t xml:space="preserve">Таблица 2.2.1.- Характеристика водопроводных сетей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поселения.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4"/>
        <w:gridCol w:w="971"/>
        <w:gridCol w:w="903"/>
        <w:gridCol w:w="2021"/>
        <w:gridCol w:w="1152"/>
        <w:gridCol w:w="1299"/>
        <w:gridCol w:w="1025"/>
      </w:tblGrid>
      <w:tr w:rsidR="00822C43" w:rsidRPr="0046460C" w:rsidTr="00AB3FCC">
        <w:trPr>
          <w:trHeight w:hRule="exact" w:val="128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Протяженность по материалу труб, </w:t>
            </w:r>
            <w:proofErr w:type="gramStart"/>
            <w:r w:rsidRPr="0046460C">
              <w:rPr>
                <w:b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46460C">
              <w:rPr>
                <w:b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Необходи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мо</w:t>
            </w:r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заменить, км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Необходим о новое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строительс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тво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>, км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Водоразб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орные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колонки, шт.</w:t>
            </w:r>
          </w:p>
        </w:tc>
      </w:tr>
      <w:tr w:rsidR="00822C43" w:rsidRPr="0046460C" w:rsidTr="00AB3FCC">
        <w:trPr>
          <w:trHeight w:hRule="exact" w:val="628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д</w:t>
            </w:r>
            <w:proofErr w:type="gramStart"/>
            <w:r w:rsidRPr="0046460C">
              <w:rPr>
                <w:sz w:val="28"/>
                <w:szCs w:val="28"/>
              </w:rPr>
              <w:t>.Б</w:t>
            </w:r>
            <w:proofErr w:type="gramEnd"/>
            <w:r w:rsidRPr="0046460C">
              <w:rPr>
                <w:sz w:val="28"/>
                <w:szCs w:val="28"/>
              </w:rPr>
              <w:t>огатыревка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Сталь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0,62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Ду</w:t>
            </w:r>
            <w:proofErr w:type="spellEnd"/>
            <w:r w:rsidRPr="0046460C">
              <w:rPr>
                <w:sz w:val="28"/>
                <w:szCs w:val="28"/>
              </w:rPr>
              <w:t xml:space="preserve"> до 100мм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23</w:t>
            </w:r>
          </w:p>
        </w:tc>
      </w:tr>
      <w:tr w:rsidR="00822C43" w:rsidRPr="0046460C" w:rsidTr="00AB3FCC">
        <w:trPr>
          <w:trHeight w:hRule="exact" w:val="516"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Чугун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Ду=100мм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3" w:rsidRPr="0046460C" w:rsidTr="00AB3FCC">
        <w:trPr>
          <w:trHeight w:hRule="exact"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1,183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Ду=25-50мм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3" w:rsidRPr="0046460C" w:rsidTr="00AB3FCC">
        <w:trPr>
          <w:trHeight w:hRule="exact" w:val="6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с. </w:t>
            </w: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Чугун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Ду=25-100мм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</w:t>
            </w:r>
          </w:p>
        </w:tc>
      </w:tr>
      <w:tr w:rsidR="00822C43" w:rsidRPr="0046460C" w:rsidTr="00AB3FCC">
        <w:trPr>
          <w:trHeight w:hRule="exact" w:val="362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 Высокий Яр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Чугун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6,7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Ду=25-110мм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3,140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0,780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33</w:t>
            </w:r>
          </w:p>
        </w:tc>
      </w:tr>
      <w:tr w:rsidR="00822C43" w:rsidRPr="0046460C" w:rsidTr="00AB3FCC">
        <w:trPr>
          <w:trHeight w:hRule="exact" w:val="367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Сталь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C43" w:rsidRPr="0046460C" w:rsidRDefault="007467CF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646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955"/>
        <w:gridCol w:w="888"/>
        <w:gridCol w:w="1987"/>
        <w:gridCol w:w="1133"/>
        <w:gridCol w:w="1277"/>
        <w:gridCol w:w="1008"/>
      </w:tblGrid>
      <w:tr w:rsidR="00822C43" w:rsidRPr="000F7145" w:rsidTr="000F7145">
        <w:trPr>
          <w:trHeight w:hRule="exact" w:val="129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r w:rsidRPr="000F7145">
              <w:rPr>
                <w:b/>
                <w:bCs/>
                <w:szCs w:val="28"/>
              </w:rPr>
              <w:lastRenderedPageBreak/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r w:rsidRPr="000F7145">
              <w:rPr>
                <w:b/>
                <w:bCs/>
                <w:szCs w:val="28"/>
              </w:rPr>
              <w:t xml:space="preserve">Протяженность по материалу труб, </w:t>
            </w:r>
            <w:proofErr w:type="gramStart"/>
            <w:r w:rsidRPr="000F7145">
              <w:rPr>
                <w:b/>
                <w:bCs/>
                <w:szCs w:val="28"/>
              </w:rPr>
              <w:t>км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r w:rsidRPr="000F7145">
              <w:rPr>
                <w:b/>
                <w:bCs/>
                <w:szCs w:val="28"/>
              </w:rPr>
              <w:t xml:space="preserve">Протяженность водопроводных сетей, </w:t>
            </w:r>
            <w:proofErr w:type="gramStart"/>
            <w:r w:rsidRPr="000F7145">
              <w:rPr>
                <w:b/>
                <w:bCs/>
                <w:szCs w:val="28"/>
              </w:rPr>
              <w:t>км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F7145">
              <w:rPr>
                <w:b/>
                <w:bCs/>
                <w:szCs w:val="28"/>
              </w:rPr>
              <w:t>Необходи</w:t>
            </w:r>
            <w:proofErr w:type="spellEnd"/>
            <w:r w:rsidRPr="000F7145">
              <w:rPr>
                <w:b/>
                <w:bCs/>
                <w:szCs w:val="28"/>
              </w:rPr>
              <w:t xml:space="preserve"> мо</w:t>
            </w:r>
            <w:proofErr w:type="gramEnd"/>
            <w:r w:rsidRPr="000F7145">
              <w:rPr>
                <w:b/>
                <w:bCs/>
                <w:szCs w:val="28"/>
              </w:rPr>
              <w:t xml:space="preserve"> заменить,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r w:rsidRPr="000F7145">
              <w:rPr>
                <w:b/>
                <w:bCs/>
                <w:szCs w:val="28"/>
              </w:rPr>
              <w:t xml:space="preserve">Необходим о новое </w:t>
            </w:r>
            <w:proofErr w:type="spellStart"/>
            <w:proofErr w:type="gramStart"/>
            <w:r w:rsidRPr="000F7145">
              <w:rPr>
                <w:b/>
                <w:bCs/>
                <w:szCs w:val="28"/>
              </w:rPr>
              <w:t>строительс</w:t>
            </w:r>
            <w:proofErr w:type="spellEnd"/>
            <w:r w:rsidRPr="000F7145">
              <w:rPr>
                <w:b/>
                <w:bCs/>
                <w:szCs w:val="28"/>
              </w:rPr>
              <w:t xml:space="preserve"> </w:t>
            </w:r>
            <w:proofErr w:type="spellStart"/>
            <w:r w:rsidRPr="000F7145">
              <w:rPr>
                <w:b/>
                <w:bCs/>
                <w:szCs w:val="28"/>
              </w:rPr>
              <w:t>тво</w:t>
            </w:r>
            <w:proofErr w:type="spellEnd"/>
            <w:proofErr w:type="gramEnd"/>
            <w:r w:rsidRPr="000F7145">
              <w:rPr>
                <w:b/>
                <w:bCs/>
                <w:szCs w:val="28"/>
              </w:rPr>
              <w:t>, км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0F7145" w:rsidRDefault="007467CF">
            <w:pPr>
              <w:pStyle w:val="a9"/>
              <w:shd w:val="clear" w:color="auto" w:fill="auto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F7145">
              <w:rPr>
                <w:b/>
                <w:bCs/>
                <w:szCs w:val="28"/>
              </w:rPr>
              <w:t>Водоразб</w:t>
            </w:r>
            <w:proofErr w:type="spellEnd"/>
            <w:r w:rsidRPr="000F7145">
              <w:rPr>
                <w:b/>
                <w:bCs/>
                <w:szCs w:val="28"/>
              </w:rPr>
              <w:t xml:space="preserve"> </w:t>
            </w:r>
            <w:proofErr w:type="spellStart"/>
            <w:r w:rsidRPr="000F7145">
              <w:rPr>
                <w:b/>
                <w:bCs/>
                <w:szCs w:val="28"/>
              </w:rPr>
              <w:t>орные</w:t>
            </w:r>
            <w:proofErr w:type="spellEnd"/>
            <w:proofErr w:type="gramEnd"/>
            <w:r w:rsidRPr="000F7145">
              <w:rPr>
                <w:b/>
                <w:bCs/>
                <w:szCs w:val="28"/>
              </w:rPr>
              <w:t xml:space="preserve"> колонки, шт.</w:t>
            </w:r>
          </w:p>
        </w:tc>
      </w:tr>
      <w:tr w:rsidR="00822C43" w:rsidRPr="0046460C" w:rsidTr="000F7145">
        <w:trPr>
          <w:trHeight w:hRule="exact" w:val="5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3" w:rsidRPr="0046460C" w:rsidTr="000F7145">
        <w:trPr>
          <w:trHeight w:hRule="exact" w:val="72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 Пчелка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Чугун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1,650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Ду=100мм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0,196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</w:t>
            </w:r>
          </w:p>
        </w:tc>
      </w:tr>
      <w:tr w:rsidR="00822C43" w:rsidRPr="0046460C" w:rsidTr="000F7145">
        <w:trPr>
          <w:trHeight w:hRule="exact" w:val="7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 Хуторское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Чугун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Ду=100мм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</w:t>
            </w:r>
          </w:p>
        </w:tc>
      </w:tr>
      <w:tr w:rsidR="00822C43" w:rsidRPr="0046460C"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16,603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7,586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0,780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82</w:t>
            </w:r>
          </w:p>
        </w:tc>
      </w:tr>
    </w:tbl>
    <w:p w:rsidR="00822C43" w:rsidRPr="0046460C" w:rsidRDefault="00822C43">
      <w:pPr>
        <w:spacing w:after="23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proofErr w:type="gramStart"/>
      <w:r w:rsidRPr="0046460C">
        <w:rPr>
          <w:sz w:val="28"/>
          <w:szCs w:val="28"/>
        </w:rPr>
        <w:t>Источником водоснабжения жителей поселения (кроме с. Высокий Яр) являются подземные воды.</w:t>
      </w:r>
      <w:proofErr w:type="gramEnd"/>
      <w:r w:rsidRPr="0046460C">
        <w:rPr>
          <w:sz w:val="28"/>
          <w:szCs w:val="28"/>
        </w:rPr>
        <w:t xml:space="preserve"> Существующая схема водоснабжения следующая: вода подается из водозаборных скважин в водонапорную башню и в водопроводную сеть.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Система хозяйственно-питьевого водоснабжения представлена следующим составом сооружений:</w:t>
      </w:r>
    </w:p>
    <w:p w:rsidR="00822C43" w:rsidRPr="0046460C" w:rsidRDefault="007467CF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ind w:left="114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Подземный водозабор, состоящий из эксплуатационных скважин и сборных водопроводов;</w:t>
      </w:r>
    </w:p>
    <w:p w:rsidR="00822C43" w:rsidRPr="0046460C" w:rsidRDefault="007467CF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ind w:left="114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Напорно-регулирующие сооружения (водопроводные башни);</w:t>
      </w:r>
    </w:p>
    <w:p w:rsidR="00822C43" w:rsidRDefault="007467CF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ind w:left="1140" w:firstLine="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Водопроводные сети.</w:t>
      </w:r>
    </w:p>
    <w:p w:rsidR="000F7145" w:rsidRPr="0046460C" w:rsidRDefault="000F7145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ind w:left="1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огатыревка</w:t>
      </w:r>
      <w:proofErr w:type="spellEnd"/>
      <w:r>
        <w:rPr>
          <w:sz w:val="28"/>
          <w:szCs w:val="28"/>
        </w:rPr>
        <w:t xml:space="preserve"> установлена станция для очистки воды  «Комплекс водоочистной  ГЕЙЗЕР – ТМ-0,5»</w:t>
      </w:r>
    </w:p>
    <w:p w:rsidR="00822C43" w:rsidRPr="0046460C" w:rsidRDefault="007467CF">
      <w:pPr>
        <w:pStyle w:val="1"/>
        <w:shd w:val="clear" w:color="auto" w:fill="auto"/>
        <w:spacing w:after="240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Характеристики оборудования артезианских скважин и водонапорных башен приведены в таблицах 2.2.2. и 2.2.3.</w:t>
      </w:r>
    </w:p>
    <w:p w:rsidR="00822C43" w:rsidRPr="0046460C" w:rsidRDefault="007467CF">
      <w:pPr>
        <w:pStyle w:val="a7"/>
        <w:shd w:val="clear" w:color="auto" w:fill="auto"/>
        <w:rPr>
          <w:sz w:val="28"/>
          <w:szCs w:val="28"/>
        </w:rPr>
      </w:pPr>
      <w:r w:rsidRPr="0046460C">
        <w:rPr>
          <w:sz w:val="28"/>
          <w:szCs w:val="28"/>
        </w:rPr>
        <w:t xml:space="preserve">Таблица 2.2.2.- Характеристика водозаборных скважин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поселения.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2"/>
        <w:gridCol w:w="2126"/>
        <w:gridCol w:w="1133"/>
        <w:gridCol w:w="1133"/>
        <w:gridCol w:w="994"/>
        <w:gridCol w:w="1560"/>
        <w:gridCol w:w="1718"/>
      </w:tblGrid>
      <w:tr w:rsidR="00822C43" w:rsidRPr="0046460C" w:rsidTr="00DC37CA">
        <w:trPr>
          <w:trHeight w:hRule="exact" w:val="246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№ паспорта скважины и год ввода в эксплуатацию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Дебит скважин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ы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по паспорту</w:t>
            </w:r>
          </w:p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, м3/час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46460C">
              <w:rPr>
                <w:b/>
                <w:bCs/>
                <w:sz w:val="28"/>
                <w:szCs w:val="28"/>
              </w:rPr>
              <w:t>Фактиче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ская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производ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ител</w:t>
            </w:r>
            <w:proofErr w:type="gramStart"/>
            <w:r w:rsidRPr="0046460C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ность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, м3/час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Глубин а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скважи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ны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Тип и марка насосного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оборудовани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я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Необходимост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ь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ремонта либо нового строительства</w:t>
            </w:r>
          </w:p>
        </w:tc>
      </w:tr>
      <w:tr w:rsidR="00822C43" w:rsidRPr="0046460C" w:rsidTr="0044441D">
        <w:trPr>
          <w:trHeight w:hRule="exact" w:val="127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24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с. Высокий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№38/84-1984г. пер. Трактовый,8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44441D">
        <w:trPr>
          <w:trHeight w:hRule="exact" w:val="183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24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с. Высокий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№73/78 -1978г., пер. Больничный,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34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41D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необходимо бурение </w:t>
            </w:r>
            <w:proofErr w:type="gramStart"/>
            <w:r w:rsidRPr="0046460C">
              <w:rPr>
                <w:sz w:val="28"/>
                <w:szCs w:val="28"/>
              </w:rPr>
              <w:t>новой</w:t>
            </w:r>
            <w:proofErr w:type="gramEnd"/>
            <w:r w:rsidRPr="0046460C">
              <w:rPr>
                <w:sz w:val="28"/>
                <w:szCs w:val="28"/>
              </w:rPr>
              <w:t>, 2015г</w:t>
            </w:r>
          </w:p>
          <w:p w:rsidR="0044441D" w:rsidRDefault="0044441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44441D" w:rsidRDefault="0044441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.</w:t>
            </w:r>
          </w:p>
        </w:tc>
      </w:tr>
      <w:tr w:rsidR="00822C43" w:rsidRPr="0046460C" w:rsidTr="00DC37CA">
        <w:trPr>
          <w:trHeight w:hRule="exact" w:val="178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д. Пчелка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tabs>
                <w:tab w:val="left" w:pos="1517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№33/91- 1991г., (юго-восточная окраина</w:t>
            </w:r>
            <w:r w:rsidRPr="0046460C">
              <w:rPr>
                <w:sz w:val="28"/>
                <w:szCs w:val="28"/>
              </w:rPr>
              <w:tab/>
              <w:t>д.</w:t>
            </w:r>
            <w:proofErr w:type="gramEnd"/>
          </w:p>
          <w:p w:rsidR="00822C43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Пчелка)</w:t>
            </w:r>
            <w:proofErr w:type="gramEnd"/>
          </w:p>
          <w:p w:rsidR="000F7145" w:rsidRDefault="000F7145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0F7145" w:rsidRPr="0046460C" w:rsidRDefault="000F7145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0F7145">
        <w:trPr>
          <w:trHeight w:hRule="exact" w:val="115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</w:t>
            </w:r>
            <w:proofErr w:type="gramStart"/>
            <w:r w:rsidRPr="0046460C">
              <w:rPr>
                <w:sz w:val="28"/>
                <w:szCs w:val="28"/>
              </w:rPr>
              <w:t>.Х</w:t>
            </w:r>
            <w:proofErr w:type="gramEnd"/>
            <w:r w:rsidRPr="0046460C">
              <w:rPr>
                <w:sz w:val="28"/>
                <w:szCs w:val="28"/>
              </w:rPr>
              <w:t>уторское</w:t>
            </w:r>
          </w:p>
          <w:p w:rsidR="000F7145" w:rsidRDefault="000F7145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0F7145" w:rsidRDefault="000F7145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0F7145" w:rsidRPr="0046460C" w:rsidRDefault="000F7145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№ 41/90-1990г. ул.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Центральная,6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0F7145">
        <w:trPr>
          <w:trHeight w:hRule="exact" w:val="126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д. </w:t>
            </w:r>
            <w:proofErr w:type="spellStart"/>
            <w:r w:rsidRPr="0046460C">
              <w:rPr>
                <w:sz w:val="28"/>
                <w:szCs w:val="28"/>
              </w:rPr>
              <w:t>Богатыревка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№14/64-1964г.,</w:t>
            </w:r>
          </w:p>
          <w:p w:rsidR="00822C43" w:rsidRPr="0046460C" w:rsidRDefault="007467CF">
            <w:pPr>
              <w:pStyle w:val="a9"/>
              <w:shd w:val="clear" w:color="auto" w:fill="auto"/>
              <w:spacing w:line="228" w:lineRule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ул. Ленина 11-а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необходимо бурение </w:t>
            </w:r>
            <w:proofErr w:type="gramStart"/>
            <w:r w:rsidRPr="0046460C">
              <w:rPr>
                <w:sz w:val="28"/>
                <w:szCs w:val="28"/>
              </w:rPr>
              <w:t>новой</w:t>
            </w:r>
            <w:proofErr w:type="gramEnd"/>
            <w:r w:rsidRPr="0046460C">
              <w:rPr>
                <w:sz w:val="28"/>
                <w:szCs w:val="28"/>
              </w:rPr>
              <w:t>, 2014г.</w:t>
            </w:r>
          </w:p>
        </w:tc>
      </w:tr>
      <w:tr w:rsidR="00822C43" w:rsidRPr="0046460C" w:rsidTr="000F7145">
        <w:trPr>
          <w:trHeight w:hRule="exact" w:val="1267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д. </w:t>
            </w: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№12/66,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ул. Центральная,18- 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16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ЭЦВ 6-10-80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необходимо бурение </w:t>
            </w:r>
            <w:proofErr w:type="gramStart"/>
            <w:r w:rsidRPr="0046460C">
              <w:rPr>
                <w:sz w:val="28"/>
                <w:szCs w:val="28"/>
              </w:rPr>
              <w:t>новой</w:t>
            </w:r>
            <w:proofErr w:type="gramEnd"/>
            <w:r w:rsidRPr="0046460C">
              <w:rPr>
                <w:sz w:val="28"/>
                <w:szCs w:val="28"/>
              </w:rPr>
              <w:t>*</w:t>
            </w:r>
          </w:p>
        </w:tc>
      </w:tr>
    </w:tbl>
    <w:p w:rsidR="00822C43" w:rsidRPr="0046460C" w:rsidRDefault="007467CF" w:rsidP="000F7145">
      <w:pPr>
        <w:pStyle w:val="a7"/>
        <w:shd w:val="clear" w:color="auto" w:fill="auto"/>
        <w:ind w:left="408"/>
        <w:rPr>
          <w:sz w:val="28"/>
          <w:szCs w:val="28"/>
        </w:rPr>
      </w:pPr>
      <w:r w:rsidRPr="0046460C">
        <w:rPr>
          <w:sz w:val="28"/>
          <w:szCs w:val="28"/>
        </w:rPr>
        <w:t>* Из-за больших затрат на бурение скважины-1500тыс. рублей, а также малого количества</w:t>
      </w:r>
      <w:r w:rsidR="000F7145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>потребителей и отсутствия школьных и дошкольных учреждений (119чел.) целесообразно выкопать общественные колодцы.</w:t>
      </w:r>
      <w:r w:rsidRPr="0046460C">
        <w:rPr>
          <w:sz w:val="28"/>
          <w:szCs w:val="28"/>
        </w:rPr>
        <w:br w:type="page"/>
      </w:r>
    </w:p>
    <w:p w:rsidR="00822C43" w:rsidRPr="0046460C" w:rsidRDefault="007467CF">
      <w:pPr>
        <w:pStyle w:val="a7"/>
        <w:shd w:val="clear" w:color="auto" w:fill="auto"/>
        <w:ind w:left="202"/>
        <w:rPr>
          <w:sz w:val="28"/>
          <w:szCs w:val="28"/>
        </w:rPr>
      </w:pPr>
      <w:r w:rsidRPr="0046460C">
        <w:rPr>
          <w:sz w:val="28"/>
          <w:szCs w:val="28"/>
        </w:rPr>
        <w:lastRenderedPageBreak/>
        <w:t xml:space="preserve">Таблица 2.2.3.- Характеристика водонапорных башен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поселении.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1906"/>
        <w:gridCol w:w="1133"/>
        <w:gridCol w:w="1416"/>
        <w:gridCol w:w="1277"/>
        <w:gridCol w:w="3034"/>
      </w:tblGrid>
      <w:tr w:rsidR="00822C43" w:rsidRPr="0046460C">
        <w:trPr>
          <w:trHeight w:hRule="exact" w:val="140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Населенн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ый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 xml:space="preserve"> пункт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Номер (адрес)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Год ввода в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эксплуат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ацию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Высота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башни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Емкость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бака, м3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Необходимость ремонта либо нового строительства</w:t>
            </w:r>
          </w:p>
        </w:tc>
      </w:tr>
      <w:tr w:rsidR="00822C43" w:rsidRPr="0046460C" w:rsidTr="00DC37CA">
        <w:trPr>
          <w:trHeight w:hRule="exact" w:val="280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с. Высокий Яр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пер. Трактовый,8 стр.1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5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бак-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аккумулятор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300л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Безбашенная</w:t>
            </w:r>
            <w:proofErr w:type="spellEnd"/>
            <w:r w:rsidRPr="0046460C">
              <w:rPr>
                <w:sz w:val="28"/>
                <w:szCs w:val="28"/>
              </w:rPr>
              <w:t xml:space="preserve"> установка приобретена (бак- аккумулятор) и необходимо смонтировать в 2013году, требуется 100% замена деревянного павильона</w:t>
            </w:r>
          </w:p>
        </w:tc>
      </w:tr>
      <w:tr w:rsidR="00822C43" w:rsidRPr="0046460C" w:rsidTr="00DC37CA">
        <w:trPr>
          <w:trHeight w:hRule="exact" w:val="283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с. Высокий Яр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пер. Больничный,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Требуется замена 100 % водонапорной башни 2015г (в 2009г. на данном объекте ведена в эксплуатацию станция водоподготовки </w:t>
            </w:r>
            <w:proofErr w:type="spellStart"/>
            <w:r w:rsidRPr="0046460C">
              <w:rPr>
                <w:sz w:val="28"/>
                <w:szCs w:val="28"/>
              </w:rPr>
              <w:t>производ</w:t>
            </w:r>
            <w:proofErr w:type="spellEnd"/>
            <w:r w:rsidRPr="0046460C">
              <w:rPr>
                <w:sz w:val="28"/>
                <w:szCs w:val="28"/>
              </w:rPr>
              <w:t>. 240м3/</w:t>
            </w:r>
            <w:proofErr w:type="spellStart"/>
            <w:r w:rsidRPr="0046460C">
              <w:rPr>
                <w:sz w:val="28"/>
                <w:szCs w:val="28"/>
              </w:rPr>
              <w:t>сут</w:t>
            </w:r>
            <w:proofErr w:type="spellEnd"/>
            <w:r w:rsidRPr="0046460C">
              <w:rPr>
                <w:sz w:val="28"/>
                <w:szCs w:val="28"/>
              </w:rPr>
              <w:t>.)</w:t>
            </w:r>
          </w:p>
          <w:p w:rsidR="00DC37CA" w:rsidRPr="0046460C" w:rsidRDefault="00DC37C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2C43" w:rsidRPr="0046460C" w:rsidTr="00DC37CA">
        <w:trPr>
          <w:trHeight w:hRule="exact" w:val="172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 Пчелка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(юго-восточная окраина д. Пчелка)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1991г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5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бак-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аккумулятор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300л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Безбашенная</w:t>
            </w:r>
            <w:proofErr w:type="spellEnd"/>
            <w:r w:rsidRPr="0046460C">
              <w:rPr>
                <w:sz w:val="28"/>
                <w:szCs w:val="28"/>
              </w:rPr>
              <w:t xml:space="preserve"> установка (бак- аккумулятор) и деревянный павильон требует ремонта (замена) 2019г.</w:t>
            </w:r>
          </w:p>
          <w:p w:rsidR="00DC37CA" w:rsidRPr="0046460C" w:rsidRDefault="00DC37C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2C43" w:rsidRPr="0046460C" w:rsidTr="00DC37CA">
        <w:trPr>
          <w:trHeight w:hRule="exact" w:val="165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</w:t>
            </w:r>
            <w:proofErr w:type="gramStart"/>
            <w:r w:rsidRPr="0046460C">
              <w:rPr>
                <w:sz w:val="28"/>
                <w:szCs w:val="28"/>
              </w:rPr>
              <w:t>.Х</w:t>
            </w:r>
            <w:proofErr w:type="gramEnd"/>
            <w:r w:rsidRPr="0046460C">
              <w:rPr>
                <w:sz w:val="28"/>
                <w:szCs w:val="28"/>
              </w:rPr>
              <w:t>уторско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ул.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Центральная,6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1990г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5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бак-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аккумулятор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 300л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Безбашенная</w:t>
            </w:r>
            <w:proofErr w:type="spellEnd"/>
            <w:r w:rsidRPr="0046460C">
              <w:rPr>
                <w:sz w:val="28"/>
                <w:szCs w:val="28"/>
              </w:rPr>
              <w:t xml:space="preserve"> установка (бак- аккумулятор) и деревянный павильон требует ремонта (замена) 2016г.</w:t>
            </w:r>
          </w:p>
          <w:p w:rsidR="00DC37CA" w:rsidRPr="0046460C" w:rsidRDefault="00DC37C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2C43" w:rsidRPr="0046460C" w:rsidTr="00DC37CA">
        <w:trPr>
          <w:trHeight w:hRule="exact" w:val="144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Богатыревк</w:t>
            </w:r>
            <w:proofErr w:type="spellEnd"/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2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ул. Ленина 11-а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15м3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Требует 100% замены водонапорная башня и деревянный павильон в 2017г</w:t>
            </w:r>
          </w:p>
          <w:p w:rsidR="00DC37CA" w:rsidRPr="0046460C" w:rsidRDefault="00DC37C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2C43" w:rsidRPr="0046460C" w:rsidTr="00DC37CA">
        <w:trPr>
          <w:trHeight w:hRule="exact" w:val="183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ул.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Центральная,18-а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30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15м3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Требует 100% замены водонапорная башня на бак- аккумулятор и деревянный </w:t>
            </w:r>
            <w:r w:rsidR="00DC37CA">
              <w:rPr>
                <w:sz w:val="28"/>
                <w:szCs w:val="28"/>
              </w:rPr>
              <w:t>павильон в 2020</w:t>
            </w:r>
            <w:r w:rsidRPr="0046460C">
              <w:rPr>
                <w:sz w:val="28"/>
                <w:szCs w:val="28"/>
              </w:rPr>
              <w:t>г</w:t>
            </w:r>
          </w:p>
        </w:tc>
      </w:tr>
    </w:tbl>
    <w:p w:rsidR="00822C43" w:rsidRPr="0046460C" w:rsidRDefault="00822C43">
      <w:pPr>
        <w:spacing w:after="49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1"/>
        <w:keepNext/>
        <w:keepLines/>
        <w:shd w:val="clear" w:color="auto" w:fill="auto"/>
        <w:ind w:left="1140" w:firstLine="0"/>
        <w:rPr>
          <w:sz w:val="28"/>
          <w:szCs w:val="28"/>
        </w:rPr>
      </w:pPr>
      <w:bookmarkStart w:id="22" w:name="bookmark22"/>
      <w:bookmarkStart w:id="23" w:name="bookmark23"/>
      <w:r w:rsidRPr="0046460C">
        <w:rPr>
          <w:sz w:val="28"/>
          <w:szCs w:val="28"/>
        </w:rPr>
        <w:lastRenderedPageBreak/>
        <w:t>Балансы мощности и ресурса. Резервы и дефициты системы водоснабжения.</w:t>
      </w:r>
      <w:bookmarkEnd w:id="22"/>
      <w:bookmarkEnd w:id="23"/>
    </w:p>
    <w:p w:rsidR="00822C43" w:rsidRPr="0046460C" w:rsidRDefault="007467CF">
      <w:pPr>
        <w:pStyle w:val="1"/>
        <w:shd w:val="clear" w:color="auto" w:fill="auto"/>
        <w:spacing w:after="260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Объем реализации воды потребителями сельского поселения к 2020 г. останутся на прежнем уровне в связи с тем, что в прогнозных показателях не наблюдается роста в численности населения и ввода новых бюджетных объектов.</w:t>
      </w:r>
    </w:p>
    <w:p w:rsidR="00822C43" w:rsidRPr="0046460C" w:rsidRDefault="007467CF">
      <w:pPr>
        <w:pStyle w:val="11"/>
        <w:keepNext/>
        <w:keepLines/>
        <w:shd w:val="clear" w:color="auto" w:fill="auto"/>
        <w:ind w:left="440" w:firstLine="700"/>
        <w:jc w:val="both"/>
        <w:rPr>
          <w:sz w:val="28"/>
          <w:szCs w:val="28"/>
        </w:rPr>
      </w:pPr>
      <w:bookmarkStart w:id="24" w:name="bookmark24"/>
      <w:bookmarkStart w:id="25" w:name="bookmark25"/>
      <w:r w:rsidRPr="0046460C">
        <w:rPr>
          <w:sz w:val="28"/>
          <w:szCs w:val="28"/>
        </w:rPr>
        <w:t>Тарифы, плата за подключение (присоединение), структура себестоимости производства и транспорта ресурса.</w:t>
      </w:r>
      <w:bookmarkEnd w:id="24"/>
      <w:bookmarkEnd w:id="25"/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Регулирование тарифов на услуги водоснабжения, оказываемые МУП «БКК», осуществляет орган регулирования Томской области - Управление по тарифному регулированию.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Установленный тариф для д. Хуторское, д. Пчелка, </w:t>
      </w:r>
      <w:proofErr w:type="spellStart"/>
      <w:r w:rsidRPr="0046460C">
        <w:rPr>
          <w:sz w:val="28"/>
          <w:szCs w:val="28"/>
        </w:rPr>
        <w:t>д</w:t>
      </w:r>
      <w:proofErr w:type="gramStart"/>
      <w:r w:rsidRPr="0046460C">
        <w:rPr>
          <w:sz w:val="28"/>
          <w:szCs w:val="28"/>
        </w:rPr>
        <w:t>.П</w:t>
      </w:r>
      <w:proofErr w:type="gramEnd"/>
      <w:r w:rsidRPr="0046460C">
        <w:rPr>
          <w:sz w:val="28"/>
          <w:szCs w:val="28"/>
        </w:rPr>
        <w:t>анычево</w:t>
      </w:r>
      <w:proofErr w:type="spellEnd"/>
      <w:r w:rsidRPr="0046460C">
        <w:rPr>
          <w:sz w:val="28"/>
          <w:szCs w:val="28"/>
        </w:rPr>
        <w:t xml:space="preserve"> и с. </w:t>
      </w:r>
      <w:proofErr w:type="spellStart"/>
      <w:r w:rsidRPr="0046460C">
        <w:rPr>
          <w:sz w:val="28"/>
          <w:szCs w:val="28"/>
        </w:rPr>
        <w:t>Богатыревка</w:t>
      </w:r>
      <w:proofErr w:type="spellEnd"/>
      <w:r w:rsidRPr="0046460C">
        <w:rPr>
          <w:sz w:val="28"/>
          <w:szCs w:val="28"/>
        </w:rPr>
        <w:t>, в 2012 году составил 36,59 руб./м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, темп роста с 2010 по 2012 год составил 16,6%.</w:t>
      </w:r>
    </w:p>
    <w:p w:rsidR="00822C43" w:rsidRPr="0046460C" w:rsidRDefault="007467CF">
      <w:pPr>
        <w:pStyle w:val="1"/>
        <w:shd w:val="clear" w:color="auto" w:fill="auto"/>
        <w:spacing w:after="260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Установленный тариф </w:t>
      </w:r>
      <w:proofErr w:type="gramStart"/>
      <w:r w:rsidRPr="0046460C">
        <w:rPr>
          <w:sz w:val="28"/>
          <w:szCs w:val="28"/>
        </w:rPr>
        <w:t>в</w:t>
      </w:r>
      <w:proofErr w:type="gramEnd"/>
      <w:r w:rsidRPr="0046460C">
        <w:rPr>
          <w:sz w:val="28"/>
          <w:szCs w:val="28"/>
        </w:rPr>
        <w:t xml:space="preserve"> </w:t>
      </w:r>
      <w:proofErr w:type="gramStart"/>
      <w:r w:rsidRPr="0046460C">
        <w:rPr>
          <w:sz w:val="28"/>
          <w:szCs w:val="28"/>
        </w:rPr>
        <w:t>с</w:t>
      </w:r>
      <w:proofErr w:type="gramEnd"/>
      <w:r w:rsidRPr="0046460C">
        <w:rPr>
          <w:sz w:val="28"/>
          <w:szCs w:val="28"/>
        </w:rPr>
        <w:t>. Высокий Яр для очищенной холодной воды в 2012 году составил 47,73 руб./м</w:t>
      </w:r>
      <w:r w:rsidRPr="0046460C">
        <w:rPr>
          <w:sz w:val="28"/>
          <w:szCs w:val="28"/>
          <w:vertAlign w:val="superscript"/>
        </w:rPr>
        <w:t>3</w:t>
      </w:r>
      <w:r w:rsidRPr="0046460C">
        <w:rPr>
          <w:sz w:val="28"/>
          <w:szCs w:val="28"/>
        </w:rPr>
        <w:t>, темп роста с 2010 по 2012 год составил 11,4%.</w:t>
      </w:r>
    </w:p>
    <w:p w:rsidR="00822C43" w:rsidRPr="0046460C" w:rsidRDefault="007467CF">
      <w:pPr>
        <w:pStyle w:val="11"/>
        <w:keepNext/>
        <w:keepLines/>
        <w:shd w:val="clear" w:color="auto" w:fill="auto"/>
        <w:ind w:left="1140" w:firstLine="0"/>
        <w:rPr>
          <w:sz w:val="28"/>
          <w:szCs w:val="28"/>
        </w:rPr>
      </w:pPr>
      <w:bookmarkStart w:id="26" w:name="bookmark26"/>
      <w:bookmarkStart w:id="27" w:name="bookmark27"/>
      <w:r w:rsidRPr="0046460C">
        <w:rPr>
          <w:sz w:val="28"/>
          <w:szCs w:val="28"/>
        </w:rPr>
        <w:t>Основные проблемы системы водоснабжения:</w:t>
      </w:r>
      <w:bookmarkEnd w:id="26"/>
      <w:bookmarkEnd w:id="27"/>
    </w:p>
    <w:p w:rsidR="00822C43" w:rsidRPr="0046460C" w:rsidRDefault="007467CF">
      <w:pPr>
        <w:pStyle w:val="1"/>
        <w:numPr>
          <w:ilvl w:val="0"/>
          <w:numId w:val="9"/>
        </w:numPr>
        <w:shd w:val="clear" w:color="auto" w:fill="auto"/>
        <w:tabs>
          <w:tab w:val="left" w:pos="1558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Ветхое состояние скважин;</w:t>
      </w:r>
    </w:p>
    <w:p w:rsidR="00822C43" w:rsidRPr="0046460C" w:rsidRDefault="007467CF">
      <w:pPr>
        <w:pStyle w:val="1"/>
        <w:numPr>
          <w:ilvl w:val="0"/>
          <w:numId w:val="9"/>
        </w:numPr>
        <w:shd w:val="clear" w:color="auto" w:fill="auto"/>
        <w:tabs>
          <w:tab w:val="left" w:pos="1558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Ветхое состояние водонапорных башен;</w:t>
      </w:r>
    </w:p>
    <w:p w:rsidR="00822C43" w:rsidRPr="0046460C" w:rsidRDefault="007467CF">
      <w:pPr>
        <w:pStyle w:val="1"/>
        <w:numPr>
          <w:ilvl w:val="0"/>
          <w:numId w:val="9"/>
        </w:numPr>
        <w:shd w:val="clear" w:color="auto" w:fill="auto"/>
        <w:tabs>
          <w:tab w:val="left" w:pos="1558"/>
        </w:tabs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Ветхое состояние сетей водоснабжения и водоразборных колонок;</w:t>
      </w:r>
    </w:p>
    <w:p w:rsidR="00822C43" w:rsidRPr="0046460C" w:rsidRDefault="007467CF">
      <w:pPr>
        <w:pStyle w:val="1"/>
        <w:numPr>
          <w:ilvl w:val="0"/>
          <w:numId w:val="9"/>
        </w:numPr>
        <w:shd w:val="clear" w:color="auto" w:fill="auto"/>
        <w:tabs>
          <w:tab w:val="left" w:pos="1558"/>
        </w:tabs>
        <w:spacing w:after="380"/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Отсутствие приборов учета холодной воды на источниках.</w:t>
      </w:r>
    </w:p>
    <w:p w:rsidR="00822C43" w:rsidRPr="0046460C" w:rsidRDefault="007467CF">
      <w:pPr>
        <w:pStyle w:val="1"/>
        <w:numPr>
          <w:ilvl w:val="1"/>
          <w:numId w:val="3"/>
        </w:numPr>
        <w:shd w:val="clear" w:color="auto" w:fill="auto"/>
        <w:tabs>
          <w:tab w:val="left" w:pos="1914"/>
        </w:tabs>
        <w:spacing w:after="240"/>
        <w:ind w:firstLine="94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Характеристика существующего состояния системы водоотведения.</w:t>
      </w:r>
    </w:p>
    <w:p w:rsidR="00822C43" w:rsidRPr="0046460C" w:rsidRDefault="007467CF">
      <w:pPr>
        <w:pStyle w:val="11"/>
        <w:keepNext/>
        <w:keepLines/>
        <w:shd w:val="clear" w:color="auto" w:fill="auto"/>
        <w:ind w:left="1140" w:firstLine="0"/>
        <w:rPr>
          <w:sz w:val="28"/>
          <w:szCs w:val="28"/>
        </w:rPr>
      </w:pPr>
      <w:bookmarkStart w:id="28" w:name="bookmark28"/>
      <w:bookmarkStart w:id="29" w:name="bookmark29"/>
      <w:r w:rsidRPr="0046460C">
        <w:rPr>
          <w:sz w:val="28"/>
          <w:szCs w:val="28"/>
        </w:rPr>
        <w:t>Характеристика системы водоотведения.</w:t>
      </w:r>
      <w:bookmarkEnd w:id="28"/>
      <w:bookmarkEnd w:id="29"/>
    </w:p>
    <w:p w:rsidR="00822C43" w:rsidRPr="0046460C" w:rsidRDefault="007467CF">
      <w:pPr>
        <w:pStyle w:val="1"/>
        <w:shd w:val="clear" w:color="auto" w:fill="auto"/>
        <w:ind w:left="440" w:firstLine="700"/>
        <w:rPr>
          <w:sz w:val="28"/>
          <w:szCs w:val="28"/>
        </w:rPr>
      </w:pPr>
      <w:r w:rsidRPr="0046460C">
        <w:rPr>
          <w:sz w:val="28"/>
          <w:szCs w:val="28"/>
        </w:rPr>
        <w:t xml:space="preserve">На территории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</w:t>
      </w:r>
      <w:proofErr w:type="spellStart"/>
      <w:r w:rsidRPr="0046460C">
        <w:rPr>
          <w:sz w:val="28"/>
          <w:szCs w:val="28"/>
        </w:rPr>
        <w:t>канализационно</w:t>
      </w:r>
      <w:proofErr w:type="spellEnd"/>
      <w:r w:rsidR="000F7145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>-</w:t>
      </w:r>
      <w:r w:rsidR="000F7145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 xml:space="preserve">очистные и </w:t>
      </w:r>
      <w:proofErr w:type="spellStart"/>
      <w:r w:rsidRPr="0046460C">
        <w:rPr>
          <w:sz w:val="28"/>
          <w:szCs w:val="28"/>
        </w:rPr>
        <w:t>канализационно</w:t>
      </w:r>
      <w:proofErr w:type="spellEnd"/>
      <w:r w:rsidR="000F7145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>-</w:t>
      </w:r>
      <w:r w:rsidR="000F7145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 xml:space="preserve">насосные сооружения отсутствуют. В настоящее время канализационный (самотечный) коллектор существует только в </w:t>
      </w:r>
      <w:proofErr w:type="spellStart"/>
      <w:r w:rsidRPr="0046460C">
        <w:rPr>
          <w:sz w:val="28"/>
          <w:szCs w:val="28"/>
        </w:rPr>
        <w:t>с</w:t>
      </w:r>
      <w:proofErr w:type="gramStart"/>
      <w:r w:rsidRPr="0046460C">
        <w:rPr>
          <w:sz w:val="28"/>
          <w:szCs w:val="28"/>
        </w:rPr>
        <w:t>.Б</w:t>
      </w:r>
      <w:proofErr w:type="gramEnd"/>
      <w:r w:rsidRPr="0046460C">
        <w:rPr>
          <w:sz w:val="28"/>
          <w:szCs w:val="28"/>
        </w:rPr>
        <w:t>акчар</w:t>
      </w:r>
      <w:proofErr w:type="spellEnd"/>
      <w:r w:rsidRPr="0046460C">
        <w:rPr>
          <w:sz w:val="28"/>
          <w:szCs w:val="28"/>
        </w:rPr>
        <w:t>.</w:t>
      </w:r>
    </w:p>
    <w:p w:rsidR="00822C43" w:rsidRPr="0046460C" w:rsidRDefault="007467CF">
      <w:pPr>
        <w:pStyle w:val="1"/>
        <w:shd w:val="clear" w:color="auto" w:fill="auto"/>
        <w:ind w:left="440" w:firstLine="700"/>
        <w:rPr>
          <w:sz w:val="28"/>
          <w:szCs w:val="28"/>
        </w:rPr>
      </w:pPr>
      <w:r w:rsidRPr="0046460C">
        <w:rPr>
          <w:sz w:val="28"/>
          <w:szCs w:val="28"/>
        </w:rPr>
        <w:t>Ливневых канализаций в поселении нет, отвод вешних вод (дождевая вода, вода от таяния снега, технологический сброс) происходит по водопропускным канавам.</w:t>
      </w:r>
    </w:p>
    <w:p w:rsidR="00822C43" w:rsidRPr="0046460C" w:rsidRDefault="007467CF">
      <w:pPr>
        <w:pStyle w:val="1"/>
        <w:shd w:val="clear" w:color="auto" w:fill="auto"/>
        <w:spacing w:after="240"/>
        <w:ind w:left="440" w:firstLine="700"/>
        <w:rPr>
          <w:sz w:val="28"/>
          <w:szCs w:val="28"/>
        </w:rPr>
      </w:pPr>
      <w:r w:rsidRPr="0046460C">
        <w:rPr>
          <w:sz w:val="28"/>
          <w:szCs w:val="28"/>
        </w:rPr>
        <w:t xml:space="preserve">Отвод стоков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поселении производится в самодельные ямы (на рельеф).</w:t>
      </w:r>
    </w:p>
    <w:p w:rsidR="00822C43" w:rsidRPr="0046460C" w:rsidRDefault="007467CF">
      <w:pPr>
        <w:pStyle w:val="11"/>
        <w:keepNext/>
        <w:keepLines/>
        <w:shd w:val="clear" w:color="auto" w:fill="auto"/>
        <w:ind w:left="1140" w:firstLine="0"/>
        <w:rPr>
          <w:sz w:val="28"/>
          <w:szCs w:val="28"/>
        </w:rPr>
      </w:pPr>
      <w:bookmarkStart w:id="30" w:name="bookmark30"/>
      <w:bookmarkStart w:id="31" w:name="bookmark31"/>
      <w:r w:rsidRPr="0046460C">
        <w:rPr>
          <w:sz w:val="28"/>
          <w:szCs w:val="28"/>
        </w:rPr>
        <w:t>Основные проблемы системы водоотведения:</w:t>
      </w:r>
      <w:bookmarkEnd w:id="30"/>
      <w:bookmarkEnd w:id="31"/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1626"/>
        </w:tabs>
        <w:ind w:left="1560" w:hanging="260"/>
        <w:rPr>
          <w:sz w:val="28"/>
          <w:szCs w:val="28"/>
        </w:rPr>
      </w:pPr>
      <w:r w:rsidRPr="0046460C">
        <w:rPr>
          <w:sz w:val="28"/>
          <w:szCs w:val="28"/>
        </w:rPr>
        <w:t>Отсутствие сетей водоотведения от объектов социальной сферы, жилых домов, оборудованных системами внутреннего водоснабжения, организаций и предприятий, использующих воду в больших объемах;</w:t>
      </w:r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1630"/>
        </w:tabs>
        <w:spacing w:after="420" w:line="288" w:lineRule="auto"/>
        <w:ind w:left="1280" w:firstLine="0"/>
        <w:rPr>
          <w:sz w:val="28"/>
          <w:szCs w:val="28"/>
        </w:rPr>
      </w:pPr>
      <w:r w:rsidRPr="0046460C">
        <w:rPr>
          <w:sz w:val="28"/>
          <w:szCs w:val="28"/>
        </w:rPr>
        <w:t>Отсутствие локальных канализационных очистных сооружений.</w:t>
      </w:r>
    </w:p>
    <w:p w:rsidR="00822C43" w:rsidRPr="0046460C" w:rsidRDefault="007467CF" w:rsidP="000F7145">
      <w:pPr>
        <w:pStyle w:val="1"/>
        <w:numPr>
          <w:ilvl w:val="1"/>
          <w:numId w:val="10"/>
        </w:numPr>
        <w:shd w:val="clear" w:color="auto" w:fill="auto"/>
        <w:tabs>
          <w:tab w:val="left" w:pos="1914"/>
        </w:tabs>
        <w:spacing w:after="300"/>
        <w:ind w:firstLine="94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Характеристика существующего состояния системы утилизации ТБО.</w:t>
      </w:r>
    </w:p>
    <w:p w:rsidR="00822C43" w:rsidRPr="0046460C" w:rsidRDefault="007467CF">
      <w:pPr>
        <w:pStyle w:val="1"/>
        <w:shd w:val="clear" w:color="auto" w:fill="auto"/>
        <w:spacing w:line="276" w:lineRule="auto"/>
        <w:ind w:left="440" w:firstLine="700"/>
        <w:rPr>
          <w:sz w:val="28"/>
          <w:szCs w:val="28"/>
        </w:rPr>
      </w:pPr>
      <w:r w:rsidRPr="0046460C">
        <w:rPr>
          <w:sz w:val="28"/>
          <w:szCs w:val="28"/>
        </w:rPr>
        <w:t xml:space="preserve">Утилизация твердых бытовых отходов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сельском поселении производится на санкционированных местах размещения. Вывозом занимаются </w:t>
      </w:r>
      <w:r w:rsidRPr="0046460C">
        <w:rPr>
          <w:sz w:val="28"/>
          <w:szCs w:val="28"/>
        </w:rPr>
        <w:lastRenderedPageBreak/>
        <w:t>сами жители поселения.</w:t>
      </w:r>
    </w:p>
    <w:p w:rsidR="00822C43" w:rsidRPr="0046460C" w:rsidRDefault="007467CF">
      <w:pPr>
        <w:pStyle w:val="1"/>
        <w:shd w:val="clear" w:color="auto" w:fill="auto"/>
        <w:spacing w:after="300" w:line="276" w:lineRule="auto"/>
        <w:ind w:left="1140" w:firstLine="0"/>
        <w:rPr>
          <w:sz w:val="28"/>
          <w:szCs w:val="28"/>
        </w:rPr>
      </w:pPr>
      <w:r w:rsidRPr="0046460C">
        <w:rPr>
          <w:sz w:val="28"/>
          <w:szCs w:val="28"/>
        </w:rPr>
        <w:t>В таблице 2.4.1. представлена характеристика состояния утилизации ТБО.</w:t>
      </w:r>
    </w:p>
    <w:p w:rsidR="00822C43" w:rsidRPr="0046460C" w:rsidRDefault="007467CF">
      <w:pPr>
        <w:pStyle w:val="a7"/>
        <w:shd w:val="clear" w:color="auto" w:fill="auto"/>
        <w:ind w:left="96"/>
        <w:rPr>
          <w:sz w:val="28"/>
          <w:szCs w:val="28"/>
        </w:rPr>
      </w:pPr>
      <w:r w:rsidRPr="0046460C">
        <w:rPr>
          <w:sz w:val="28"/>
          <w:szCs w:val="28"/>
        </w:rPr>
        <w:t>Таблица 2.4.1.- Характеристика состояния утилизации ТБО.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68"/>
        <w:gridCol w:w="2029"/>
        <w:gridCol w:w="1363"/>
        <w:gridCol w:w="1286"/>
        <w:gridCol w:w="1128"/>
        <w:gridCol w:w="1714"/>
      </w:tblGrid>
      <w:tr w:rsidR="00822C43" w:rsidRPr="0046460C" w:rsidTr="00DC37CA">
        <w:trPr>
          <w:trHeight w:hRule="exact" w:val="346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r w:rsidRPr="00DC37CA">
              <w:rPr>
                <w:b/>
                <w:bCs/>
                <w:szCs w:val="28"/>
              </w:rPr>
              <w:t>Наименование объекта размещения отходов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  <w:r w:rsidRPr="00DC37CA">
              <w:rPr>
                <w:b/>
                <w:bCs/>
                <w:szCs w:val="28"/>
              </w:rPr>
              <w:t xml:space="preserve">Организация, обслуживающая </w:t>
            </w:r>
            <w:proofErr w:type="spellStart"/>
            <w:proofErr w:type="gramStart"/>
            <w:r w:rsidRPr="00DC37CA">
              <w:rPr>
                <w:b/>
                <w:bCs/>
                <w:szCs w:val="28"/>
              </w:rPr>
              <w:t>санкционированн</w:t>
            </w:r>
            <w:proofErr w:type="spellEnd"/>
            <w:r w:rsidRPr="00DC37CA">
              <w:rPr>
                <w:b/>
                <w:bCs/>
                <w:szCs w:val="28"/>
              </w:rPr>
              <w:t xml:space="preserve"> </w:t>
            </w:r>
            <w:proofErr w:type="spellStart"/>
            <w:r w:rsidRPr="00DC37CA">
              <w:rPr>
                <w:b/>
                <w:bCs/>
                <w:szCs w:val="28"/>
              </w:rPr>
              <w:t>ый</w:t>
            </w:r>
            <w:proofErr w:type="spellEnd"/>
            <w:proofErr w:type="gramEnd"/>
            <w:r w:rsidRPr="00DC37CA">
              <w:rPr>
                <w:b/>
                <w:bCs/>
                <w:szCs w:val="28"/>
              </w:rPr>
              <w:t xml:space="preserve"> объект размещения отходов (наименование, юридический адрес)</w:t>
            </w: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Pr="00DC37CA" w:rsidRDefault="00DC37CA">
            <w:pPr>
              <w:pStyle w:val="a9"/>
              <w:shd w:val="clear" w:color="auto" w:fill="auto"/>
              <w:ind w:firstLine="0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proofErr w:type="spellStart"/>
            <w:proofErr w:type="gramStart"/>
            <w:r w:rsidRPr="00DC37CA">
              <w:rPr>
                <w:b/>
                <w:bCs/>
                <w:szCs w:val="28"/>
              </w:rPr>
              <w:t>Образова</w:t>
            </w:r>
            <w:proofErr w:type="spellEnd"/>
            <w:r w:rsidRPr="00DC37CA">
              <w:rPr>
                <w:b/>
                <w:bCs/>
                <w:szCs w:val="28"/>
              </w:rPr>
              <w:t xml:space="preserve"> но</w:t>
            </w:r>
            <w:proofErr w:type="gramEnd"/>
            <w:r w:rsidRPr="00DC37CA">
              <w:rPr>
                <w:b/>
                <w:bCs/>
                <w:szCs w:val="28"/>
              </w:rPr>
              <w:t xml:space="preserve"> отходов на </w:t>
            </w:r>
            <w:proofErr w:type="spellStart"/>
            <w:r w:rsidRPr="00DC37CA">
              <w:rPr>
                <w:b/>
                <w:bCs/>
                <w:szCs w:val="28"/>
              </w:rPr>
              <w:t>территори</w:t>
            </w:r>
            <w:proofErr w:type="spellEnd"/>
          </w:p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r w:rsidRPr="00DC37CA">
              <w:rPr>
                <w:b/>
                <w:bCs/>
                <w:szCs w:val="28"/>
              </w:rPr>
              <w:t>и поселения за 2010г,</w:t>
            </w:r>
          </w:p>
          <w:p w:rsidR="00822C43" w:rsidRDefault="007467CF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  <w:r w:rsidRPr="00DC37CA">
              <w:rPr>
                <w:b/>
                <w:bCs/>
                <w:szCs w:val="28"/>
              </w:rPr>
              <w:t>тонн</w:t>
            </w: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P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Pr="00DC37CA" w:rsidRDefault="00DC37CA">
            <w:pPr>
              <w:pStyle w:val="a9"/>
              <w:shd w:val="clear" w:color="auto" w:fill="auto"/>
              <w:ind w:firstLine="0"/>
              <w:rPr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proofErr w:type="spellStart"/>
            <w:proofErr w:type="gramStart"/>
            <w:r w:rsidRPr="00DC37CA">
              <w:rPr>
                <w:b/>
                <w:bCs/>
                <w:szCs w:val="28"/>
              </w:rPr>
              <w:t>Размеще</w:t>
            </w:r>
            <w:proofErr w:type="spellEnd"/>
            <w:r w:rsidRPr="00DC37CA">
              <w:rPr>
                <w:b/>
                <w:bCs/>
                <w:szCs w:val="28"/>
              </w:rPr>
              <w:t xml:space="preserve"> но</w:t>
            </w:r>
            <w:proofErr w:type="gramEnd"/>
            <w:r w:rsidRPr="00DC37CA">
              <w:rPr>
                <w:b/>
                <w:bCs/>
                <w:szCs w:val="28"/>
              </w:rPr>
              <w:t xml:space="preserve"> отходов за 2010г, тонн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r w:rsidRPr="00DC37CA">
              <w:rPr>
                <w:b/>
                <w:bCs/>
                <w:szCs w:val="28"/>
              </w:rPr>
              <w:t xml:space="preserve">Занятая </w:t>
            </w:r>
            <w:proofErr w:type="spellStart"/>
            <w:proofErr w:type="gramStart"/>
            <w:r w:rsidRPr="00DC37CA">
              <w:rPr>
                <w:b/>
                <w:bCs/>
                <w:szCs w:val="28"/>
              </w:rPr>
              <w:t>площад</w:t>
            </w:r>
            <w:proofErr w:type="spellEnd"/>
            <w:r w:rsidRPr="00DC37CA">
              <w:rPr>
                <w:b/>
                <w:bCs/>
                <w:szCs w:val="28"/>
              </w:rPr>
              <w:t xml:space="preserve"> </w:t>
            </w:r>
            <w:proofErr w:type="spellStart"/>
            <w:r w:rsidRPr="00DC37CA">
              <w:rPr>
                <w:b/>
                <w:bCs/>
                <w:szCs w:val="28"/>
              </w:rPr>
              <w:t>ь</w:t>
            </w:r>
            <w:proofErr w:type="spellEnd"/>
            <w:proofErr w:type="gramEnd"/>
            <w:r w:rsidRPr="00DC37CA">
              <w:rPr>
                <w:b/>
                <w:bCs/>
                <w:szCs w:val="28"/>
              </w:rPr>
              <w:t>, 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r w:rsidRPr="00DC37CA">
              <w:rPr>
                <w:b/>
                <w:bCs/>
                <w:szCs w:val="28"/>
              </w:rPr>
              <w:t xml:space="preserve">Площадь территории </w:t>
            </w:r>
            <w:proofErr w:type="gramStart"/>
            <w:r w:rsidRPr="00DC37CA">
              <w:rPr>
                <w:b/>
                <w:bCs/>
                <w:szCs w:val="28"/>
              </w:rPr>
              <w:t>населенных</w:t>
            </w:r>
            <w:proofErr w:type="gramEnd"/>
          </w:p>
          <w:p w:rsidR="00822C43" w:rsidRPr="00DC37CA" w:rsidRDefault="007467CF">
            <w:pPr>
              <w:pStyle w:val="a9"/>
              <w:shd w:val="clear" w:color="auto" w:fill="auto"/>
              <w:ind w:firstLine="0"/>
              <w:rPr>
                <w:szCs w:val="28"/>
              </w:rPr>
            </w:pPr>
            <w:r w:rsidRPr="00DC37CA">
              <w:rPr>
                <w:b/>
                <w:bCs/>
                <w:szCs w:val="28"/>
              </w:rPr>
              <w:t>пунктов, занятых зелеными насаждениям</w:t>
            </w:r>
          </w:p>
          <w:p w:rsidR="00822C43" w:rsidRDefault="007467CF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  <w:r w:rsidRPr="00DC37CA">
              <w:rPr>
                <w:b/>
                <w:bCs/>
                <w:szCs w:val="28"/>
              </w:rPr>
              <w:t xml:space="preserve">и, на 1 жителя, </w:t>
            </w:r>
            <w:proofErr w:type="gramStart"/>
            <w:r w:rsidRPr="00DC37CA">
              <w:rPr>
                <w:b/>
                <w:bCs/>
                <w:szCs w:val="28"/>
              </w:rPr>
              <w:t>Га</w:t>
            </w:r>
            <w:proofErr w:type="gramEnd"/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Default="00DC37CA">
            <w:pPr>
              <w:pStyle w:val="a9"/>
              <w:shd w:val="clear" w:color="auto" w:fill="auto"/>
              <w:ind w:firstLine="0"/>
              <w:rPr>
                <w:b/>
                <w:bCs/>
                <w:szCs w:val="28"/>
              </w:rPr>
            </w:pPr>
          </w:p>
          <w:p w:rsidR="00DC37CA" w:rsidRPr="00DC37CA" w:rsidRDefault="00DC37CA">
            <w:pPr>
              <w:pStyle w:val="a9"/>
              <w:shd w:val="clear" w:color="auto" w:fill="auto"/>
              <w:ind w:firstLine="0"/>
              <w:rPr>
                <w:szCs w:val="28"/>
              </w:rPr>
            </w:pPr>
          </w:p>
        </w:tc>
      </w:tr>
      <w:tr w:rsidR="00822C43" w:rsidRPr="0046460C" w:rsidTr="000F7145">
        <w:trPr>
          <w:trHeight w:hRule="exact" w:val="134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sz w:val="28"/>
                <w:szCs w:val="28"/>
              </w:rPr>
              <w:t>Санкционированн</w:t>
            </w:r>
            <w:proofErr w:type="spellEnd"/>
            <w:r w:rsidRPr="0046460C">
              <w:rPr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sz w:val="28"/>
                <w:szCs w:val="28"/>
              </w:rPr>
              <w:t>ый</w:t>
            </w:r>
            <w:proofErr w:type="spellEnd"/>
            <w:proofErr w:type="gramEnd"/>
            <w:r w:rsidRPr="0046460C">
              <w:rPr>
                <w:sz w:val="28"/>
                <w:szCs w:val="28"/>
              </w:rPr>
              <w:t xml:space="preserve"> объект размещения ТБО (свалка)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sz w:val="28"/>
                <w:szCs w:val="28"/>
              </w:rPr>
              <w:t>самовывоз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32,72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0,024</w:t>
            </w:r>
          </w:p>
        </w:tc>
      </w:tr>
    </w:tbl>
    <w:p w:rsidR="00822C43" w:rsidRPr="0046460C" w:rsidRDefault="00822C43">
      <w:pPr>
        <w:spacing w:after="45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1"/>
        <w:keepNext/>
        <w:keepLines/>
        <w:shd w:val="clear" w:color="auto" w:fill="auto"/>
        <w:ind w:left="1140" w:firstLine="0"/>
        <w:rPr>
          <w:sz w:val="28"/>
          <w:szCs w:val="28"/>
        </w:rPr>
      </w:pPr>
      <w:bookmarkStart w:id="32" w:name="bookmark32"/>
      <w:bookmarkStart w:id="33" w:name="bookmark33"/>
      <w:r w:rsidRPr="0046460C">
        <w:rPr>
          <w:sz w:val="28"/>
          <w:szCs w:val="28"/>
        </w:rPr>
        <w:t>Основные проблемы системы утилизации ТБО:</w:t>
      </w:r>
      <w:bookmarkEnd w:id="32"/>
      <w:bookmarkEnd w:id="33"/>
    </w:p>
    <w:p w:rsidR="00822C43" w:rsidRPr="0046460C" w:rsidRDefault="007467CF">
      <w:pPr>
        <w:pStyle w:val="1"/>
        <w:shd w:val="clear" w:color="auto" w:fill="auto"/>
        <w:spacing w:after="300"/>
        <w:ind w:left="1560" w:hanging="420"/>
        <w:rPr>
          <w:sz w:val="28"/>
          <w:szCs w:val="28"/>
        </w:rPr>
      </w:pPr>
      <w:r w:rsidRPr="0046460C">
        <w:rPr>
          <w:sz w:val="28"/>
          <w:szCs w:val="28"/>
        </w:rPr>
        <w:t>1. Отсутствие соответствующего полигона для утилизации твердых бытовых отходов.</w:t>
      </w:r>
    </w:p>
    <w:p w:rsidR="00822C43" w:rsidRPr="0046460C" w:rsidRDefault="007467CF">
      <w:pPr>
        <w:pStyle w:val="1"/>
        <w:numPr>
          <w:ilvl w:val="1"/>
          <w:numId w:val="10"/>
        </w:numPr>
        <w:shd w:val="clear" w:color="auto" w:fill="auto"/>
        <w:tabs>
          <w:tab w:val="left" w:pos="2564"/>
        </w:tabs>
        <w:spacing w:after="260"/>
        <w:ind w:left="1880" w:firstLine="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Характеристика существующего состояния газоснабжения</w:t>
      </w:r>
    </w:p>
    <w:p w:rsidR="00822C43" w:rsidRPr="0046460C" w:rsidRDefault="007467CF">
      <w:pPr>
        <w:pStyle w:val="1"/>
        <w:shd w:val="clear" w:color="auto" w:fill="auto"/>
        <w:spacing w:after="200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Газоснабжение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сельском поселении отсутствует. Существуют лишь небольшие поставки сжиженного газа в баллонах для части населения.</w:t>
      </w:r>
    </w:p>
    <w:p w:rsidR="00822C43" w:rsidRPr="0046460C" w:rsidRDefault="007467CF">
      <w:pPr>
        <w:pStyle w:val="1"/>
        <w:numPr>
          <w:ilvl w:val="1"/>
          <w:numId w:val="10"/>
        </w:numPr>
        <w:shd w:val="clear" w:color="auto" w:fill="auto"/>
        <w:tabs>
          <w:tab w:val="left" w:pos="2564"/>
        </w:tabs>
        <w:spacing w:after="260"/>
        <w:ind w:left="2220" w:hanging="340"/>
        <w:jc w:val="both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 xml:space="preserve">Краткий анализ состояния установки приборов учета и </w:t>
      </w:r>
      <w:proofErr w:type="spellStart"/>
      <w:r w:rsidRPr="0046460C">
        <w:rPr>
          <w:b/>
          <w:bCs/>
          <w:sz w:val="28"/>
          <w:szCs w:val="28"/>
        </w:rPr>
        <w:t>энергоресурсосбережения</w:t>
      </w:r>
      <w:proofErr w:type="spellEnd"/>
      <w:r w:rsidRPr="0046460C">
        <w:rPr>
          <w:b/>
          <w:bCs/>
          <w:sz w:val="28"/>
          <w:szCs w:val="28"/>
        </w:rPr>
        <w:t xml:space="preserve"> у потребителей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proofErr w:type="gramStart"/>
      <w:r w:rsidRPr="0046460C">
        <w:rPr>
          <w:sz w:val="28"/>
          <w:szCs w:val="28"/>
        </w:rPr>
        <w:t>В соответствии со ст. 12 Федерального закона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редакции от 11.07.2011)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</w:t>
      </w:r>
      <w:proofErr w:type="gramEnd"/>
      <w:r w:rsidRPr="0046460C">
        <w:rPr>
          <w:sz w:val="28"/>
          <w:szCs w:val="28"/>
        </w:rPr>
        <w:t xml:space="preserve"> энергосбережению и повышению энергетической эффективности многоквартирного дома. Соответственно должно быть обеспечено рациональное использование энергетических ресурсов за счет реализации энергосберегающих мероприятий (использование энергосберегающих ламп, приборов учета, более экономичных бытовых приборов, утепление многоквартирных домов и мест общего пользования и др.).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proofErr w:type="gramStart"/>
      <w:r w:rsidRPr="0046460C">
        <w:rPr>
          <w:sz w:val="28"/>
          <w:szCs w:val="28"/>
        </w:rPr>
        <w:t xml:space="preserve">В соответствии со ст. 24 ФЗ-№ 261, начиная с 1 января 2010 года бюджетное учреждение обязано обеспечить снижение в сопоставимых условиях объема потребленных им воды, дизельного и иного топлива, мазута, природного газа, </w:t>
      </w:r>
      <w:r w:rsidRPr="0046460C">
        <w:rPr>
          <w:sz w:val="28"/>
          <w:szCs w:val="28"/>
        </w:rPr>
        <w:lastRenderedPageBreak/>
        <w:t>тепловой энергии, электрической энергии, угля в течение пяти лет не менее чем на пятнадцать процентов от объема фактически потребленного им в 2009 г. каждого из указанных ресурсов с</w:t>
      </w:r>
      <w:proofErr w:type="gramEnd"/>
      <w:r w:rsidRPr="0046460C">
        <w:rPr>
          <w:sz w:val="28"/>
          <w:szCs w:val="28"/>
        </w:rPr>
        <w:t xml:space="preserve"> ежегодным снижением такого объема не менее чем на три процента.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 соответствии со ст. 13 ФЗ-№ 261, до 01.07.2012 собственники жилых домов, собственники помещений в многоквартирных домах,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</w:t>
      </w:r>
      <w:proofErr w:type="spellStart"/>
      <w:r w:rsidRPr="0046460C">
        <w:rPr>
          <w:sz w:val="28"/>
          <w:szCs w:val="28"/>
        </w:rPr>
        <w:t>общедомовыми</w:t>
      </w:r>
      <w:proofErr w:type="spellEnd"/>
      <w:r w:rsidRPr="0046460C">
        <w:rPr>
          <w:sz w:val="28"/>
          <w:szCs w:val="28"/>
        </w:rPr>
        <w:t xml:space="preserve">) приборами учета </w:t>
      </w:r>
      <w:proofErr w:type="gramStart"/>
      <w:r w:rsidRPr="0046460C">
        <w:rPr>
          <w:sz w:val="28"/>
          <w:szCs w:val="28"/>
        </w:rPr>
        <w:t>используемых</w:t>
      </w:r>
      <w:proofErr w:type="gramEnd"/>
      <w:r w:rsidRPr="0046460C">
        <w:rPr>
          <w:sz w:val="28"/>
          <w:szCs w:val="28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</w:t>
      </w:r>
    </w:p>
    <w:p w:rsidR="00822C43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воды, тепловой энергии, электрической энергии зданий и сооружений, а также их ввода в эксплуатацию.</w:t>
      </w:r>
    </w:p>
    <w:p w:rsidR="00DC37CA" w:rsidRPr="0046460C" w:rsidRDefault="00DC37CA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местного бюджета в 2020  году установлен прибор учета тепловой энергии.  </w:t>
      </w:r>
    </w:p>
    <w:p w:rsidR="00822C43" w:rsidRPr="0046460C" w:rsidRDefault="007467CF">
      <w:pPr>
        <w:pStyle w:val="1"/>
        <w:shd w:val="clear" w:color="auto" w:fill="auto"/>
        <w:ind w:left="440" w:firstLine="70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Установка приборов учета и мероприятия по энергосбережению у потребителей проводятся в рамках реализации следующих программ: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140"/>
        </w:tabs>
        <w:spacing w:line="276" w:lineRule="auto"/>
        <w:ind w:left="1140" w:hanging="360"/>
        <w:rPr>
          <w:sz w:val="28"/>
          <w:szCs w:val="28"/>
        </w:rPr>
      </w:pPr>
      <w:r w:rsidRPr="0046460C">
        <w:rPr>
          <w:sz w:val="28"/>
          <w:szCs w:val="28"/>
        </w:rPr>
        <w:t xml:space="preserve">Программа в области энергосбережения и повышения энергетической эффективности на территории </w:t>
      </w:r>
      <w:proofErr w:type="spellStart"/>
      <w:r w:rsidRPr="0046460C">
        <w:rPr>
          <w:sz w:val="28"/>
          <w:szCs w:val="28"/>
        </w:rPr>
        <w:t>Бакчарского</w:t>
      </w:r>
      <w:proofErr w:type="spellEnd"/>
      <w:r w:rsidRPr="0046460C">
        <w:rPr>
          <w:sz w:val="28"/>
          <w:szCs w:val="28"/>
        </w:rPr>
        <w:t xml:space="preserve"> района Томской области на период с 2010 по 2012 годы;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140"/>
        </w:tabs>
        <w:spacing w:line="276" w:lineRule="auto"/>
        <w:ind w:left="1140" w:hanging="360"/>
        <w:rPr>
          <w:sz w:val="28"/>
          <w:szCs w:val="28"/>
        </w:rPr>
      </w:pPr>
      <w:r w:rsidRPr="0046460C">
        <w:rPr>
          <w:sz w:val="28"/>
          <w:szCs w:val="28"/>
        </w:rPr>
        <w:t xml:space="preserve">Программа в области энергосбережения и повышения энергетической эффективности на территории </w:t>
      </w:r>
      <w:proofErr w:type="spellStart"/>
      <w:r w:rsidRPr="0046460C">
        <w:rPr>
          <w:sz w:val="28"/>
          <w:szCs w:val="28"/>
        </w:rPr>
        <w:t>Бакчарского</w:t>
      </w:r>
      <w:proofErr w:type="spellEnd"/>
      <w:r w:rsidRPr="0046460C">
        <w:rPr>
          <w:sz w:val="28"/>
          <w:szCs w:val="28"/>
        </w:rPr>
        <w:t xml:space="preserve"> района Томской области на период с 2013 по 2015 годы и на перспективу до 2020 года;</w:t>
      </w:r>
    </w:p>
    <w:p w:rsidR="00822C43" w:rsidRPr="0046460C" w:rsidRDefault="007467CF">
      <w:pPr>
        <w:pStyle w:val="1"/>
        <w:shd w:val="clear" w:color="auto" w:fill="auto"/>
        <w:spacing w:after="100"/>
        <w:ind w:left="440" w:firstLine="700"/>
        <w:jc w:val="both"/>
        <w:rPr>
          <w:sz w:val="28"/>
          <w:szCs w:val="28"/>
        </w:rPr>
        <w:sectPr w:rsidR="00822C43" w:rsidRPr="0046460C">
          <w:footerReference w:type="default" r:id="rId10"/>
          <w:type w:val="continuous"/>
          <w:pgSz w:w="11900" w:h="16840"/>
          <w:pgMar w:top="467" w:right="418" w:bottom="1125" w:left="941" w:header="0" w:footer="3" w:gutter="0"/>
          <w:cols w:space="720"/>
          <w:noEndnote/>
          <w:docGrid w:linePitch="360"/>
        </w:sectPr>
      </w:pPr>
      <w:proofErr w:type="gramStart"/>
      <w:r w:rsidRPr="0046460C">
        <w:rPr>
          <w:sz w:val="28"/>
          <w:szCs w:val="28"/>
        </w:rPr>
        <w:t>Программы направлены на обеспечение рационального использования энергетических ресурсов (тепловой энергии, электрической энергии, воды), оснащение приборами и системами учета потребляемых ресурсов: тепловой энергии, электрической энергии, холодной воды (в части многоквартирных домов, объектов социальной сферы и источников энергоснабжения).</w:t>
      </w:r>
      <w:proofErr w:type="gramEnd"/>
      <w:r w:rsidRPr="0046460C">
        <w:rPr>
          <w:sz w:val="28"/>
          <w:szCs w:val="28"/>
        </w:rPr>
        <w:t xml:space="preserve"> Работы по установке приборов учета планируется завершить в 2013 г.</w:t>
      </w:r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260"/>
        <w:ind w:firstLine="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lastRenderedPageBreak/>
        <w:t>Перспективы развития МО и прогноз спроса на коммунальные ресурсы.</w:t>
      </w:r>
    </w:p>
    <w:p w:rsidR="00822C43" w:rsidRPr="0046460C" w:rsidRDefault="007467CF">
      <w:pPr>
        <w:pStyle w:val="1"/>
        <w:numPr>
          <w:ilvl w:val="0"/>
          <w:numId w:val="11"/>
        </w:numPr>
        <w:shd w:val="clear" w:color="auto" w:fill="auto"/>
        <w:tabs>
          <w:tab w:val="left" w:pos="720"/>
        </w:tabs>
        <w:spacing w:after="260"/>
        <w:ind w:firstLine="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Количественное определение перспективных показателей развития сельского поселения.</w:t>
      </w:r>
    </w:p>
    <w:p w:rsidR="00822C43" w:rsidRPr="0046460C" w:rsidRDefault="007467CF">
      <w:pPr>
        <w:pStyle w:val="1"/>
        <w:shd w:val="clear" w:color="auto" w:fill="auto"/>
        <w:spacing w:after="260"/>
        <w:ind w:left="780" w:firstLine="700"/>
        <w:rPr>
          <w:sz w:val="28"/>
          <w:szCs w:val="28"/>
        </w:rPr>
      </w:pPr>
      <w:r w:rsidRPr="0046460C">
        <w:rPr>
          <w:sz w:val="28"/>
          <w:szCs w:val="28"/>
        </w:rPr>
        <w:t xml:space="preserve">Расчетные данные, полученные в результате прогнозирования численности населения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</w:t>
      </w:r>
      <w:r w:rsidR="00DC37CA">
        <w:rPr>
          <w:sz w:val="28"/>
          <w:szCs w:val="28"/>
        </w:rPr>
        <w:t>поселения на перспективу до 2024</w:t>
      </w:r>
      <w:r w:rsidRPr="0046460C">
        <w:rPr>
          <w:sz w:val="28"/>
          <w:szCs w:val="28"/>
        </w:rPr>
        <w:t xml:space="preserve"> г. с учетом эмиграции людей в связи с социально-экономическими показателями, приведены в таблице 3.1.1.</w:t>
      </w:r>
    </w:p>
    <w:p w:rsidR="00822C43" w:rsidRPr="0046460C" w:rsidRDefault="007467CF">
      <w:pPr>
        <w:pStyle w:val="a7"/>
        <w:shd w:val="clear" w:color="auto" w:fill="auto"/>
        <w:ind w:left="91"/>
        <w:rPr>
          <w:sz w:val="28"/>
          <w:szCs w:val="28"/>
        </w:rPr>
      </w:pPr>
      <w:r w:rsidRPr="0046460C">
        <w:rPr>
          <w:sz w:val="28"/>
          <w:szCs w:val="28"/>
        </w:rPr>
        <w:t xml:space="preserve">Таблица 3.1.1. - Возрастная структура населения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78"/>
        <w:gridCol w:w="692"/>
        <w:gridCol w:w="728"/>
        <w:gridCol w:w="653"/>
        <w:gridCol w:w="576"/>
        <w:gridCol w:w="653"/>
        <w:gridCol w:w="571"/>
        <w:gridCol w:w="653"/>
        <w:gridCol w:w="571"/>
        <w:gridCol w:w="653"/>
        <w:gridCol w:w="576"/>
        <w:gridCol w:w="653"/>
        <w:gridCol w:w="571"/>
      </w:tblGrid>
      <w:tr w:rsidR="00E005CE" w:rsidRPr="0046460C" w:rsidTr="00E005CE">
        <w:trPr>
          <w:gridAfter w:val="2"/>
          <w:wAfter w:w="1224" w:type="dxa"/>
          <w:trHeight w:hRule="exact" w:val="76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Возрастные</w:t>
            </w:r>
          </w:p>
          <w:p w:rsidR="00E005CE" w:rsidRPr="0046460C" w:rsidRDefault="00E005CE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  <w:lang w:val="en-US" w:eastAsia="en-US" w:bidi="en-US"/>
              </w:rPr>
              <w:t>2014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  <w:lang w:val="en-US" w:eastAsia="en-US" w:bidi="en-US"/>
              </w:rPr>
              <w:t>2015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  <w:lang w:val="en-US" w:eastAsia="en-US" w:bidi="en-US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  <w:lang w:val="en-US" w:eastAsia="en-US" w:bidi="en-US"/>
              </w:rPr>
              <w:t>2017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2018</w:t>
            </w:r>
          </w:p>
        </w:tc>
      </w:tr>
      <w:tr w:rsidR="00E005CE" w:rsidRPr="0046460C" w:rsidTr="00E005CE">
        <w:trPr>
          <w:trHeight w:hRule="exact" w:val="9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  <w:lang w:val="en-US" w:eastAsia="en-US" w:bidi="en-US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i/>
                <w:iCs/>
                <w:sz w:val="28"/>
                <w:szCs w:val="28"/>
                <w:lang w:val="en-US" w:eastAsia="en-US" w:bidi="en-US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  <w:lang w:val="en-US" w:eastAsia="en-US" w:bidi="en-US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rFonts w:eastAsia="Georg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rFonts w:eastAsia="Georg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rFonts w:eastAsia="Georgia"/>
                <w:b/>
                <w:bCs/>
                <w:sz w:val="28"/>
                <w:szCs w:val="28"/>
              </w:rPr>
              <w:t>%</w:t>
            </w:r>
          </w:p>
        </w:tc>
      </w:tr>
      <w:tr w:rsidR="00E005CE" w:rsidRPr="0046460C" w:rsidTr="00E005CE">
        <w:trPr>
          <w:trHeight w:hRule="exact" w:val="16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Лица моложе трудоспособного возраста (0-18 лет)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CE" w:rsidRDefault="00E005CE">
            <w: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5CE" w:rsidRDefault="00E005CE">
            <w:r>
              <w:t>20</w:t>
            </w:r>
          </w:p>
        </w:tc>
      </w:tr>
      <w:tr w:rsidR="00E005CE" w:rsidRPr="0046460C" w:rsidTr="00E005CE">
        <w:trPr>
          <w:trHeight w:hRule="exact" w:val="23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Лица трудоспособного возраста</w:t>
            </w:r>
          </w:p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(мужчины 19-59 лет, женщины</w:t>
            </w:r>
            <w:proofErr w:type="gramEnd"/>
          </w:p>
          <w:p w:rsidR="00E005CE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19-54 года)</w:t>
            </w:r>
            <w:proofErr w:type="gramEnd"/>
          </w:p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7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7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7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005CE" w:rsidRPr="00E005CE" w:rsidTr="00E005CE">
        <w:trPr>
          <w:trHeight w:hRule="exact" w:val="1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Лица старше трудоспособного возраста</w:t>
            </w:r>
          </w:p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9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94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7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9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5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CE" w:rsidRPr="00E005CE" w:rsidRDefault="00E005CE">
            <w:pPr>
              <w:pStyle w:val="a9"/>
              <w:shd w:val="clear" w:color="auto" w:fill="auto"/>
              <w:spacing w:line="149" w:lineRule="auto"/>
              <w:ind w:firstLine="0"/>
              <w:jc w:val="center"/>
              <w:rPr>
                <w:sz w:val="32"/>
                <w:szCs w:val="28"/>
              </w:rPr>
            </w:pPr>
            <w:r w:rsidRPr="00E005CE">
              <w:rPr>
                <w:sz w:val="32"/>
                <w:szCs w:val="28"/>
              </w:rPr>
              <w:t>22</w:t>
            </w:r>
          </w:p>
        </w:tc>
      </w:tr>
      <w:tr w:rsidR="00E005CE" w:rsidRPr="0046460C" w:rsidTr="00E005CE">
        <w:trPr>
          <w:trHeight w:hRule="exact" w:val="11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5CE" w:rsidRPr="0046460C" w:rsidRDefault="00E005CE" w:rsidP="00E005CE">
            <w:pPr>
              <w:pStyle w:val="a9"/>
              <w:shd w:val="clear" w:color="auto" w:fill="auto"/>
              <w:spacing w:before="24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5CE" w:rsidRPr="0046460C" w:rsidRDefault="00E005CE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CE" w:rsidRPr="0046460C" w:rsidRDefault="00E005CE">
            <w:pPr>
              <w:pStyle w:val="a9"/>
              <w:shd w:val="clear" w:color="auto" w:fill="auto"/>
              <w:spacing w:line="182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22C43" w:rsidRPr="0046460C" w:rsidRDefault="00822C43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spacing w:after="260"/>
        <w:ind w:left="780" w:firstLine="0"/>
        <w:rPr>
          <w:sz w:val="28"/>
          <w:szCs w:val="28"/>
        </w:rPr>
      </w:pPr>
      <w:r w:rsidRPr="0046460C">
        <w:rPr>
          <w:sz w:val="28"/>
          <w:szCs w:val="28"/>
        </w:rPr>
        <w:t xml:space="preserve">По состоянию на 01.01.2012 г. жилой фонд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составил 36300 кв.м. Характеристика жилого фонда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на 01.01.2012 г. представлена в таблице 3.1.2.</w:t>
      </w:r>
    </w:p>
    <w:p w:rsidR="00822C43" w:rsidRPr="0046460C" w:rsidRDefault="007467CF">
      <w:pPr>
        <w:pStyle w:val="a7"/>
        <w:shd w:val="clear" w:color="auto" w:fill="auto"/>
        <w:rPr>
          <w:sz w:val="28"/>
          <w:szCs w:val="28"/>
        </w:rPr>
      </w:pPr>
      <w:r w:rsidRPr="0046460C">
        <w:rPr>
          <w:sz w:val="28"/>
          <w:szCs w:val="28"/>
        </w:rPr>
        <w:t xml:space="preserve">Таблица 3.1.2. - </w:t>
      </w:r>
      <w:r w:rsidRPr="0046460C">
        <w:rPr>
          <w:sz w:val="28"/>
          <w:szCs w:val="28"/>
          <w:u w:val="single"/>
        </w:rPr>
        <w:t xml:space="preserve">Характеристика жилого фонда </w:t>
      </w:r>
      <w:proofErr w:type="spellStart"/>
      <w:r w:rsidRPr="0046460C">
        <w:rPr>
          <w:sz w:val="28"/>
          <w:szCs w:val="28"/>
          <w:u w:val="single"/>
        </w:rPr>
        <w:t>Высокоярского</w:t>
      </w:r>
      <w:proofErr w:type="spellEnd"/>
      <w:r w:rsidRPr="0046460C">
        <w:rPr>
          <w:sz w:val="28"/>
          <w:szCs w:val="28"/>
          <w:u w:val="single"/>
        </w:rPr>
        <w:t xml:space="preserve"> сельского поселения на 01.01.12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3"/>
        <w:gridCol w:w="2362"/>
        <w:gridCol w:w="2179"/>
      </w:tblGrid>
      <w:tr w:rsidR="00822C43" w:rsidRPr="0046460C">
        <w:trPr>
          <w:trHeight w:hRule="exact" w:val="54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Характеристики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46460C">
              <w:rPr>
                <w:b/>
                <w:b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822C43" w:rsidRPr="0046460C" w:rsidTr="00F90351">
        <w:trPr>
          <w:trHeight w:hRule="exact" w:val="62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Жилищный фонд, итого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36300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</w:tr>
      <w:tr w:rsidR="00822C43" w:rsidRPr="0046460C" w:rsidTr="00F90351">
        <w:trPr>
          <w:trHeight w:hRule="exact" w:val="42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ветхий и аварийный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0,3</w:t>
            </w:r>
          </w:p>
        </w:tc>
      </w:tr>
      <w:tr w:rsidR="00822C43" w:rsidRPr="0046460C" w:rsidTr="00F90351">
        <w:trPr>
          <w:trHeight w:hRule="exact" w:val="57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 том числе по форме собственности</w:t>
            </w:r>
          </w:p>
        </w:tc>
      </w:tr>
      <w:tr w:rsidR="00822C43" w:rsidRPr="0046460C" w:rsidTr="00F90351">
        <w:trPr>
          <w:trHeight w:hRule="exact" w:val="84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государственная и муниципальная собственность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3400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9,4</w:t>
            </w:r>
          </w:p>
        </w:tc>
      </w:tr>
      <w:tr w:rsidR="00822C43" w:rsidRPr="0046460C" w:rsidTr="00F90351">
        <w:trPr>
          <w:trHeight w:hRule="exact" w:val="56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частная собственность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32900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90,6</w:t>
            </w:r>
          </w:p>
        </w:tc>
      </w:tr>
      <w:tr w:rsidR="00822C43" w:rsidRPr="0046460C" w:rsidTr="00F90351">
        <w:trPr>
          <w:trHeight w:hRule="exact" w:val="57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 том числе по обеспеченности централизованными инженерными сетями</w:t>
            </w:r>
          </w:p>
        </w:tc>
      </w:tr>
      <w:tr w:rsidR="00822C43" w:rsidRPr="0046460C" w:rsidTr="00F90351">
        <w:trPr>
          <w:trHeight w:hRule="exact" w:val="42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обеспеченность водопроводом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27225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75</w:t>
            </w:r>
          </w:p>
        </w:tc>
      </w:tr>
      <w:tr w:rsidR="00822C43" w:rsidRPr="0046460C" w:rsidTr="00F90351">
        <w:trPr>
          <w:trHeight w:hRule="exact" w:val="42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обеспеченность канализацией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822C43" w:rsidRPr="0046460C" w:rsidTr="00F90351">
        <w:trPr>
          <w:trHeight w:hRule="exact" w:val="42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обеспеченность отоплением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111,4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0,3</w:t>
            </w:r>
          </w:p>
        </w:tc>
      </w:tr>
      <w:tr w:rsidR="00822C43" w:rsidRPr="0046460C" w:rsidTr="00F90351">
        <w:trPr>
          <w:trHeight w:hRule="exact" w:val="42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обеспеченность электричеством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36300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</w:tr>
      <w:tr w:rsidR="00822C43" w:rsidRPr="0046460C" w:rsidTr="00F90351">
        <w:trPr>
          <w:trHeight w:hRule="exact" w:val="43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обеспеченность печным отоплением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36300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</w:tr>
      <w:tr w:rsidR="00822C43" w:rsidRPr="0046460C" w:rsidTr="00F90351">
        <w:trPr>
          <w:trHeight w:hRule="exact" w:val="1133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Средняя жилищная обеспеченность населения общей площадью квартир, на 1 чел.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23,71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</w:tbl>
    <w:p w:rsidR="00822C43" w:rsidRPr="0046460C" w:rsidRDefault="00822C43">
      <w:pPr>
        <w:spacing w:after="23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a7"/>
        <w:shd w:val="clear" w:color="auto" w:fill="auto"/>
        <w:ind w:left="773"/>
        <w:rPr>
          <w:sz w:val="28"/>
          <w:szCs w:val="28"/>
        </w:rPr>
      </w:pPr>
      <w:r w:rsidRPr="0046460C">
        <w:rPr>
          <w:sz w:val="28"/>
          <w:szCs w:val="28"/>
        </w:rPr>
        <w:t xml:space="preserve">Таблица 3.1.3. - Расчет объемов и площадей территорий нового жилищного строительства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198"/>
        <w:gridCol w:w="1027"/>
        <w:gridCol w:w="1123"/>
        <w:gridCol w:w="1310"/>
        <w:gridCol w:w="1397"/>
        <w:gridCol w:w="1224"/>
        <w:gridCol w:w="1310"/>
        <w:gridCol w:w="1315"/>
        <w:gridCol w:w="1330"/>
      </w:tblGrid>
      <w:tr w:rsidR="00F90351" w:rsidRPr="0046460C" w:rsidTr="00875652">
        <w:trPr>
          <w:trHeight w:hRule="exact" w:val="7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6460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6460C">
              <w:rPr>
                <w:b/>
                <w:bCs/>
                <w:sz w:val="28"/>
                <w:szCs w:val="28"/>
              </w:rPr>
              <w:t>Ед</w:t>
            </w:r>
            <w:proofErr w:type="gramStart"/>
            <w:r w:rsidRPr="0046460C">
              <w:rPr>
                <w:b/>
                <w:bCs/>
                <w:sz w:val="28"/>
                <w:szCs w:val="28"/>
              </w:rPr>
              <w:t>.и</w:t>
            </w:r>
            <w:proofErr w:type="gramEnd"/>
            <w:r w:rsidRPr="0046460C">
              <w:rPr>
                <w:b/>
                <w:bCs/>
                <w:sz w:val="28"/>
                <w:szCs w:val="28"/>
              </w:rPr>
              <w:t>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ерения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2019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0351" w:rsidRPr="0046460C" w:rsidTr="0044441D">
        <w:trPr>
          <w:trHeight w:hRule="exact" w:val="9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чел.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1390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1350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1220</w:t>
            </w:r>
          </w:p>
        </w:tc>
      </w:tr>
      <w:tr w:rsidR="00F90351" w:rsidRPr="0046460C" w:rsidTr="00F90351">
        <w:trPr>
          <w:trHeight w:hRule="exact" w:val="11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Средняя жилищная обеспеченность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кв</w:t>
            </w:r>
            <w:proofErr w:type="gramStart"/>
            <w:r w:rsidRPr="0046460C">
              <w:rPr>
                <w:sz w:val="28"/>
                <w:szCs w:val="28"/>
              </w:rPr>
              <w:t>.м</w:t>
            </w:r>
            <w:proofErr w:type="gramEnd"/>
            <w:r w:rsidRPr="0046460C">
              <w:rPr>
                <w:sz w:val="28"/>
                <w:szCs w:val="28"/>
              </w:rPr>
              <w:t>/</w:t>
            </w:r>
            <w:proofErr w:type="spellStart"/>
            <w:r w:rsidRPr="0046460C">
              <w:rPr>
                <w:sz w:val="28"/>
                <w:szCs w:val="28"/>
              </w:rPr>
              <w:t>че</w:t>
            </w:r>
            <w:proofErr w:type="spellEnd"/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л</w:t>
            </w:r>
            <w:proofErr w:type="gramEnd"/>
            <w:r w:rsidRPr="0046460C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25,07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25,63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26,19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27,54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28,66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29,84</w:t>
            </w:r>
          </w:p>
        </w:tc>
      </w:tr>
      <w:tr w:rsidR="00F90351" w:rsidRPr="0046460C" w:rsidTr="00F90351">
        <w:trPr>
          <w:trHeight w:hRule="exact" w:val="5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кв</w:t>
            </w:r>
            <w:proofErr w:type="gramStart"/>
            <w:r w:rsidRPr="0046460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36350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36400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36450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36350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36400</w:t>
            </w:r>
          </w:p>
        </w:tc>
      </w:tr>
      <w:tr w:rsidR="00F90351" w:rsidRPr="0046460C" w:rsidTr="00F90351">
        <w:trPr>
          <w:trHeight w:hRule="exact" w:val="9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Убыль жилищного фонда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кв</w:t>
            </w:r>
            <w:proofErr w:type="gramStart"/>
            <w:r w:rsidRPr="0046460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</w:tr>
      <w:tr w:rsidR="00F90351" w:rsidRPr="0046460C" w:rsidTr="00F90351">
        <w:trPr>
          <w:trHeight w:hRule="exact" w:val="14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Объем нового жилищного строительства - 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кв</w:t>
            </w:r>
            <w:proofErr w:type="gramStart"/>
            <w:r w:rsidRPr="0046460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</w:t>
            </w:r>
          </w:p>
        </w:tc>
      </w:tr>
    </w:tbl>
    <w:p w:rsidR="00822C43" w:rsidRPr="0046460C" w:rsidRDefault="007467CF">
      <w:pPr>
        <w:pStyle w:val="a7"/>
        <w:shd w:val="clear" w:color="auto" w:fill="auto"/>
        <w:ind w:left="835"/>
        <w:rPr>
          <w:sz w:val="28"/>
          <w:szCs w:val="28"/>
        </w:rPr>
      </w:pPr>
      <w:r w:rsidRPr="0046460C">
        <w:rPr>
          <w:sz w:val="28"/>
          <w:szCs w:val="28"/>
        </w:rPr>
        <w:t>Таким образом</w:t>
      </w:r>
      <w:r w:rsidR="00F90351">
        <w:rPr>
          <w:sz w:val="28"/>
          <w:szCs w:val="28"/>
        </w:rPr>
        <w:t>, жилой фонд на перспективу 2024</w:t>
      </w:r>
      <w:r w:rsidRPr="0046460C">
        <w:rPr>
          <w:sz w:val="28"/>
          <w:szCs w:val="28"/>
        </w:rPr>
        <w:t xml:space="preserve"> г. должен составлять 36400кв. м общей площади.</w:t>
      </w:r>
    </w:p>
    <w:p w:rsidR="00822C43" w:rsidRPr="0046460C" w:rsidRDefault="007467CF">
      <w:pPr>
        <w:pStyle w:val="1"/>
        <w:numPr>
          <w:ilvl w:val="0"/>
          <w:numId w:val="11"/>
        </w:numPr>
        <w:shd w:val="clear" w:color="auto" w:fill="auto"/>
        <w:tabs>
          <w:tab w:val="left" w:pos="2180"/>
        </w:tabs>
        <w:ind w:left="1460" w:firstLine="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Прогноз спроса на коммунальные ресурсы.</w:t>
      </w:r>
    </w:p>
    <w:p w:rsidR="00822C43" w:rsidRPr="0046460C" w:rsidRDefault="007467CF">
      <w:pPr>
        <w:pStyle w:val="1"/>
        <w:shd w:val="clear" w:color="auto" w:fill="auto"/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 xml:space="preserve">Прогноз спроса по каждому из коммунальных ресурсов по </w:t>
      </w:r>
      <w:proofErr w:type="spellStart"/>
      <w:r w:rsidRPr="0046460C">
        <w:rPr>
          <w:sz w:val="28"/>
          <w:szCs w:val="28"/>
        </w:rPr>
        <w:t>Высокоярскому</w:t>
      </w:r>
      <w:proofErr w:type="spellEnd"/>
      <w:r w:rsidRPr="0046460C">
        <w:rPr>
          <w:sz w:val="28"/>
          <w:szCs w:val="28"/>
        </w:rPr>
        <w:t xml:space="preserve"> поселению произведен на основании следующих показателей: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154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 xml:space="preserve">прогнозная численность постоянного населения в 2012 г. - 1500 </w:t>
      </w:r>
      <w:r w:rsidR="00F90351">
        <w:rPr>
          <w:sz w:val="28"/>
          <w:szCs w:val="28"/>
        </w:rPr>
        <w:t>чел., в 2024</w:t>
      </w:r>
      <w:r w:rsidRPr="0046460C">
        <w:rPr>
          <w:sz w:val="28"/>
          <w:szCs w:val="28"/>
        </w:rPr>
        <w:t xml:space="preserve"> г. - 1220 чел.;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154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установленных нормативов потребления коммунальных услуг;</w:t>
      </w:r>
    </w:p>
    <w:p w:rsidR="00822C43" w:rsidRPr="0046460C" w:rsidRDefault="007467CF">
      <w:pPr>
        <w:pStyle w:val="1"/>
        <w:numPr>
          <w:ilvl w:val="0"/>
          <w:numId w:val="5"/>
        </w:numPr>
        <w:shd w:val="clear" w:color="auto" w:fill="auto"/>
        <w:tabs>
          <w:tab w:val="left" w:pos="1154"/>
        </w:tabs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t>программы энергосбережения.</w:t>
      </w:r>
    </w:p>
    <w:p w:rsidR="00822C43" w:rsidRPr="0046460C" w:rsidRDefault="007467CF">
      <w:pPr>
        <w:pStyle w:val="1"/>
        <w:shd w:val="clear" w:color="auto" w:fill="auto"/>
        <w:spacing w:after="240"/>
        <w:ind w:firstLine="720"/>
        <w:rPr>
          <w:sz w:val="28"/>
          <w:szCs w:val="28"/>
        </w:rPr>
      </w:pPr>
      <w:r w:rsidRPr="0046460C">
        <w:rPr>
          <w:sz w:val="28"/>
          <w:szCs w:val="28"/>
        </w:rPr>
        <w:lastRenderedPageBreak/>
        <w:t xml:space="preserve">Оценка доступности для граждан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совокупной платы за потребляемые коммунальные услуги основывается на объективных данных о платежеспособности населения (таблица 3.2.1).</w:t>
      </w:r>
    </w:p>
    <w:p w:rsidR="00822C43" w:rsidRPr="0046460C" w:rsidRDefault="007467CF">
      <w:pPr>
        <w:pStyle w:val="a7"/>
        <w:shd w:val="clear" w:color="auto" w:fill="auto"/>
        <w:ind w:left="466"/>
        <w:rPr>
          <w:sz w:val="28"/>
          <w:szCs w:val="28"/>
        </w:rPr>
      </w:pPr>
      <w:r w:rsidRPr="0046460C">
        <w:rPr>
          <w:sz w:val="28"/>
          <w:szCs w:val="28"/>
        </w:rPr>
        <w:t>Таблица 3.2.1-Анализ доли коммунальных услуг</w:t>
      </w:r>
      <w:r w:rsidR="00F90351">
        <w:rPr>
          <w:sz w:val="28"/>
          <w:szCs w:val="28"/>
        </w:rPr>
        <w:t xml:space="preserve"> в доходе населения за 2010-2013</w:t>
      </w:r>
      <w:r w:rsidRPr="0046460C">
        <w:rPr>
          <w:sz w:val="28"/>
          <w:szCs w:val="28"/>
        </w:rPr>
        <w:t>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2"/>
        <w:gridCol w:w="1714"/>
        <w:gridCol w:w="816"/>
        <w:gridCol w:w="816"/>
        <w:gridCol w:w="816"/>
        <w:gridCol w:w="816"/>
        <w:gridCol w:w="816"/>
        <w:gridCol w:w="1651"/>
      </w:tblGrid>
      <w:tr w:rsidR="00F90351" w:rsidRPr="0046460C" w:rsidTr="00F90351">
        <w:trPr>
          <w:trHeight w:hRule="exact" w:val="826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2019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0351" w:rsidRPr="0046460C" w:rsidTr="00F90351">
        <w:trPr>
          <w:trHeight w:hRule="exact" w:val="113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Среднедушевой доход населения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15328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16884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18570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20463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22328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24564</w:t>
            </w:r>
            <w:r>
              <w:rPr>
                <w:sz w:val="28"/>
                <w:szCs w:val="28"/>
              </w:rPr>
              <w:t>/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25955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90351" w:rsidRPr="0046460C" w:rsidTr="00F90351">
        <w:trPr>
          <w:trHeight w:hRule="exact" w:val="83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44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19940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21911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23883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25854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27826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29797</w:t>
            </w:r>
            <w:r>
              <w:rPr>
                <w:sz w:val="28"/>
                <w:szCs w:val="28"/>
              </w:rPr>
              <w:t>/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31768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90351" w:rsidRPr="0046460C" w:rsidTr="00F90351">
        <w:trPr>
          <w:trHeight w:hRule="exact" w:val="73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44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средний размер пенсий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13433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16042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17346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18650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19954</w:t>
            </w:r>
            <w:r>
              <w:rPr>
                <w:sz w:val="28"/>
                <w:szCs w:val="28"/>
              </w:rPr>
              <w:t>/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21259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90351" w:rsidRPr="0046460C" w:rsidTr="00F90351">
        <w:trPr>
          <w:trHeight w:hRule="exact" w:val="85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807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761</w:t>
            </w:r>
            <w:r>
              <w:rPr>
                <w:sz w:val="28"/>
                <w:szCs w:val="28"/>
              </w:rPr>
              <w:t>/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711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90351" w:rsidRPr="0046460C" w:rsidTr="00F90351">
        <w:trPr>
          <w:trHeight w:hRule="exact" w:val="676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46460C">
              <w:rPr>
                <w:sz w:val="28"/>
                <w:szCs w:val="28"/>
              </w:rPr>
              <w:t>получающих</w:t>
            </w:r>
            <w:proofErr w:type="gramEnd"/>
            <w:r w:rsidRPr="0046460C">
              <w:rPr>
                <w:sz w:val="28"/>
                <w:szCs w:val="28"/>
              </w:rPr>
              <w:t xml:space="preserve"> пенсии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  <w:r>
              <w:rPr>
                <w:sz w:val="28"/>
                <w:szCs w:val="28"/>
              </w:rPr>
              <w:t>/</w:t>
            </w:r>
          </w:p>
          <w:p w:rsidR="00F90351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427</w:t>
            </w:r>
          </w:p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22C43" w:rsidRPr="0046460C" w:rsidRDefault="007467CF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  <w:sectPr w:rsidR="00822C43" w:rsidRPr="0046460C">
          <w:footerReference w:type="default" r:id="rId11"/>
          <w:pgSz w:w="16840" w:h="11900" w:orient="landscape"/>
          <w:pgMar w:top="1241" w:right="46" w:bottom="629" w:left="614" w:header="813" w:footer="3" w:gutter="0"/>
          <w:cols w:space="720"/>
          <w:noEndnote/>
          <w:docGrid w:linePitch="360"/>
        </w:sectPr>
      </w:pPr>
      <w:r w:rsidRPr="0046460C">
        <w:rPr>
          <w:sz w:val="28"/>
          <w:szCs w:val="28"/>
        </w:rPr>
        <w:t xml:space="preserve">* </w:t>
      </w:r>
      <w:r w:rsidRPr="0046460C">
        <w:rPr>
          <w:i/>
          <w:iCs/>
          <w:sz w:val="28"/>
          <w:szCs w:val="28"/>
        </w:rPr>
        <w:t>При расчете показателя доступности коммунальных услуг относительно среднедушевого дохода, не учитывалась величина затрат на текущий ремонт, содержание жилья, печное топливо и вывоз ТБО.</w:t>
      </w:r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spacing w:after="220"/>
        <w:ind w:firstLine="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lastRenderedPageBreak/>
        <w:t>Целевые показатели развития коммунальной инфраструктуры.</w:t>
      </w:r>
    </w:p>
    <w:p w:rsidR="00822C43" w:rsidRPr="0046460C" w:rsidRDefault="007467CF">
      <w:pPr>
        <w:pStyle w:val="a7"/>
        <w:shd w:val="clear" w:color="auto" w:fill="auto"/>
        <w:jc w:val="both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Система теплоснабжения</w:t>
      </w:r>
    </w:p>
    <w:p w:rsidR="00822C43" w:rsidRPr="0046460C" w:rsidRDefault="007467CF">
      <w:pPr>
        <w:pStyle w:val="a7"/>
        <w:shd w:val="clear" w:color="auto" w:fill="auto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Эффективность работы системы теплоснабжения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характеризуют следующие показатели (таблица 4.1). Таблица 4.1.-Целевые показатели системы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0"/>
        <w:gridCol w:w="1502"/>
        <w:gridCol w:w="1118"/>
        <w:gridCol w:w="1123"/>
        <w:gridCol w:w="998"/>
        <w:gridCol w:w="994"/>
        <w:gridCol w:w="998"/>
        <w:gridCol w:w="1547"/>
      </w:tblGrid>
      <w:tr w:rsidR="00F90351" w:rsidRPr="0046460C" w:rsidTr="00F90351">
        <w:trPr>
          <w:trHeight w:hRule="exact" w:val="90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2019-2024</w:t>
            </w:r>
          </w:p>
        </w:tc>
      </w:tr>
      <w:tr w:rsidR="00F90351" w:rsidRPr="0046460C" w:rsidTr="00F90351">
        <w:trPr>
          <w:trHeight w:hRule="exact" w:val="43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Установленная мощность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Гкал/</w:t>
            </w:r>
            <w:proofErr w:type="gramStart"/>
            <w:r w:rsidRPr="0046460C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2,23</w:t>
            </w:r>
          </w:p>
        </w:tc>
      </w:tr>
      <w:tr w:rsidR="00F90351" w:rsidRPr="0046460C" w:rsidTr="00F90351">
        <w:trPr>
          <w:trHeight w:hRule="exact" w:val="42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Выработка ТЭ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тыс. 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2719,5</w:t>
            </w:r>
          </w:p>
        </w:tc>
      </w:tr>
      <w:tr w:rsidR="00F90351" w:rsidRPr="0046460C" w:rsidTr="00F90351">
        <w:trPr>
          <w:trHeight w:hRule="exact" w:val="429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Потери в сетях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492,9</w:t>
            </w:r>
          </w:p>
        </w:tc>
      </w:tr>
      <w:tr w:rsidR="00F90351" w:rsidRPr="0046460C" w:rsidTr="00F90351">
        <w:trPr>
          <w:trHeight w:hRule="exact" w:val="42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Источники теплоснабжения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шт.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</w:t>
            </w:r>
          </w:p>
        </w:tc>
      </w:tr>
      <w:tr w:rsidR="00F90351" w:rsidRPr="0046460C" w:rsidTr="00F90351">
        <w:trPr>
          <w:trHeight w:hRule="exact" w:val="71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Средний объем потребления ТЭ бюджет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Гкал/кв.м.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0,42</w:t>
            </w:r>
          </w:p>
        </w:tc>
      </w:tr>
      <w:tr w:rsidR="00F90351" w:rsidRPr="0046460C" w:rsidTr="00F90351">
        <w:trPr>
          <w:trHeight w:hRule="exact" w:val="565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Отпущено в сеть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2616,6</w:t>
            </w:r>
          </w:p>
        </w:tc>
      </w:tr>
      <w:tr w:rsidR="00F90351" w:rsidRPr="0046460C" w:rsidTr="00F90351">
        <w:trPr>
          <w:trHeight w:hRule="exact" w:val="57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Потребление ТЭ население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74,3</w:t>
            </w:r>
          </w:p>
        </w:tc>
      </w:tr>
      <w:tr w:rsidR="00F90351" w:rsidRPr="0046460C" w:rsidTr="00F90351">
        <w:trPr>
          <w:trHeight w:hRule="exact" w:val="567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Тариф на ТЭ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руб./Гкал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4247,1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4374,5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4505,7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4640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4780,1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351" w:rsidRPr="0046460C" w:rsidRDefault="00F90351" w:rsidP="00F27D27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5071,3</w:t>
            </w:r>
          </w:p>
        </w:tc>
      </w:tr>
    </w:tbl>
    <w:p w:rsidR="00822C43" w:rsidRPr="0046460C" w:rsidRDefault="007467CF">
      <w:pPr>
        <w:pStyle w:val="a7"/>
        <w:shd w:val="clear" w:color="auto" w:fill="auto"/>
        <w:ind w:left="110"/>
        <w:rPr>
          <w:sz w:val="28"/>
          <w:szCs w:val="28"/>
        </w:rPr>
      </w:pPr>
      <w:r w:rsidRPr="0046460C">
        <w:rPr>
          <w:sz w:val="28"/>
          <w:szCs w:val="28"/>
        </w:rPr>
        <w:t xml:space="preserve">* </w:t>
      </w:r>
      <w:r w:rsidRPr="0046460C">
        <w:rPr>
          <w:i/>
          <w:iCs/>
          <w:sz w:val="28"/>
          <w:szCs w:val="28"/>
        </w:rPr>
        <w:t>Потребление ТЭ рассчитано с учетом увеличения объемов и площадей территорий нового жилищного строительства, печное топливо население приобретает самостоятельно.</w:t>
      </w:r>
    </w:p>
    <w:p w:rsidR="00822C43" w:rsidRPr="0046460C" w:rsidRDefault="00822C43">
      <w:pPr>
        <w:spacing w:after="21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ind w:firstLine="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Системы водоснабжения</w:t>
      </w:r>
    </w:p>
    <w:p w:rsidR="00822C43" w:rsidRDefault="007467CF">
      <w:pPr>
        <w:pStyle w:val="1"/>
        <w:shd w:val="clear" w:color="auto" w:fill="auto"/>
        <w:spacing w:after="260"/>
        <w:ind w:firstLine="0"/>
        <w:rPr>
          <w:sz w:val="28"/>
          <w:szCs w:val="28"/>
        </w:rPr>
      </w:pPr>
      <w:r w:rsidRPr="0046460C">
        <w:rPr>
          <w:sz w:val="28"/>
          <w:szCs w:val="28"/>
        </w:rPr>
        <w:t xml:space="preserve">Эффективность работы системы водоснабжения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характеризуют следующие показатели (таблица 4.2.). Таблица 4.2.-Целевые показатели системы холодного водоснабжения</w:t>
      </w:r>
    </w:p>
    <w:p w:rsidR="00F90351" w:rsidRDefault="00F90351">
      <w:pPr>
        <w:pStyle w:val="1"/>
        <w:shd w:val="clear" w:color="auto" w:fill="auto"/>
        <w:spacing w:after="260"/>
        <w:ind w:firstLine="0"/>
        <w:rPr>
          <w:sz w:val="28"/>
          <w:szCs w:val="28"/>
        </w:rPr>
      </w:pPr>
    </w:p>
    <w:p w:rsidR="00F90351" w:rsidRDefault="00F90351">
      <w:pPr>
        <w:pStyle w:val="1"/>
        <w:shd w:val="clear" w:color="auto" w:fill="auto"/>
        <w:spacing w:after="260"/>
        <w:ind w:firstLine="0"/>
        <w:rPr>
          <w:sz w:val="28"/>
          <w:szCs w:val="28"/>
        </w:rPr>
      </w:pPr>
    </w:p>
    <w:p w:rsidR="00F90351" w:rsidRPr="0046460C" w:rsidRDefault="00F90351">
      <w:pPr>
        <w:pStyle w:val="1"/>
        <w:shd w:val="clear" w:color="auto" w:fill="auto"/>
        <w:spacing w:after="260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1339"/>
        <w:gridCol w:w="994"/>
        <w:gridCol w:w="998"/>
        <w:gridCol w:w="994"/>
        <w:gridCol w:w="998"/>
        <w:gridCol w:w="994"/>
        <w:gridCol w:w="1537"/>
      </w:tblGrid>
      <w:tr w:rsidR="00122469" w:rsidRPr="0046460C" w:rsidTr="00122469">
        <w:trPr>
          <w:trHeight w:hRule="exact" w:val="717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изм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2019-2024</w:t>
            </w:r>
          </w:p>
        </w:tc>
      </w:tr>
      <w:tr w:rsidR="00122469" w:rsidRPr="0046460C" w:rsidTr="00122469">
        <w:trPr>
          <w:trHeight w:hRule="exact" w:val="111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Потребление воды, 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тыс. м</w:t>
            </w:r>
            <w:r w:rsidRPr="004646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469" w:rsidRPr="0046460C" w:rsidRDefault="00122469" w:rsidP="001713C8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17615,1</w:t>
            </w:r>
          </w:p>
        </w:tc>
      </w:tr>
      <w:tr w:rsidR="00122469" w:rsidRPr="0046460C" w:rsidTr="00122469">
        <w:trPr>
          <w:trHeight w:hRule="exact" w:val="55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Население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тыс. м</w:t>
            </w:r>
            <w:r w:rsidRPr="004646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 w:rsidP="001713C8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14530,8</w:t>
            </w:r>
          </w:p>
        </w:tc>
      </w:tr>
      <w:tr w:rsidR="00122469" w:rsidRPr="0046460C" w:rsidTr="00122469">
        <w:trPr>
          <w:trHeight w:hRule="exact" w:val="70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Бюджетные организации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тыс. м</w:t>
            </w:r>
            <w:r w:rsidRPr="004646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 w:rsidP="001713C8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193,5</w:t>
            </w:r>
          </w:p>
        </w:tc>
      </w:tr>
      <w:tr w:rsidR="00122469" w:rsidRPr="0046460C" w:rsidTr="00122469">
        <w:trPr>
          <w:trHeight w:hRule="exact" w:val="571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тыс. м</w:t>
            </w:r>
            <w:r w:rsidRPr="0046460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 w:rsidP="001713C8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1149,1</w:t>
            </w:r>
          </w:p>
        </w:tc>
      </w:tr>
      <w:tr w:rsidR="00122469" w:rsidRPr="0046460C" w:rsidTr="00122469">
        <w:trPr>
          <w:trHeight w:hRule="exact" w:val="42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Тариф на ХВ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руб./куб.м.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42,83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47,13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51,97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57,45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63,65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469" w:rsidRPr="0046460C" w:rsidRDefault="00122469" w:rsidP="001713C8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70,68</w:t>
            </w:r>
          </w:p>
        </w:tc>
      </w:tr>
    </w:tbl>
    <w:p w:rsidR="00822C43" w:rsidRPr="0046460C" w:rsidRDefault="007467CF">
      <w:pPr>
        <w:pStyle w:val="a7"/>
        <w:shd w:val="clear" w:color="auto" w:fill="auto"/>
        <w:rPr>
          <w:sz w:val="28"/>
          <w:szCs w:val="28"/>
        </w:rPr>
      </w:pPr>
      <w:r w:rsidRPr="0046460C">
        <w:rPr>
          <w:i/>
          <w:iCs/>
          <w:sz w:val="28"/>
          <w:szCs w:val="28"/>
        </w:rPr>
        <w:t>* Горячее водоснабжение отсутствует, так как нет водопровода для горячей воды. Система водоотведения отсутствует. Прогноз потребления холодной воды взят усреднено.</w:t>
      </w:r>
    </w:p>
    <w:p w:rsidR="00822C43" w:rsidRPr="0046460C" w:rsidRDefault="00822C43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822C43" w:rsidRPr="0046460C" w:rsidRDefault="007467CF">
      <w:pPr>
        <w:pStyle w:val="1"/>
        <w:shd w:val="clear" w:color="auto" w:fill="auto"/>
        <w:ind w:firstLine="0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t>Системы электроснабжения</w:t>
      </w:r>
    </w:p>
    <w:p w:rsidR="00822C43" w:rsidRPr="0046460C" w:rsidRDefault="007467CF">
      <w:pPr>
        <w:pStyle w:val="1"/>
        <w:shd w:val="clear" w:color="auto" w:fill="auto"/>
        <w:spacing w:after="220"/>
        <w:ind w:firstLine="820"/>
        <w:rPr>
          <w:sz w:val="28"/>
          <w:szCs w:val="28"/>
        </w:rPr>
        <w:sectPr w:rsidR="00822C43" w:rsidRPr="0046460C">
          <w:pgSz w:w="16840" w:h="11900" w:orient="landscape"/>
          <w:pgMar w:top="1246" w:right="702" w:bottom="389" w:left="1273" w:header="818" w:footer="3" w:gutter="0"/>
          <w:cols w:space="720"/>
          <w:noEndnote/>
          <w:docGrid w:linePitch="360"/>
        </w:sectPr>
      </w:pPr>
      <w:r w:rsidRPr="0046460C">
        <w:rPr>
          <w:sz w:val="28"/>
          <w:szCs w:val="28"/>
        </w:rPr>
        <w:t xml:space="preserve">В связи с нехваткой данных, объем потребления электрической энергии населением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сельского поселения не спрогнозирован и не рассчитан.</w:t>
      </w:r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355"/>
        </w:tabs>
        <w:spacing w:after="240"/>
        <w:ind w:firstLine="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lastRenderedPageBreak/>
        <w:t>Программа инвестиционных проектов, обеспечивающих достижения целевых показателей.</w:t>
      </w:r>
    </w:p>
    <w:p w:rsidR="00822C43" w:rsidRPr="0046460C" w:rsidRDefault="007467CF">
      <w:pPr>
        <w:pStyle w:val="1"/>
        <w:shd w:val="clear" w:color="auto" w:fill="auto"/>
        <w:spacing w:after="240"/>
        <w:ind w:left="320" w:firstLine="840"/>
        <w:rPr>
          <w:sz w:val="28"/>
          <w:szCs w:val="28"/>
        </w:rPr>
      </w:pPr>
      <w:r w:rsidRPr="0046460C">
        <w:rPr>
          <w:sz w:val="28"/>
          <w:szCs w:val="28"/>
        </w:rPr>
        <w:t xml:space="preserve">Инвестиционные проекты по системам коммунальной инфраструктуры в </w:t>
      </w:r>
      <w:proofErr w:type="spellStart"/>
      <w:r w:rsidRPr="0046460C">
        <w:rPr>
          <w:sz w:val="28"/>
          <w:szCs w:val="28"/>
        </w:rPr>
        <w:t>Высокоярском</w:t>
      </w:r>
      <w:proofErr w:type="spellEnd"/>
      <w:r w:rsidRPr="0046460C">
        <w:rPr>
          <w:sz w:val="28"/>
          <w:szCs w:val="28"/>
        </w:rPr>
        <w:t xml:space="preserve"> поселении не разработаны, однако утвержден перечень необходимых мероприятий, обеспечивающий повышение надежности и качества коммунальных услуг, а также снижение издержек </w:t>
      </w:r>
      <w:proofErr w:type="spellStart"/>
      <w:r w:rsidRPr="0046460C">
        <w:rPr>
          <w:sz w:val="28"/>
          <w:szCs w:val="28"/>
        </w:rPr>
        <w:t>энергоснабжающих</w:t>
      </w:r>
      <w:proofErr w:type="spellEnd"/>
      <w:r w:rsidRPr="0046460C">
        <w:rPr>
          <w:sz w:val="28"/>
          <w:szCs w:val="28"/>
        </w:rPr>
        <w:t xml:space="preserve"> организации при их предоставлении (таблица 5.1.).</w:t>
      </w:r>
    </w:p>
    <w:p w:rsidR="00822C43" w:rsidRPr="0046460C" w:rsidRDefault="007467CF">
      <w:pPr>
        <w:pStyle w:val="a7"/>
        <w:shd w:val="clear" w:color="auto" w:fill="auto"/>
        <w:ind w:left="312"/>
        <w:rPr>
          <w:sz w:val="28"/>
          <w:szCs w:val="28"/>
        </w:rPr>
      </w:pPr>
      <w:r w:rsidRPr="0046460C">
        <w:rPr>
          <w:sz w:val="28"/>
          <w:szCs w:val="28"/>
        </w:rPr>
        <w:t>Таблица 5.1. - Мероприятия по обеспечению повышения надежности и качества коммунальных услуг.</w:t>
      </w:r>
    </w:p>
    <w:tbl>
      <w:tblPr>
        <w:tblOverlap w:val="never"/>
        <w:tblW w:w="159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662"/>
        <w:gridCol w:w="1683"/>
        <w:gridCol w:w="1630"/>
        <w:gridCol w:w="1421"/>
        <w:gridCol w:w="1248"/>
        <w:gridCol w:w="1171"/>
        <w:gridCol w:w="1085"/>
        <w:gridCol w:w="1018"/>
        <w:gridCol w:w="1037"/>
        <w:gridCol w:w="1426"/>
      </w:tblGrid>
      <w:tr w:rsidR="00822C43" w:rsidRPr="0046460C" w:rsidTr="00224596">
        <w:trPr>
          <w:trHeight w:hRule="exact" w:val="89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460C">
              <w:rPr>
                <w:sz w:val="28"/>
                <w:szCs w:val="28"/>
              </w:rPr>
              <w:t>/</w:t>
            </w:r>
            <w:proofErr w:type="spellStart"/>
            <w:r w:rsidRPr="00464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Проектно-сметная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Затраты по источникам финансирования, тыс. </w:t>
            </w:r>
            <w:proofErr w:type="spellStart"/>
            <w:r w:rsidRPr="0046460C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Всего, тыс. руб.</w:t>
            </w:r>
          </w:p>
        </w:tc>
      </w:tr>
      <w:tr w:rsidR="00822C43" w:rsidRPr="0046460C" w:rsidTr="00224596">
        <w:trPr>
          <w:trHeight w:hRule="exact" w:val="196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финансовая потребность по разработке ПСД,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финансовая потребность в реализации проекта, тыс.</w:t>
            </w:r>
          </w:p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sz w:val="28"/>
                <w:szCs w:val="28"/>
              </w:rPr>
              <w:t>Федеральн</w:t>
            </w:r>
            <w:proofErr w:type="spellEnd"/>
            <w:r w:rsidRPr="0046460C">
              <w:rPr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sz w:val="28"/>
                <w:szCs w:val="28"/>
              </w:rPr>
              <w:t>ый</w:t>
            </w:r>
            <w:proofErr w:type="spellEnd"/>
            <w:proofErr w:type="gramEnd"/>
            <w:r w:rsidRPr="0046460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460C">
              <w:rPr>
                <w:sz w:val="28"/>
                <w:szCs w:val="28"/>
              </w:rPr>
              <w:t>Районны</w:t>
            </w:r>
            <w:proofErr w:type="spellEnd"/>
            <w:r w:rsidRPr="0046460C">
              <w:rPr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46460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Инвестор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3" w:rsidRPr="0046460C" w:rsidTr="00224596">
        <w:trPr>
          <w:trHeight w:hRule="exact" w:val="6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Теплоснабжение</w:t>
            </w:r>
          </w:p>
        </w:tc>
      </w:tr>
      <w:tr w:rsidR="00822C43" w:rsidRPr="0046460C" w:rsidTr="00224596">
        <w:trPr>
          <w:trHeight w:hRule="exact" w:val="13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ABD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Установка прибора учета тепловой энергии на источниках теплоснабжения.</w:t>
            </w:r>
          </w:p>
          <w:p w:rsidR="00936ABD" w:rsidRPr="0046460C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</w:t>
            </w:r>
            <w:r w:rsidR="00122469">
              <w:rPr>
                <w:sz w:val="28"/>
                <w:szCs w:val="28"/>
              </w:rPr>
              <w:t>2</w:t>
            </w:r>
            <w:r w:rsidR="007A0934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822C43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936ABD" w:rsidRPr="0046460C" w:rsidTr="00224596">
        <w:trPr>
          <w:trHeight w:hRule="exact" w:val="24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дымовой трубы котельной, р</w:t>
            </w:r>
            <w:r w:rsidR="00936ABD">
              <w:rPr>
                <w:sz w:val="28"/>
                <w:szCs w:val="28"/>
              </w:rPr>
              <w:t xml:space="preserve">асположенной по адресу: Томская область, </w:t>
            </w:r>
            <w:proofErr w:type="spellStart"/>
            <w:r w:rsidR="00936ABD">
              <w:rPr>
                <w:sz w:val="28"/>
                <w:szCs w:val="28"/>
              </w:rPr>
              <w:t>Бакчарский</w:t>
            </w:r>
            <w:proofErr w:type="spellEnd"/>
            <w:r w:rsidR="00936ABD">
              <w:rPr>
                <w:sz w:val="28"/>
                <w:szCs w:val="28"/>
              </w:rPr>
              <w:t xml:space="preserve"> район, с</w:t>
            </w:r>
            <w:proofErr w:type="gramStart"/>
            <w:r w:rsidR="00936ABD">
              <w:rPr>
                <w:sz w:val="28"/>
                <w:szCs w:val="28"/>
              </w:rPr>
              <w:t>.В</w:t>
            </w:r>
            <w:proofErr w:type="gramEnd"/>
            <w:r w:rsidR="00936ABD">
              <w:rPr>
                <w:sz w:val="28"/>
                <w:szCs w:val="28"/>
              </w:rPr>
              <w:t>ысокий Яр, ул. Центральная, 26, стр.1</w:t>
            </w: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936ABD" w:rsidRPr="0046460C" w:rsidRDefault="00936ABD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936AB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A0934"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936AB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0C01F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936AB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0C01F2" w:rsidP="00936AB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0C01F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0C01F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936AB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ABD" w:rsidRPr="0046460C" w:rsidRDefault="000C01F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822C43" w:rsidRPr="0046460C" w:rsidTr="00472C12">
        <w:trPr>
          <w:trHeight w:hRule="exact" w:val="45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1.</w:t>
            </w:r>
            <w:r w:rsidR="00224596"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596" w:rsidRDefault="007467CF" w:rsidP="00472C12">
            <w:pPr>
              <w:pStyle w:val="a9"/>
              <w:shd w:val="clear" w:color="auto" w:fill="auto"/>
              <w:ind w:firstLine="0"/>
              <w:rPr>
                <w:i/>
                <w:iCs/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Реконструкция системы теплоснабжения с. Высокий Яр (реконструкция угольной котельной мощностью 0,6Гкал/ч по адресу: ул. Центральная, 26, стр</w:t>
            </w:r>
            <w:proofErr w:type="gramStart"/>
            <w:r w:rsidRPr="0046460C">
              <w:rPr>
                <w:sz w:val="28"/>
                <w:szCs w:val="28"/>
              </w:rPr>
              <w:t>1</w:t>
            </w:r>
            <w:proofErr w:type="gramEnd"/>
            <w:r w:rsidRPr="0046460C">
              <w:rPr>
                <w:sz w:val="28"/>
                <w:szCs w:val="28"/>
              </w:rPr>
              <w:t xml:space="preserve">., строительство участка теплотрассы 620м). </w:t>
            </w:r>
            <w:r w:rsidRPr="0046460C">
              <w:rPr>
                <w:i/>
                <w:iCs/>
                <w:sz w:val="28"/>
                <w:szCs w:val="28"/>
              </w:rPr>
              <w:t>Цель данного проекта закрытие одного источника теплоснабжени</w:t>
            </w:r>
            <w:proofErr w:type="gramStart"/>
            <w:r w:rsidRPr="0046460C">
              <w:rPr>
                <w:i/>
                <w:iCs/>
                <w:sz w:val="28"/>
                <w:szCs w:val="28"/>
              </w:rPr>
              <w:t>я-</w:t>
            </w:r>
            <w:proofErr w:type="gramEnd"/>
            <w:r w:rsidRPr="0046460C">
              <w:rPr>
                <w:i/>
                <w:iCs/>
                <w:sz w:val="28"/>
                <w:szCs w:val="28"/>
              </w:rPr>
              <w:t xml:space="preserve"> котельная МКОУ «</w:t>
            </w:r>
            <w:proofErr w:type="spellStart"/>
            <w:r w:rsidRPr="0046460C">
              <w:rPr>
                <w:i/>
                <w:iCs/>
                <w:sz w:val="28"/>
                <w:szCs w:val="28"/>
              </w:rPr>
              <w:t>Высокоярская</w:t>
            </w:r>
            <w:proofErr w:type="spellEnd"/>
            <w:r w:rsidRPr="0046460C">
              <w:rPr>
                <w:i/>
                <w:iCs/>
                <w:sz w:val="28"/>
                <w:szCs w:val="28"/>
              </w:rPr>
              <w:t xml:space="preserve"> СОШ» мощностью </w:t>
            </w:r>
            <w:r w:rsidR="00224596">
              <w:rPr>
                <w:i/>
                <w:iCs/>
                <w:sz w:val="28"/>
                <w:szCs w:val="28"/>
              </w:rPr>
              <w:t>–</w:t>
            </w:r>
            <w:r w:rsidRPr="0046460C">
              <w:rPr>
                <w:i/>
                <w:iCs/>
                <w:sz w:val="28"/>
                <w:szCs w:val="28"/>
              </w:rPr>
              <w:t xml:space="preserve"> 0,71 кал час</w:t>
            </w:r>
            <w:r w:rsidR="00472C12">
              <w:rPr>
                <w:i/>
                <w:iCs/>
                <w:sz w:val="28"/>
                <w:szCs w:val="28"/>
              </w:rPr>
              <w:t>.</w:t>
            </w:r>
          </w:p>
          <w:p w:rsidR="00472C12" w:rsidRPr="0046460C" w:rsidRDefault="00472C12" w:rsidP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2014</w:t>
            </w:r>
            <w:r w:rsidR="00122469">
              <w:rPr>
                <w:sz w:val="28"/>
                <w:szCs w:val="28"/>
              </w:rPr>
              <w:t>-2024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Положительное заключение №70-1-5-0072-09 от 27.03.2</w:t>
            </w:r>
            <w:r w:rsidR="00472C12">
              <w:rPr>
                <w:sz w:val="28"/>
                <w:szCs w:val="28"/>
              </w:rPr>
              <w:t>009г выдано ОГУ «</w:t>
            </w:r>
            <w:proofErr w:type="spellStart"/>
            <w:r w:rsidR="00472C12">
              <w:rPr>
                <w:sz w:val="28"/>
                <w:szCs w:val="28"/>
              </w:rPr>
              <w:t>Томскгосэкспер</w:t>
            </w:r>
            <w:r w:rsidRPr="0046460C">
              <w:rPr>
                <w:sz w:val="28"/>
                <w:szCs w:val="28"/>
              </w:rPr>
              <w:t>тиза</w:t>
            </w:r>
            <w:proofErr w:type="spellEnd"/>
            <w:r w:rsidRPr="0046460C">
              <w:rPr>
                <w:sz w:val="28"/>
                <w:szCs w:val="28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14511,68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3786,1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725,58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14511,68</w:t>
            </w:r>
          </w:p>
        </w:tc>
      </w:tr>
      <w:tr w:rsidR="00224596" w:rsidRPr="0046460C" w:rsidTr="00472C12">
        <w:trPr>
          <w:trHeight w:hRule="exact" w:val="2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96" w:rsidRPr="0046460C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596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кровли и стропильной системы с применением современных  материалов</w:t>
            </w:r>
            <w:r w:rsidR="00472C12">
              <w:rPr>
                <w:sz w:val="28"/>
                <w:szCs w:val="28"/>
              </w:rPr>
              <w:t xml:space="preserve"> здания котельной , находящейся по адресу: с</w:t>
            </w:r>
            <w:proofErr w:type="gramStart"/>
            <w:r w:rsidR="00472C12">
              <w:rPr>
                <w:sz w:val="28"/>
                <w:szCs w:val="28"/>
              </w:rPr>
              <w:t>.В</w:t>
            </w:r>
            <w:proofErr w:type="gramEnd"/>
            <w:r w:rsidR="00472C12">
              <w:rPr>
                <w:sz w:val="28"/>
                <w:szCs w:val="28"/>
              </w:rPr>
              <w:t>ысокий Яр, ул. Центральная, 26 стр.1</w:t>
            </w:r>
          </w:p>
          <w:p w:rsidR="00224596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Pr="0046460C" w:rsidRDefault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Default="00472C12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4596">
              <w:rPr>
                <w:sz w:val="28"/>
                <w:szCs w:val="28"/>
              </w:rPr>
              <w:t>2024</w:t>
            </w:r>
            <w:r w:rsidR="007A0934">
              <w:rPr>
                <w:sz w:val="28"/>
                <w:szCs w:val="28"/>
              </w:rPr>
              <w:t>-2025</w:t>
            </w: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224596" w:rsidRPr="0046460C" w:rsidRDefault="00224596" w:rsidP="00224596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596" w:rsidRPr="0046460C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224596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224596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224596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224596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596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22C43" w:rsidRPr="0046460C" w:rsidTr="00472C12">
        <w:trPr>
          <w:trHeight w:hRule="exact" w:val="38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1.</w:t>
            </w:r>
            <w:r w:rsidR="00472C12">
              <w:rPr>
                <w:sz w:val="28"/>
                <w:szCs w:val="28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 w:rsidP="00472C12">
            <w:pPr>
              <w:pStyle w:val="a9"/>
              <w:shd w:val="clear" w:color="auto" w:fill="auto"/>
              <w:tabs>
                <w:tab w:val="left" w:pos="1349"/>
                <w:tab w:val="left" w:pos="3437"/>
              </w:tabs>
              <w:ind w:firstLine="0"/>
              <w:jc w:val="both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46460C">
              <w:rPr>
                <w:sz w:val="28"/>
                <w:szCs w:val="28"/>
              </w:rPr>
              <w:t>Высокоярской</w:t>
            </w:r>
            <w:proofErr w:type="spellEnd"/>
            <w:r w:rsidRPr="0046460C">
              <w:rPr>
                <w:sz w:val="28"/>
                <w:szCs w:val="28"/>
              </w:rPr>
              <w:t xml:space="preserve"> котельной расположенной по ул. Центральная, </w:t>
            </w:r>
            <w:proofErr w:type="spellStart"/>
            <w:r w:rsidRPr="0046460C">
              <w:rPr>
                <w:sz w:val="28"/>
                <w:szCs w:val="28"/>
              </w:rPr>
              <w:t>Богатыревской</w:t>
            </w:r>
            <w:proofErr w:type="spellEnd"/>
            <w:r w:rsidRPr="0046460C">
              <w:rPr>
                <w:sz w:val="28"/>
                <w:szCs w:val="28"/>
              </w:rPr>
              <w:t xml:space="preserve"> котельной расположенной по ул. Ленина и котельной </w:t>
            </w:r>
            <w:proofErr w:type="spellStart"/>
            <w:r w:rsidRPr="0046460C">
              <w:rPr>
                <w:sz w:val="28"/>
                <w:szCs w:val="28"/>
              </w:rPr>
              <w:t>Крыловской</w:t>
            </w:r>
            <w:proofErr w:type="spellEnd"/>
            <w:r w:rsidRPr="0046460C">
              <w:rPr>
                <w:sz w:val="28"/>
                <w:szCs w:val="28"/>
              </w:rPr>
              <w:t xml:space="preserve"> спецшколы, с установ</w:t>
            </w:r>
            <w:r w:rsidR="00472C12">
              <w:rPr>
                <w:sz w:val="28"/>
                <w:szCs w:val="28"/>
              </w:rPr>
              <w:t>кой котлов меньшей мощности</w:t>
            </w:r>
            <w:r w:rsidR="00472C12">
              <w:rPr>
                <w:sz w:val="28"/>
                <w:szCs w:val="28"/>
              </w:rPr>
              <w:tab/>
              <w:t xml:space="preserve">и </w:t>
            </w:r>
            <w:r w:rsidRPr="0046460C">
              <w:rPr>
                <w:sz w:val="28"/>
                <w:szCs w:val="28"/>
              </w:rPr>
              <w:t>соответствующего</w:t>
            </w:r>
            <w:r w:rsidR="00472C12">
              <w:rPr>
                <w:sz w:val="28"/>
                <w:szCs w:val="28"/>
              </w:rPr>
              <w:t xml:space="preserve"> </w:t>
            </w:r>
            <w:r w:rsidRPr="0046460C">
              <w:rPr>
                <w:sz w:val="28"/>
                <w:szCs w:val="28"/>
              </w:rPr>
              <w:t>вспомогательного оборудования.</w:t>
            </w:r>
          </w:p>
          <w:p w:rsidR="00472C12" w:rsidRDefault="00472C12" w:rsidP="00472C12">
            <w:pPr>
              <w:pStyle w:val="a9"/>
              <w:shd w:val="clear" w:color="auto" w:fill="auto"/>
              <w:tabs>
                <w:tab w:val="left" w:pos="1349"/>
                <w:tab w:val="left" w:pos="3437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72C12" w:rsidRPr="0046460C" w:rsidRDefault="00472C12" w:rsidP="00472C12">
            <w:pPr>
              <w:pStyle w:val="a9"/>
              <w:shd w:val="clear" w:color="auto" w:fill="auto"/>
              <w:tabs>
                <w:tab w:val="left" w:pos="1349"/>
                <w:tab w:val="left" w:pos="3437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2017-2020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3500</w:t>
            </w:r>
          </w:p>
        </w:tc>
      </w:tr>
      <w:tr w:rsidR="00822C43" w:rsidRPr="0046460C" w:rsidTr="00224596">
        <w:trPr>
          <w:trHeight w:hRule="exact" w:val="18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Замена тепловой изоляции трубопроводов </w:t>
            </w:r>
            <w:r w:rsidR="000C01F2" w:rsidRPr="0046460C">
              <w:rPr>
                <w:sz w:val="28"/>
                <w:szCs w:val="28"/>
              </w:rPr>
              <w:t>котельной</w:t>
            </w:r>
            <w:r w:rsidRPr="0046460C">
              <w:rPr>
                <w:sz w:val="28"/>
                <w:szCs w:val="28"/>
              </w:rPr>
              <w:t xml:space="preserve"> </w:t>
            </w:r>
            <w:proofErr w:type="spellStart"/>
            <w:r w:rsidRPr="0046460C">
              <w:rPr>
                <w:sz w:val="28"/>
                <w:szCs w:val="28"/>
              </w:rPr>
              <w:t>Высокоярской</w:t>
            </w:r>
            <w:proofErr w:type="spellEnd"/>
            <w:r w:rsidRPr="0046460C">
              <w:rPr>
                <w:sz w:val="28"/>
                <w:szCs w:val="28"/>
              </w:rPr>
              <w:t xml:space="preserve"> СДК общей длиной 172 метра.</w:t>
            </w:r>
          </w:p>
          <w:p w:rsidR="00472C12" w:rsidRPr="0046460C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</w:t>
            </w:r>
            <w:r w:rsidR="007A0934">
              <w:rPr>
                <w:sz w:val="28"/>
                <w:szCs w:val="28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258</w:t>
            </w:r>
          </w:p>
        </w:tc>
      </w:tr>
      <w:tr w:rsidR="00822C43" w:rsidRPr="0046460C" w:rsidTr="00472C12">
        <w:trPr>
          <w:trHeight w:hRule="exact" w:val="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 w:rsidP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Водоснабжение</w:t>
            </w:r>
          </w:p>
        </w:tc>
      </w:tr>
      <w:tr w:rsidR="00822C43" w:rsidRPr="0046460C" w:rsidTr="00472C12">
        <w:trPr>
          <w:trHeight w:hRule="exact" w:val="11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Установка приборов учета холодной воды на источниках водоснабжения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A0934">
              <w:rPr>
                <w:sz w:val="28"/>
                <w:szCs w:val="28"/>
              </w:rPr>
              <w:t>1-2030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600</w:t>
            </w:r>
          </w:p>
        </w:tc>
      </w:tr>
      <w:tr w:rsidR="00822C43" w:rsidRPr="0046460C" w:rsidTr="00224596">
        <w:trPr>
          <w:trHeight w:hRule="exact" w:val="25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Замена ветхих участков водопроводных сетей из стали и чугуна на трубы из ПЭ (</w:t>
            </w:r>
            <w:proofErr w:type="spellStart"/>
            <w:r w:rsidRPr="0046460C">
              <w:rPr>
                <w:sz w:val="28"/>
                <w:szCs w:val="28"/>
              </w:rPr>
              <w:t>Ду</w:t>
            </w:r>
            <w:proofErr w:type="spellEnd"/>
            <w:r w:rsidRPr="0046460C">
              <w:rPr>
                <w:sz w:val="28"/>
                <w:szCs w:val="28"/>
              </w:rPr>
              <w:t xml:space="preserve"> 50-100мм) по ул. Школьная, ул. Ленина общей протяженность 2км </w:t>
            </w:r>
            <w:proofErr w:type="gramStart"/>
            <w:r w:rsidRPr="0046460C">
              <w:rPr>
                <w:sz w:val="28"/>
                <w:szCs w:val="28"/>
              </w:rPr>
              <w:t>в</w:t>
            </w:r>
            <w:proofErr w:type="gramEnd"/>
            <w:r w:rsidRPr="0046460C">
              <w:rPr>
                <w:sz w:val="28"/>
                <w:szCs w:val="28"/>
              </w:rPr>
              <w:t xml:space="preserve"> с. </w:t>
            </w:r>
            <w:proofErr w:type="spellStart"/>
            <w:r w:rsidRPr="0046460C">
              <w:rPr>
                <w:sz w:val="28"/>
                <w:szCs w:val="28"/>
              </w:rPr>
              <w:t>Богатыревка</w:t>
            </w:r>
            <w:proofErr w:type="spellEnd"/>
          </w:p>
          <w:p w:rsidR="00472C12" w:rsidRPr="0046460C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A0934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1600</w:t>
            </w:r>
          </w:p>
        </w:tc>
      </w:tr>
      <w:tr w:rsidR="00822C43" w:rsidRPr="0046460C" w:rsidTr="00472C12">
        <w:trPr>
          <w:trHeight w:hRule="exact" w:val="1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Замена ветхого участка водопроводной сети из стали и чугуна на трубы из ПЭ (Ду</w:t>
            </w:r>
            <w:r w:rsidR="00472C12" w:rsidRPr="0046460C">
              <w:rPr>
                <w:sz w:val="28"/>
                <w:szCs w:val="28"/>
              </w:rPr>
              <w:t>50-100мм)</w:t>
            </w:r>
          </w:p>
          <w:p w:rsidR="00472C12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472C12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472C12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472C12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472C12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472C12" w:rsidRPr="0046460C" w:rsidRDefault="00472C12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0934">
              <w:rPr>
                <w:sz w:val="28"/>
                <w:szCs w:val="28"/>
              </w:rPr>
              <w:t>21-2023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1100</w:t>
            </w:r>
          </w:p>
        </w:tc>
      </w:tr>
    </w:tbl>
    <w:p w:rsidR="00822C43" w:rsidRPr="0046460C" w:rsidRDefault="007467CF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646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662"/>
        <w:gridCol w:w="1258"/>
        <w:gridCol w:w="1546"/>
        <w:gridCol w:w="1421"/>
        <w:gridCol w:w="1248"/>
        <w:gridCol w:w="1171"/>
        <w:gridCol w:w="1085"/>
        <w:gridCol w:w="1018"/>
        <w:gridCol w:w="1037"/>
        <w:gridCol w:w="1195"/>
      </w:tblGrid>
      <w:tr w:rsidR="00822C43" w:rsidRPr="0046460C" w:rsidTr="00122469">
        <w:trPr>
          <w:trHeight w:hRule="exact" w:val="14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proofErr w:type="gramStart"/>
            <w:r w:rsidRPr="0046460C">
              <w:rPr>
                <w:sz w:val="28"/>
                <w:szCs w:val="28"/>
              </w:rPr>
              <w:t>20-75мм) по ул. Центральная протяженностью-2,150 км в д. Хуторское</w:t>
            </w:r>
            <w:proofErr w:type="gramEnd"/>
          </w:p>
          <w:p w:rsidR="00122469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3" w:rsidRPr="0046460C" w:rsidTr="00122469">
        <w:trPr>
          <w:trHeight w:hRule="exact" w:val="21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Замена ветхого участка водопроводной сети из стали и чугуна на трубы из ПЭ (</w:t>
            </w:r>
            <w:proofErr w:type="spellStart"/>
            <w:r w:rsidRPr="0046460C">
              <w:rPr>
                <w:sz w:val="28"/>
                <w:szCs w:val="28"/>
              </w:rPr>
              <w:t>Ду</w:t>
            </w:r>
            <w:proofErr w:type="spellEnd"/>
            <w:r w:rsidRPr="0046460C">
              <w:rPr>
                <w:sz w:val="28"/>
                <w:szCs w:val="28"/>
              </w:rPr>
              <w:t xml:space="preserve"> 20-50мм) по ул. Центральная протяженностью-0,8 км в д. Пчелка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420</w:t>
            </w:r>
          </w:p>
        </w:tc>
      </w:tr>
      <w:tr w:rsidR="00822C43" w:rsidRPr="0046460C" w:rsidTr="00122469">
        <w:trPr>
          <w:trHeight w:hRule="exact" w:val="24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Строительство нового участка трубопровода из ПЭ длиной 780 м и </w:t>
            </w:r>
            <w:r w:rsidRPr="0046460C">
              <w:rPr>
                <w:sz w:val="28"/>
                <w:szCs w:val="28"/>
                <w:lang w:val="en-US" w:eastAsia="en-US" w:bidi="en-US"/>
              </w:rPr>
              <w:t>D</w:t>
            </w:r>
            <w:r w:rsidRPr="0046460C">
              <w:rPr>
                <w:sz w:val="28"/>
                <w:szCs w:val="28"/>
                <w:lang w:eastAsia="en-US" w:bidi="en-US"/>
              </w:rPr>
              <w:t xml:space="preserve">=50 </w:t>
            </w:r>
            <w:r w:rsidRPr="0046460C">
              <w:rPr>
                <w:sz w:val="28"/>
                <w:szCs w:val="28"/>
              </w:rPr>
              <w:t>с двумя водоразборными колонками.</w:t>
            </w:r>
          </w:p>
          <w:p w:rsidR="00122469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122469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7467CF" w:rsidRPr="0046460C">
              <w:rPr>
                <w:sz w:val="28"/>
                <w:szCs w:val="28"/>
              </w:rPr>
              <w:t>-2015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1950</w:t>
            </w:r>
          </w:p>
        </w:tc>
      </w:tr>
      <w:tr w:rsidR="00822C43" w:rsidRPr="0046460C" w:rsidTr="00472C12">
        <w:trPr>
          <w:trHeight w:hRule="exact" w:val="26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Замена ветхих участков водопроводных сетей из стали и чугуна на трубы из ПЭ (</w:t>
            </w:r>
            <w:proofErr w:type="spellStart"/>
            <w:r w:rsidRPr="0046460C">
              <w:rPr>
                <w:sz w:val="28"/>
                <w:szCs w:val="28"/>
              </w:rPr>
              <w:t>Ду</w:t>
            </w:r>
            <w:proofErr w:type="spellEnd"/>
            <w:r w:rsidRPr="0046460C">
              <w:rPr>
                <w:sz w:val="28"/>
                <w:szCs w:val="28"/>
              </w:rPr>
              <w:t xml:space="preserve"> 20-90мм) по ул. Центральная, ул. Восточная и пер. </w:t>
            </w:r>
            <w:proofErr w:type="gramStart"/>
            <w:r w:rsidRPr="0046460C">
              <w:rPr>
                <w:sz w:val="28"/>
                <w:szCs w:val="28"/>
              </w:rPr>
              <w:t>Больничному</w:t>
            </w:r>
            <w:proofErr w:type="gramEnd"/>
            <w:r w:rsidRPr="0046460C">
              <w:rPr>
                <w:sz w:val="28"/>
                <w:szCs w:val="28"/>
              </w:rPr>
              <w:t xml:space="preserve"> протяженностью-1,5км в с. Высокий Яр</w:t>
            </w:r>
          </w:p>
          <w:p w:rsidR="00122469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2014-2016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1200</w:t>
            </w:r>
          </w:p>
        </w:tc>
      </w:tr>
      <w:tr w:rsidR="00822C43" w:rsidRPr="0046460C" w:rsidTr="00122469">
        <w:trPr>
          <w:trHeight w:hRule="exact" w:val="21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Замена ветхих участков </w:t>
            </w:r>
            <w:proofErr w:type="spellStart"/>
            <w:r w:rsidRPr="0046460C">
              <w:rPr>
                <w:sz w:val="28"/>
                <w:szCs w:val="28"/>
              </w:rPr>
              <w:t>прубопровода</w:t>
            </w:r>
            <w:proofErr w:type="spellEnd"/>
            <w:r w:rsidRPr="0046460C">
              <w:rPr>
                <w:sz w:val="28"/>
                <w:szCs w:val="28"/>
              </w:rPr>
              <w:t xml:space="preserve"> из чугуна на ПЭ диаметром 110мм и общей длиной 1,230 км. по ул. Советская, в с</w:t>
            </w:r>
            <w:proofErr w:type="gramStart"/>
            <w:r w:rsidRPr="0046460C">
              <w:rPr>
                <w:sz w:val="28"/>
                <w:szCs w:val="28"/>
              </w:rPr>
              <w:t xml:space="preserve"> .</w:t>
            </w:r>
            <w:proofErr w:type="gramEnd"/>
            <w:r w:rsidRPr="0046460C">
              <w:rPr>
                <w:sz w:val="28"/>
                <w:szCs w:val="28"/>
              </w:rPr>
              <w:t xml:space="preserve"> Высокий Яр.</w:t>
            </w:r>
          </w:p>
          <w:p w:rsidR="00122469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2015-2017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1500</w:t>
            </w:r>
          </w:p>
        </w:tc>
      </w:tr>
      <w:tr w:rsidR="00822C43" w:rsidRPr="0046460C" w:rsidTr="00122469">
        <w:trPr>
          <w:trHeight w:hRule="exact" w:val="17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C43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 xml:space="preserve">Ремонт водоразборных колонок в д. </w:t>
            </w:r>
            <w:proofErr w:type="spellStart"/>
            <w:r w:rsidRPr="0046460C">
              <w:rPr>
                <w:sz w:val="28"/>
                <w:szCs w:val="28"/>
              </w:rPr>
              <w:t>Крыловка</w:t>
            </w:r>
            <w:proofErr w:type="spellEnd"/>
            <w:r w:rsidRPr="0046460C">
              <w:rPr>
                <w:sz w:val="28"/>
                <w:szCs w:val="28"/>
              </w:rPr>
              <w:t xml:space="preserve">, д. Пчелка, д. </w:t>
            </w:r>
            <w:proofErr w:type="spellStart"/>
            <w:r w:rsidRPr="0046460C">
              <w:rPr>
                <w:sz w:val="28"/>
                <w:szCs w:val="28"/>
              </w:rPr>
              <w:t>Панычево</w:t>
            </w:r>
            <w:proofErr w:type="spellEnd"/>
            <w:r w:rsidRPr="0046460C">
              <w:rPr>
                <w:sz w:val="28"/>
                <w:szCs w:val="28"/>
              </w:rPr>
              <w:t xml:space="preserve">, д. </w:t>
            </w:r>
            <w:proofErr w:type="gramStart"/>
            <w:r w:rsidRPr="0046460C">
              <w:rPr>
                <w:sz w:val="28"/>
                <w:szCs w:val="28"/>
              </w:rPr>
              <w:t>Хуторское</w:t>
            </w:r>
            <w:proofErr w:type="gramEnd"/>
            <w:r w:rsidRPr="0046460C">
              <w:rPr>
                <w:sz w:val="28"/>
                <w:szCs w:val="28"/>
              </w:rPr>
              <w:t>.</w:t>
            </w:r>
          </w:p>
          <w:p w:rsidR="00122469" w:rsidRPr="0046460C" w:rsidRDefault="00122469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122469" w:rsidP="00122469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sz w:val="28"/>
                <w:szCs w:val="28"/>
              </w:rPr>
              <w:t>2500</w:t>
            </w:r>
          </w:p>
        </w:tc>
      </w:tr>
      <w:tr w:rsidR="00822C43" w:rsidRPr="0046460C" w:rsidTr="00122469">
        <w:trPr>
          <w:trHeight w:hRule="exact" w:val="10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43" w:rsidRPr="0046460C" w:rsidRDefault="00822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 xml:space="preserve">ИТОГО по </w:t>
            </w:r>
            <w:proofErr w:type="spellStart"/>
            <w:r w:rsidRPr="0046460C">
              <w:rPr>
                <w:b/>
                <w:bCs/>
                <w:sz w:val="28"/>
                <w:szCs w:val="28"/>
              </w:rPr>
              <w:t>Высокоярскому</w:t>
            </w:r>
            <w:proofErr w:type="spellEnd"/>
            <w:r w:rsidRPr="0046460C">
              <w:rPr>
                <w:b/>
                <w:bCs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46460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472C12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7467CF" w:rsidRPr="0046460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33478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30451,68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15800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33478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8956,1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33478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4368,58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C43" w:rsidRPr="0046460C" w:rsidRDefault="007467CF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46460C"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C43" w:rsidRPr="0046460C" w:rsidRDefault="0044441D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31124,68</w:t>
            </w:r>
          </w:p>
        </w:tc>
      </w:tr>
    </w:tbl>
    <w:p w:rsidR="00822C43" w:rsidRPr="0046460C" w:rsidRDefault="00822C43">
      <w:pPr>
        <w:rPr>
          <w:rFonts w:ascii="Times New Roman" w:hAnsi="Times New Roman" w:cs="Times New Roman"/>
          <w:sz w:val="28"/>
          <w:szCs w:val="28"/>
        </w:rPr>
        <w:sectPr w:rsidR="00822C43" w:rsidRPr="0046460C">
          <w:pgSz w:w="16840" w:h="11900" w:orient="landscape"/>
          <w:pgMar w:top="580" w:right="798" w:bottom="929" w:left="793" w:header="152" w:footer="3" w:gutter="0"/>
          <w:cols w:space="720"/>
          <w:noEndnote/>
          <w:docGrid w:linePitch="360"/>
        </w:sectPr>
      </w:pPr>
    </w:p>
    <w:p w:rsidR="00822C43" w:rsidRPr="0046460C" w:rsidRDefault="007467CF">
      <w:pPr>
        <w:pStyle w:val="1"/>
        <w:numPr>
          <w:ilvl w:val="0"/>
          <w:numId w:val="10"/>
        </w:numPr>
        <w:shd w:val="clear" w:color="auto" w:fill="auto"/>
        <w:tabs>
          <w:tab w:val="left" w:pos="346"/>
        </w:tabs>
        <w:spacing w:after="260"/>
        <w:ind w:firstLine="0"/>
        <w:jc w:val="center"/>
        <w:rPr>
          <w:sz w:val="28"/>
          <w:szCs w:val="28"/>
        </w:rPr>
      </w:pPr>
      <w:r w:rsidRPr="0046460C">
        <w:rPr>
          <w:b/>
          <w:bCs/>
          <w:sz w:val="28"/>
          <w:szCs w:val="28"/>
        </w:rPr>
        <w:lastRenderedPageBreak/>
        <w:t>Управление программой</w:t>
      </w:r>
    </w:p>
    <w:p w:rsidR="00822C43" w:rsidRPr="0046460C" w:rsidRDefault="007467CF">
      <w:pPr>
        <w:pStyle w:val="1"/>
        <w:shd w:val="clear" w:color="auto" w:fill="auto"/>
        <w:ind w:firstLine="1440"/>
        <w:rPr>
          <w:sz w:val="28"/>
          <w:szCs w:val="28"/>
        </w:rPr>
      </w:pPr>
      <w:r w:rsidRPr="0046460C">
        <w:rPr>
          <w:sz w:val="28"/>
          <w:szCs w:val="28"/>
        </w:rPr>
        <w:t xml:space="preserve">Организация управления программой осуществляется Администраций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поселения.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Для осуществления </w:t>
      </w:r>
      <w:proofErr w:type="gramStart"/>
      <w:r w:rsidRPr="0046460C">
        <w:rPr>
          <w:sz w:val="28"/>
          <w:szCs w:val="28"/>
        </w:rPr>
        <w:t>контроля за</w:t>
      </w:r>
      <w:proofErr w:type="gramEnd"/>
      <w:r w:rsidRPr="0046460C">
        <w:rPr>
          <w:sz w:val="28"/>
          <w:szCs w:val="28"/>
        </w:rPr>
        <w:t xml:space="preserve"> ходом выполнения программы Глава Администрации </w:t>
      </w:r>
      <w:proofErr w:type="spellStart"/>
      <w:r w:rsidRPr="0046460C">
        <w:rPr>
          <w:sz w:val="28"/>
          <w:szCs w:val="28"/>
        </w:rPr>
        <w:t>Высокоярского</w:t>
      </w:r>
      <w:proofErr w:type="spellEnd"/>
      <w:r w:rsidRPr="0046460C">
        <w:rPr>
          <w:sz w:val="28"/>
          <w:szCs w:val="28"/>
        </w:rPr>
        <w:t xml:space="preserve"> поселения назначает ответственных за реализацию Программы, в функции которых входит разработка плана-графика работ по реализации Программы, разработка отчетности по выполнению мероприятий, разработка порядка и сроков корректировки программы.</w:t>
      </w:r>
    </w:p>
    <w:p w:rsidR="00822C43" w:rsidRPr="0046460C" w:rsidRDefault="007467C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Мониторинг целевых индикаторов Программы выполняется совместно с </w:t>
      </w:r>
      <w:proofErr w:type="spellStart"/>
      <w:r w:rsidRPr="0046460C">
        <w:rPr>
          <w:sz w:val="28"/>
          <w:szCs w:val="28"/>
        </w:rPr>
        <w:t>энергоснабжающими</w:t>
      </w:r>
      <w:proofErr w:type="spellEnd"/>
      <w:r w:rsidRPr="0046460C">
        <w:rPr>
          <w:sz w:val="28"/>
          <w:szCs w:val="28"/>
        </w:rPr>
        <w:t xml:space="preserve"> </w:t>
      </w:r>
      <w:r w:rsidR="0044441D">
        <w:rPr>
          <w:sz w:val="28"/>
          <w:szCs w:val="28"/>
        </w:rPr>
        <w:t xml:space="preserve"> </w:t>
      </w:r>
      <w:r w:rsidRPr="0046460C">
        <w:rPr>
          <w:sz w:val="28"/>
          <w:szCs w:val="28"/>
        </w:rPr>
        <w:t>организациями МО.</w:t>
      </w:r>
    </w:p>
    <w:sectPr w:rsidR="00822C43" w:rsidRPr="0046460C" w:rsidSect="00822C43">
      <w:footerReference w:type="default" r:id="rId12"/>
      <w:pgSz w:w="11900" w:h="16840"/>
      <w:pgMar w:top="1110" w:right="816" w:bottom="1110" w:left="663" w:header="68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25" w:rsidRDefault="00020325" w:rsidP="00822C43">
      <w:r>
        <w:separator/>
      </w:r>
    </w:p>
  </w:endnote>
  <w:endnote w:type="continuationSeparator" w:id="0">
    <w:p w:rsidR="00020325" w:rsidRDefault="00020325" w:rsidP="0082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39" w:rsidRDefault="00A6361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4.1pt;margin-top:790.85pt;width:37.9pt;height:9.8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11F39" w:rsidRDefault="00A6361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A0934" w:rsidRPr="007A093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18</w:t>
                  </w:r>
                </w:fldSimple>
                <w:r w:rsidR="00E11F39"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из 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39" w:rsidRDefault="00A6361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61.5pt;margin-top:572.5pt;width:38.15pt;height:9.6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11F39" w:rsidRDefault="00A6361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A0934" w:rsidRPr="007A093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23</w:t>
                  </w:r>
                </w:fldSimple>
                <w:r w:rsidR="00E11F39"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из 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39" w:rsidRDefault="00A6361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14.6pt;margin-top:795.15pt;width:38.15pt;height:9.8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11F39" w:rsidRDefault="00A6361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A0934" w:rsidRPr="007A093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31</w:t>
                  </w:r>
                </w:fldSimple>
                <w:r w:rsidR="00E11F39"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из 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25" w:rsidRDefault="00020325"/>
  </w:footnote>
  <w:footnote w:type="continuationSeparator" w:id="0">
    <w:p w:rsidR="00020325" w:rsidRDefault="000203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AFB"/>
    <w:multiLevelType w:val="multilevel"/>
    <w:tmpl w:val="6192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D71D6"/>
    <w:multiLevelType w:val="multilevel"/>
    <w:tmpl w:val="C9E2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D65B0"/>
    <w:multiLevelType w:val="multilevel"/>
    <w:tmpl w:val="ADAE8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96F38"/>
    <w:multiLevelType w:val="multilevel"/>
    <w:tmpl w:val="1F4E7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D7010"/>
    <w:multiLevelType w:val="multilevel"/>
    <w:tmpl w:val="B9B003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02192"/>
    <w:multiLevelType w:val="multilevel"/>
    <w:tmpl w:val="2B70D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D5EC0"/>
    <w:multiLevelType w:val="multilevel"/>
    <w:tmpl w:val="851293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2401F"/>
    <w:multiLevelType w:val="multilevel"/>
    <w:tmpl w:val="48A8B2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D166B"/>
    <w:multiLevelType w:val="multilevel"/>
    <w:tmpl w:val="5944E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B78F5"/>
    <w:multiLevelType w:val="hybridMultilevel"/>
    <w:tmpl w:val="AB36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C4CE5"/>
    <w:multiLevelType w:val="multilevel"/>
    <w:tmpl w:val="761451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114B2"/>
    <w:multiLevelType w:val="multilevel"/>
    <w:tmpl w:val="34040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2C43"/>
    <w:rsid w:val="00020325"/>
    <w:rsid w:val="000C01F2"/>
    <w:rsid w:val="000C6C59"/>
    <w:rsid w:val="000F7145"/>
    <w:rsid w:val="00122469"/>
    <w:rsid w:val="00135A8C"/>
    <w:rsid w:val="00224596"/>
    <w:rsid w:val="0027569B"/>
    <w:rsid w:val="002E1193"/>
    <w:rsid w:val="0033478F"/>
    <w:rsid w:val="003E15EE"/>
    <w:rsid w:val="0044441D"/>
    <w:rsid w:val="0046460C"/>
    <w:rsid w:val="0047142B"/>
    <w:rsid w:val="00472C12"/>
    <w:rsid w:val="00555852"/>
    <w:rsid w:val="00581405"/>
    <w:rsid w:val="005A0DA2"/>
    <w:rsid w:val="006D4CC8"/>
    <w:rsid w:val="00716070"/>
    <w:rsid w:val="007467CF"/>
    <w:rsid w:val="00747D2A"/>
    <w:rsid w:val="0076177B"/>
    <w:rsid w:val="007A0934"/>
    <w:rsid w:val="00822C43"/>
    <w:rsid w:val="0085334E"/>
    <w:rsid w:val="00936ABD"/>
    <w:rsid w:val="009851E6"/>
    <w:rsid w:val="009E68DF"/>
    <w:rsid w:val="00A37CBC"/>
    <w:rsid w:val="00A63611"/>
    <w:rsid w:val="00AB3FCC"/>
    <w:rsid w:val="00B05D79"/>
    <w:rsid w:val="00B70051"/>
    <w:rsid w:val="00BC201C"/>
    <w:rsid w:val="00BE7095"/>
    <w:rsid w:val="00C03BB9"/>
    <w:rsid w:val="00C240F8"/>
    <w:rsid w:val="00C56E33"/>
    <w:rsid w:val="00CA00D3"/>
    <w:rsid w:val="00D65F2F"/>
    <w:rsid w:val="00DC37CA"/>
    <w:rsid w:val="00DC785C"/>
    <w:rsid w:val="00E005CE"/>
    <w:rsid w:val="00E11F39"/>
    <w:rsid w:val="00E27A51"/>
    <w:rsid w:val="00F90351"/>
    <w:rsid w:val="00FC0F04"/>
    <w:rsid w:val="00FE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22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22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822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822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822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22C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822C4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22C4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822C4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822C4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822C4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22C43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Normal (Web)"/>
    <w:basedOn w:val="a"/>
    <w:uiPriority w:val="99"/>
    <w:semiHidden/>
    <w:unhideWhenUsed/>
    <w:rsid w:val="00464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semiHidden/>
    <w:unhideWhenUsed/>
    <w:rsid w:val="0046460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240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A00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00D3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44441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ie_seti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Бузин</dc:creator>
  <cp:lastModifiedBy>Никуленкина Людмила</cp:lastModifiedBy>
  <cp:revision>5</cp:revision>
  <dcterms:created xsi:type="dcterms:W3CDTF">2021-03-22T10:00:00Z</dcterms:created>
  <dcterms:modified xsi:type="dcterms:W3CDTF">2024-03-29T03:54:00Z</dcterms:modified>
</cp:coreProperties>
</file>