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B" w:rsidRPr="00315348" w:rsidRDefault="009E65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 w:rsidP="00F905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СОВЕТ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 ВЫСОКОЯРСКОГО 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РЕШЕНИЕ</w:t>
      </w:r>
    </w:p>
    <w:p w:rsidR="00F9053F" w:rsidRPr="00315348" w:rsidRDefault="00F905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9053F" w:rsidRPr="00315348" w:rsidRDefault="00F905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9053F" w:rsidRPr="00315348" w:rsidRDefault="00801F22" w:rsidP="00F905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348">
        <w:rPr>
          <w:rFonts w:ascii="Times New Roman" w:hAnsi="Times New Roman" w:cs="Times New Roman"/>
          <w:b w:val="0"/>
          <w:sz w:val="24"/>
          <w:szCs w:val="24"/>
        </w:rPr>
        <w:t>06.03</w:t>
      </w:r>
      <w:r w:rsidR="00F9053F" w:rsidRPr="00315348">
        <w:rPr>
          <w:rFonts w:ascii="Times New Roman" w:hAnsi="Times New Roman" w:cs="Times New Roman"/>
          <w:b w:val="0"/>
          <w:sz w:val="24"/>
          <w:szCs w:val="24"/>
        </w:rPr>
        <w:t>.2023                                              с</w:t>
      </w:r>
      <w:proofErr w:type="gramStart"/>
      <w:r w:rsidR="00F9053F" w:rsidRPr="00315348"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="00F9053F" w:rsidRPr="00315348">
        <w:rPr>
          <w:rFonts w:ascii="Times New Roman" w:hAnsi="Times New Roman" w:cs="Times New Roman"/>
          <w:b w:val="0"/>
          <w:sz w:val="24"/>
          <w:szCs w:val="24"/>
        </w:rPr>
        <w:t>ысокий Яр                                № 3</w:t>
      </w:r>
    </w:p>
    <w:p w:rsidR="00F9053F" w:rsidRPr="00315348" w:rsidRDefault="00F9053F" w:rsidP="00F905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ОБ УТВЕРЖДЕНИИ ПОРЯДКА ЗАКЛЮЧЕНИЯ СОГЛАШЕНИЙ С ОРГАНАМИ</w:t>
      </w: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E3031" w:rsidRPr="00315348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315348">
        <w:rPr>
          <w:rFonts w:ascii="Times New Roman" w:hAnsi="Times New Roman" w:cs="Times New Roman"/>
          <w:sz w:val="24"/>
          <w:szCs w:val="24"/>
        </w:rPr>
        <w:t>РАЙОНА О ПЕРЕДАЧЕ ИМ</w:t>
      </w: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ОСУЩЕСТВЛЕНИЯ ЧАСТИ ПОЛНОМОЧИЙ ПО РЕШЕНИЮ ВОПРОСОВ</w:t>
      </w: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031" w:rsidRPr="00315348" w:rsidRDefault="009E65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В целях упорядочения действий органов местного самоуправления по реализации права, предоставленного </w:t>
      </w:r>
      <w:hyperlink r:id="rId5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</w:p>
    <w:p w:rsidR="009E656B" w:rsidRPr="00315348" w:rsidRDefault="009E65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Совет поселения решил:</w:t>
      </w:r>
    </w:p>
    <w:p w:rsidR="009E656B" w:rsidRPr="00315348" w:rsidRDefault="009E65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заключения соглашений с органами местного самоуправления </w:t>
      </w:r>
      <w:r w:rsidR="00EE3031" w:rsidRPr="00315348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315348">
        <w:rPr>
          <w:rFonts w:ascii="Times New Roman" w:hAnsi="Times New Roman" w:cs="Times New Roman"/>
          <w:sz w:val="24"/>
          <w:szCs w:val="24"/>
        </w:rPr>
        <w:t>района о передаче им осуществления части  полномочий по решению вопросов местного значения согласно приложению к настоящему решению.</w:t>
      </w:r>
    </w:p>
    <w:p w:rsidR="009E656B" w:rsidRPr="00315348" w:rsidRDefault="009E65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2.</w:t>
      </w:r>
      <w:r w:rsidR="00F9053F" w:rsidRPr="00315348">
        <w:rPr>
          <w:rFonts w:ascii="Times New Roman" w:hAnsi="Times New Roman" w:cs="Times New Roman"/>
          <w:sz w:val="24"/>
          <w:szCs w:val="24"/>
        </w:rPr>
        <w:t>О</w:t>
      </w:r>
      <w:r w:rsidR="0003490C" w:rsidRPr="00315348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315348">
        <w:rPr>
          <w:rFonts w:ascii="Times New Roman" w:hAnsi="Times New Roman" w:cs="Times New Roman"/>
          <w:sz w:val="24"/>
          <w:szCs w:val="24"/>
        </w:rPr>
        <w:t xml:space="preserve"> настоящее решение в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9053F" w:rsidRPr="00315348">
        <w:rPr>
          <w:rFonts w:ascii="Times New Roman" w:eastAsia="SimSun" w:hAnsi="Times New Roman" w:cs="Times New Roman"/>
          <w:sz w:val="24"/>
          <w:szCs w:val="24"/>
          <w:lang w:eastAsia="ar-SA"/>
        </w:rPr>
        <w:t>Порядке</w:t>
      </w:r>
      <w:proofErr w:type="gramEnd"/>
      <w:r w:rsidR="00F9053F" w:rsidRPr="00315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установленном Уставом </w:t>
      </w:r>
      <w:r w:rsidR="00F9053F" w:rsidRPr="00315348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образования «Высокоярское сельское поселение»</w:t>
      </w:r>
      <w:r w:rsidR="00F9053F" w:rsidRPr="00315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разместить на официальном сайте Администрации Высокоярского сельского поселения в информационно-телекоммуникационной сети «Интернет».</w:t>
      </w:r>
    </w:p>
    <w:p w:rsidR="009E656B" w:rsidRPr="00315348" w:rsidRDefault="009E65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3. Нас</w:t>
      </w:r>
      <w:r w:rsidR="00EE3031" w:rsidRPr="00315348">
        <w:rPr>
          <w:rFonts w:ascii="Times New Roman" w:hAnsi="Times New Roman" w:cs="Times New Roman"/>
          <w:sz w:val="24"/>
          <w:szCs w:val="24"/>
        </w:rPr>
        <w:t>тоящее решение вступает в силу после его официального опубликования</w:t>
      </w:r>
      <w:r w:rsidRPr="00315348">
        <w:rPr>
          <w:rFonts w:ascii="Times New Roman" w:hAnsi="Times New Roman" w:cs="Times New Roman"/>
          <w:sz w:val="24"/>
          <w:szCs w:val="24"/>
        </w:rPr>
        <w:t>.</w:t>
      </w:r>
    </w:p>
    <w:p w:rsidR="009E656B" w:rsidRPr="00315348" w:rsidRDefault="009E656B">
      <w:pPr>
        <w:pStyle w:val="ConsPlusNormal"/>
        <w:spacing w:before="20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490C" w:rsidRPr="003153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3490C" w:rsidRPr="00315348">
        <w:rPr>
          <w:rFonts w:ascii="Times New Roman" w:hAnsi="Times New Roman" w:cs="Times New Roman"/>
          <w:sz w:val="24"/>
          <w:szCs w:val="24"/>
        </w:rPr>
        <w:t xml:space="preserve"> исполнением решения </w:t>
      </w:r>
      <w:r w:rsidRPr="00315348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F9053F" w:rsidRPr="00315348">
        <w:rPr>
          <w:rFonts w:ascii="Times New Roman" w:hAnsi="Times New Roman" w:cs="Times New Roman"/>
          <w:sz w:val="24"/>
          <w:szCs w:val="24"/>
        </w:rPr>
        <w:t>на контрольно-правовой комитет</w:t>
      </w:r>
      <w:r w:rsidR="00F9053F" w:rsidRPr="0031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 Высокоярского с</w:t>
      </w:r>
      <w:r w:rsidRPr="00315348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53F" w:rsidRPr="00315348" w:rsidRDefault="00F9053F" w:rsidP="00F905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053F" w:rsidRPr="00315348" w:rsidRDefault="00F9053F" w:rsidP="00F905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9053F" w:rsidRPr="00315348" w:rsidRDefault="00F9053F" w:rsidP="00F905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Высокоярского сельского поселения                                  Н.А.Чередниченко </w:t>
      </w:r>
    </w:p>
    <w:p w:rsidR="00F9053F" w:rsidRPr="00315348" w:rsidRDefault="00F9053F" w:rsidP="00F905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 w:rsidP="00F905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Глава поселения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 Высокоярского сельского поселения                                    </w:t>
      </w:r>
      <w:proofErr w:type="spellStart"/>
      <w:r w:rsidR="00F9053F" w:rsidRPr="00315348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F9053F" w:rsidRPr="00315348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53F" w:rsidRPr="00315348" w:rsidRDefault="00F9053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5348">
        <w:rPr>
          <w:rFonts w:ascii="Times New Roman" w:hAnsi="Times New Roman" w:cs="Times New Roman"/>
          <w:sz w:val="24"/>
          <w:szCs w:val="24"/>
        </w:rPr>
        <w:br w:type="page"/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Приложение</w:t>
      </w:r>
    </w:p>
    <w:p w:rsidR="009E656B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к решению</w:t>
      </w:r>
    </w:p>
    <w:p w:rsidR="00F9053F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Высокоярского </w:t>
      </w:r>
    </w:p>
    <w:p w:rsidR="009E656B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E656B" w:rsidRPr="00315348" w:rsidRDefault="00EE30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от </w:t>
      </w:r>
      <w:r w:rsidR="00801F22" w:rsidRPr="00315348">
        <w:rPr>
          <w:rFonts w:ascii="Times New Roman" w:hAnsi="Times New Roman" w:cs="Times New Roman"/>
          <w:sz w:val="24"/>
          <w:szCs w:val="24"/>
        </w:rPr>
        <w:t>06.03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.2023 № 3 </w:t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315348">
        <w:rPr>
          <w:rFonts w:ascii="Times New Roman" w:hAnsi="Times New Roman" w:cs="Times New Roman"/>
          <w:sz w:val="24"/>
          <w:szCs w:val="24"/>
        </w:rPr>
        <w:t>ПОРЯДОК</w:t>
      </w:r>
    </w:p>
    <w:p w:rsidR="009E656B" w:rsidRPr="00315348" w:rsidRDefault="009E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ЗАКЛЮЧЕНИЯ СОГЛАШЕНИЙ С 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ОРГАНАМИ МЕСТНОГО </w:t>
      </w:r>
      <w:r w:rsidRPr="00315348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9E656B" w:rsidRPr="00315348" w:rsidRDefault="00EE30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="0003490C" w:rsidRPr="0031534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E656B" w:rsidRPr="00315348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</w:t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Настоящий Порядок заключения соглашений с ор</w:t>
      </w:r>
      <w:r w:rsidR="00EE3031" w:rsidRPr="00315348">
        <w:rPr>
          <w:rFonts w:ascii="Times New Roman" w:hAnsi="Times New Roman" w:cs="Times New Roman"/>
          <w:sz w:val="24"/>
          <w:szCs w:val="24"/>
        </w:rPr>
        <w:t xml:space="preserve">ганами местного самоуправления Бакчарского </w:t>
      </w:r>
      <w:r w:rsidRPr="00315348">
        <w:rPr>
          <w:rFonts w:ascii="Times New Roman" w:hAnsi="Times New Roman" w:cs="Times New Roman"/>
          <w:sz w:val="24"/>
          <w:szCs w:val="24"/>
        </w:rPr>
        <w:t xml:space="preserve">района о передаче им осуществления части  полномочий по решению вопросов местного значения (далее - Порядок) разработан в соответствии с Федеральным </w:t>
      </w:r>
      <w:hyperlink r:id="rId6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7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Высокоярское </w:t>
      </w:r>
      <w:r w:rsidRPr="00315348">
        <w:rPr>
          <w:rFonts w:ascii="Times New Roman" w:hAnsi="Times New Roman" w:cs="Times New Roman"/>
          <w:sz w:val="24"/>
          <w:szCs w:val="24"/>
        </w:rPr>
        <w:t>сельское поселение" и определяет условия осуществления органами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Высокоярского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 деятельности по подготовке и заключению соглашений о передаче осуществления части полномочий по решению вопросов местного значения.</w:t>
      </w:r>
    </w:p>
    <w:p w:rsidR="009E656B" w:rsidRPr="00315348" w:rsidRDefault="009E65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3153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Высокоярского </w:t>
      </w:r>
      <w:r w:rsidRPr="00315348">
        <w:rPr>
          <w:rFonts w:ascii="Times New Roman" w:hAnsi="Times New Roman" w:cs="Times New Roman"/>
          <w:sz w:val="24"/>
          <w:szCs w:val="24"/>
        </w:rPr>
        <w:t xml:space="preserve">сельского поселения вправе заключать соглашения с органами местного самоуправления </w:t>
      </w:r>
      <w:r w:rsidR="00EE3031" w:rsidRPr="00315348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315348">
        <w:rPr>
          <w:rFonts w:ascii="Times New Roman" w:hAnsi="Times New Roman" w:cs="Times New Roman"/>
          <w:sz w:val="24"/>
          <w:szCs w:val="24"/>
        </w:rPr>
        <w:t>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"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Высокоярское </w:t>
      </w:r>
      <w:r w:rsidRPr="00315348">
        <w:rPr>
          <w:rFonts w:ascii="Times New Roman" w:hAnsi="Times New Roman" w:cs="Times New Roman"/>
          <w:sz w:val="24"/>
          <w:szCs w:val="24"/>
        </w:rPr>
        <w:t xml:space="preserve"> сельское поселение" в бюджет муниципального образования "</w:t>
      </w:r>
      <w:r w:rsidR="00EE3031" w:rsidRPr="00315348">
        <w:rPr>
          <w:rFonts w:ascii="Times New Roman" w:hAnsi="Times New Roman" w:cs="Times New Roman"/>
          <w:sz w:val="24"/>
          <w:szCs w:val="24"/>
        </w:rPr>
        <w:t xml:space="preserve">Бакчарский </w:t>
      </w:r>
      <w:r w:rsidRPr="00315348">
        <w:rPr>
          <w:rFonts w:ascii="Times New Roman" w:hAnsi="Times New Roman" w:cs="Times New Roman"/>
          <w:sz w:val="24"/>
          <w:szCs w:val="24"/>
        </w:rPr>
        <w:t xml:space="preserve"> район" в соответствии с Бюджетным </w:t>
      </w:r>
      <w:hyperlink r:id="rId9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9E656B" w:rsidRPr="00315348" w:rsidRDefault="00F9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3. Совет Высокоярского </w:t>
      </w:r>
      <w:r w:rsidR="00AF7224" w:rsidRPr="00315348">
        <w:rPr>
          <w:rFonts w:ascii="Times New Roman" w:hAnsi="Times New Roman" w:cs="Times New Roman"/>
          <w:sz w:val="24"/>
          <w:szCs w:val="24"/>
        </w:rPr>
        <w:t>сельского поселения принимает решение о передаче исполнения части</w:t>
      </w:r>
      <w:r w:rsidR="009E656B" w:rsidRPr="00315348">
        <w:rPr>
          <w:rFonts w:ascii="Times New Roman" w:hAnsi="Times New Roman" w:cs="Times New Roman"/>
          <w:sz w:val="24"/>
          <w:szCs w:val="24"/>
        </w:rPr>
        <w:t xml:space="preserve"> полномочий на очередной финансовый год </w:t>
      </w:r>
      <w:r w:rsidR="00AF7224" w:rsidRPr="00315348">
        <w:rPr>
          <w:rFonts w:ascii="Times New Roman" w:hAnsi="Times New Roman" w:cs="Times New Roman"/>
          <w:sz w:val="24"/>
          <w:szCs w:val="24"/>
        </w:rPr>
        <w:t xml:space="preserve">до принятия </w:t>
      </w:r>
      <w:r w:rsidR="009E656B" w:rsidRPr="00315348">
        <w:rPr>
          <w:rFonts w:ascii="Times New Roman" w:hAnsi="Times New Roman" w:cs="Times New Roman"/>
          <w:sz w:val="24"/>
          <w:szCs w:val="24"/>
        </w:rPr>
        <w:t>решения о бюджете муниципального образования "</w:t>
      </w:r>
      <w:r w:rsidRPr="00315348">
        <w:rPr>
          <w:rFonts w:ascii="Times New Roman" w:hAnsi="Times New Roman" w:cs="Times New Roman"/>
          <w:sz w:val="24"/>
          <w:szCs w:val="24"/>
        </w:rPr>
        <w:t xml:space="preserve">Высокоярское </w:t>
      </w:r>
      <w:r w:rsidR="009E656B" w:rsidRPr="00315348">
        <w:rPr>
          <w:rFonts w:ascii="Times New Roman" w:hAnsi="Times New Roman" w:cs="Times New Roman"/>
          <w:sz w:val="24"/>
          <w:szCs w:val="24"/>
        </w:rPr>
        <w:t xml:space="preserve"> сельское поселение".</w:t>
      </w:r>
    </w:p>
    <w:p w:rsidR="009E656B" w:rsidRPr="00315348" w:rsidRDefault="009E65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4. Указанные соглашения должны заключаться на определенный срок, содержать порядок определения ежегодного объема указанных в </w:t>
      </w:r>
      <w:hyperlink w:anchor="P39">
        <w:r w:rsidRPr="00315348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15348">
        <w:rPr>
          <w:rFonts w:ascii="Times New Roman" w:hAnsi="Times New Roman" w:cs="Times New Roman"/>
          <w:sz w:val="24"/>
          <w:szCs w:val="24"/>
        </w:rPr>
        <w:t xml:space="preserve"> настоящего Порядка межбюджетных трансфертов, необходимых для осуществления</w:t>
      </w:r>
      <w:r w:rsidR="008415BB" w:rsidRPr="00315348">
        <w:rPr>
          <w:rFonts w:ascii="Times New Roman" w:hAnsi="Times New Roman" w:cs="Times New Roman"/>
          <w:sz w:val="24"/>
          <w:szCs w:val="24"/>
        </w:rPr>
        <w:t xml:space="preserve"> деятельности по реализации </w:t>
      </w:r>
      <w:r w:rsidRPr="00315348">
        <w:rPr>
          <w:rFonts w:ascii="Times New Roman" w:hAnsi="Times New Roman" w:cs="Times New Roman"/>
          <w:sz w:val="24"/>
          <w:szCs w:val="24"/>
        </w:rPr>
        <w:t xml:space="preserve"> передаваемых полномочий, а также предусматривать финансовые санкции за неисполнение соглашений. Соглашения подписываются Главой 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 Высокоярского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 или лицом, исполняющим его обязанности.</w:t>
      </w:r>
    </w:p>
    <w:p w:rsidR="009E656B" w:rsidRPr="00315348" w:rsidRDefault="008415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</w:t>
      </w:r>
      <w:r w:rsidR="009E656B" w:rsidRPr="00315348">
        <w:rPr>
          <w:rFonts w:ascii="Times New Roman" w:hAnsi="Times New Roman" w:cs="Times New Roman"/>
          <w:sz w:val="24"/>
          <w:szCs w:val="24"/>
        </w:rPr>
        <w:t xml:space="preserve">. Разработка и подготовка проекта </w:t>
      </w:r>
      <w:hyperlink w:anchor="P57">
        <w:r w:rsidR="009E656B" w:rsidRPr="00315348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="009E656B" w:rsidRPr="00315348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 осуществляются </w:t>
      </w:r>
      <w:r w:rsidR="00F9053F" w:rsidRPr="00315348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Высокоярского </w:t>
      </w:r>
      <w:r w:rsidR="009E656B" w:rsidRPr="00315348">
        <w:rPr>
          <w:rFonts w:ascii="Times New Roman" w:hAnsi="Times New Roman" w:cs="Times New Roman"/>
          <w:sz w:val="24"/>
          <w:szCs w:val="24"/>
        </w:rPr>
        <w:t>сельского поселения, являющимся стороной соглашения.</w:t>
      </w:r>
    </w:p>
    <w:p w:rsidR="009E656B" w:rsidRPr="00315348" w:rsidRDefault="008415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6</w:t>
      </w:r>
      <w:r w:rsidR="009E656B" w:rsidRPr="00315348">
        <w:rPr>
          <w:rFonts w:ascii="Times New Roman" w:hAnsi="Times New Roman" w:cs="Times New Roman"/>
          <w:sz w:val="24"/>
          <w:szCs w:val="24"/>
        </w:rPr>
        <w:t>. Изменения в соглашения вносятся в порядке, предусмотренном настоящим Порядком для заключения соглашений.</w:t>
      </w: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56B" w:rsidRPr="00315348" w:rsidRDefault="009E65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656B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к Порядку</w:t>
      </w:r>
    </w:p>
    <w:p w:rsidR="009E656B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заключения соглашений с органами местного</w:t>
      </w:r>
    </w:p>
    <w:p w:rsidR="009E656B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E74FAC" w:rsidRPr="00315348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315348">
        <w:rPr>
          <w:rFonts w:ascii="Times New Roman" w:hAnsi="Times New Roman" w:cs="Times New Roman"/>
          <w:sz w:val="24"/>
          <w:szCs w:val="24"/>
        </w:rPr>
        <w:t>района о передаче им</w:t>
      </w:r>
    </w:p>
    <w:p w:rsidR="009E656B" w:rsidRPr="00315348" w:rsidRDefault="009E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осуществления части своих полномочий по решению</w:t>
      </w:r>
    </w:p>
    <w:p w:rsidR="009E656B" w:rsidRPr="00315348" w:rsidRDefault="009E656B" w:rsidP="00A95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</w:p>
    <w:p w:rsidR="00A95827" w:rsidRPr="00315348" w:rsidRDefault="00A95827" w:rsidP="00A95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95827" w:rsidRPr="00315348" w:rsidTr="000844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Высокоярского  сельского поселения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«_____»________202..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«____» _______ 202.. г.</w:t>
            </w:r>
          </w:p>
        </w:tc>
      </w:tr>
    </w:tbl>
    <w:p w:rsidR="00A95827" w:rsidRPr="00315348" w:rsidRDefault="00A95827" w:rsidP="00A95827">
      <w:pPr>
        <w:pStyle w:val="a6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СОГЛАШЕНИЕ</w:t>
      </w:r>
    </w:p>
    <w:p w:rsidR="00A95827" w:rsidRPr="00315348" w:rsidRDefault="00A95827" w:rsidP="00A95827">
      <w:pPr>
        <w:pStyle w:val="a6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 исполнению бюджета муниципального образования «Высокоярское сельское поселение» Администрации Бакчарского района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 xml:space="preserve">Администрация Высокоярского сельского поселения, именуемая в дальнейшем «Поселение», в лице Главы Высокоярского сельского поселения Десятковой Т.П. действующего на основании Устава с одной стороны, и Администрация Бакчарского района, именуемая в дальнейшем «Район», в лице Главы Бакчарского района </w:t>
      </w:r>
      <w:proofErr w:type="spellStart"/>
      <w:r w:rsidRPr="00315348">
        <w:rPr>
          <w:rFonts w:ascii="Times New Roman" w:hAnsi="Times New Roman"/>
          <w:sz w:val="24"/>
          <w:szCs w:val="24"/>
        </w:rPr>
        <w:t>Ревера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С.П.,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97"/>
      <w:bookmarkEnd w:id="2"/>
      <w:r w:rsidRPr="00315348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исполнению бюджета муниципального образования «</w:t>
      </w:r>
      <w:proofErr w:type="spellStart"/>
      <w:r w:rsidRPr="00315348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сельское поселение» (далее по тексту - полномочие).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1.2. Район возлагает исполнение части полномочия по исполнению бюджета муниципального образования «</w:t>
      </w:r>
      <w:proofErr w:type="spellStart"/>
      <w:r w:rsidRPr="00315348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сельское поселение» на финансовый отдел Администрации Бакчарского района (далее – Уполномоченный орган).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1.3. При исполнении полномочия Стороны руководствуются нормативными правовыми актами Российской Федерации, Томской области, Бакчарского района регулирующими бюджетные правоотношения, возникающие при исполнении бюджета.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 Учет операций со средствами бюджета производится на едином лицевом счете</w:t>
      </w:r>
      <w:proofErr w:type="gramStart"/>
      <w:r w:rsidRPr="00315348">
        <w:rPr>
          <w:rFonts w:ascii="Times New Roman" w:hAnsi="Times New Roman"/>
          <w:sz w:val="24"/>
          <w:szCs w:val="24"/>
        </w:rPr>
        <w:t>................... (</w:t>
      </w:r>
      <w:proofErr w:type="gramEnd"/>
      <w:r w:rsidRPr="00315348">
        <w:rPr>
          <w:rFonts w:ascii="Times New Roman" w:hAnsi="Times New Roman"/>
          <w:sz w:val="24"/>
          <w:szCs w:val="24"/>
        </w:rPr>
        <w:t>далее по тексту – лицевой счет).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1.5. Учет операций со средствами бюджета, производимых распорядителями и получателями средств местного бюджета, осуществляется на лицевых счетах, открываемых в Уполномоченном органе распорядителям и получателям средств местного бюджета.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 Уполномоченный орган в процессе исполнения полномочия принимает на себя следующие обязательства: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1.6.1. производит отражение операций по кассовым поступлениям в бюджет и кассовым выплатам из бюджета, произведенным на соответствующем лицевом счете, в программе «АЦК – Финансы»;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1.6.2. открывает и ведет в установленном порядке лицевые счета распорядителям и получателям средств бюджета;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1.6.3. осуществляет операции на лицевых счетах от имени и по поручению распорядителей и получателей средств бюджета;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 xml:space="preserve">1.6.4. осуществляет </w:t>
      </w:r>
      <w:proofErr w:type="gramStart"/>
      <w:r w:rsidRPr="003153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наличием у получателей средств бюджета документов, подтверждающих принятые им денежные обязательства, подлежащие оплате за счет средств бюджета;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1.6.5. осуществляет контроль за не превышением кассовых расходов над доведенными лимитами бюджетных обязательств;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1.6.6. осуществляет </w:t>
      </w:r>
      <w:proofErr w:type="gramStart"/>
      <w:r w:rsidRPr="003153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правильностью применения бюджетной классификации при произведении операций со средствами бюджета;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1.6.7. осуществляет в порядке, установленном Бюджетным кодексом Российской Федерации, исполнение исполнительных листов и судебных приказов, предусматривающих взыскание на средства местного бюджета;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1.6.8. консультирует распорядителей и получателей средств бюджета, администраторов доходов бюджета по вопросам, возникающим в процессе исполнения бюджета в пределах своей компетентности;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1.6.9 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получателей средств бюджета.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1.7. Уполномоченный орган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1.7.1. осуществлять операции на лицевом счете в пределах имеющегося остатка средств;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1.7.2. осуществлять проверку наличия у получателя средств бюджета документов, подтверждающих принятые им денежные обязательства, подлежащие оплате за счет средств бюджета;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1.7.3. приостанавливать проведение операций по исполнению бюджета в случаях, предусмотренных нормативными правовыми актами Поселения;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1.7.4. проверять соответствие кодов бюджетной классификации, указанных в платежных документах, содержанию проводимых кассовых операций.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1.8. Поселение имеет право контролировать своевременность проведения кассовых операций на лицевых счетах получателей средств бюджета.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1.9. Уполномоченный орган не несет ответственности за обеспечение </w:t>
      </w:r>
      <w:proofErr w:type="gramStart"/>
      <w:r w:rsidRPr="00315348">
        <w:rPr>
          <w:rFonts w:ascii="Times New Roman" w:hAnsi="Times New Roman"/>
          <w:sz w:val="24"/>
          <w:szCs w:val="24"/>
        </w:rPr>
        <w:t>исполнения платежных документов получателей средств бюджета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и исполнительных документов в случае недостаточности средств на едином лицевом счете бюджета сельского поселения.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 w:rsidRPr="003153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2.1.3. иные права,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 Поселение обязано: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315348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31534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2.2.2.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A95827" w:rsidRPr="00315348" w:rsidRDefault="00A95827" w:rsidP="00A958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2.3.5. дополнительно использовать собственные материальные ресурсы и финансовые средства в случаях и порядке, предусмотренных решением Думы Бакчарского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пунктом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2.4.2.  </w:t>
      </w:r>
      <w:proofErr w:type="gramStart"/>
      <w:r w:rsidRPr="00315348">
        <w:rPr>
          <w:rFonts w:ascii="Times New Roman" w:hAnsi="Times New Roman"/>
          <w:sz w:val="24"/>
          <w:szCs w:val="24"/>
        </w:rPr>
        <w:t>Н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315348">
        <w:rPr>
          <w:rFonts w:ascii="Times New Roman" w:hAnsi="Times New Roman"/>
          <w:sz w:val="24"/>
          <w:szCs w:val="24"/>
        </w:rPr>
        <w:t>; 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полномочий.</w:t>
      </w:r>
      <w:proofErr w:type="gramEnd"/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2.4.4.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tabs>
          <w:tab w:val="center" w:pos="4677"/>
          <w:tab w:val="right" w:pos="9354"/>
        </w:tabs>
        <w:spacing w:before="240" w:after="240"/>
        <w:outlineLvl w:val="0"/>
        <w:rPr>
          <w:rFonts w:ascii="Times New Roman" w:hAnsi="Times New Roman"/>
          <w:b/>
          <w:sz w:val="24"/>
          <w:szCs w:val="24"/>
        </w:rPr>
      </w:pPr>
      <w:bookmarkStart w:id="3" w:name="P156"/>
      <w:bookmarkEnd w:id="3"/>
      <w:r w:rsidRPr="00315348">
        <w:rPr>
          <w:rFonts w:ascii="Times New Roman" w:hAnsi="Times New Roman"/>
          <w:b/>
          <w:sz w:val="24"/>
          <w:szCs w:val="24"/>
        </w:rPr>
        <w:tab/>
        <w:t>3. Финансовое обеспечение переданных на исполнение полномочий</w:t>
      </w:r>
      <w:r w:rsidRPr="00315348">
        <w:rPr>
          <w:rFonts w:ascii="Times New Roman" w:hAnsi="Times New Roman"/>
          <w:b/>
          <w:sz w:val="24"/>
          <w:szCs w:val="24"/>
        </w:rPr>
        <w:tab/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315348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315348">
        <w:rPr>
          <w:rFonts w:ascii="Times New Roman" w:hAnsi="Times New Roman"/>
          <w:b/>
          <w:sz w:val="24"/>
          <w:szCs w:val="24"/>
        </w:rPr>
        <w:t xml:space="preserve">1. </w:t>
      </w:r>
      <w:r w:rsidRPr="00315348">
        <w:rPr>
          <w:rFonts w:ascii="Times New Roman" w:hAnsi="Times New Roman"/>
          <w:sz w:val="24"/>
          <w:szCs w:val="24"/>
        </w:rPr>
        <w:t>настоящего Соглашения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315348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Бакчарского района, утвержденного Решением Думы Бакчарского района от 01.04.2013 № 423.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3.3. В 20….году межбюджетный трансферт в сумме ………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3.4. В 202… году межбюджетный трансферт в сумме …..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3.5. В 202.. году межбюджетный трансферт в сумме </w:t>
      </w:r>
      <w:r w:rsidRPr="00315348">
        <w:rPr>
          <w:rFonts w:ascii="Times New Roman" w:hAnsi="Times New Roman"/>
          <w:b/>
          <w:sz w:val="24"/>
          <w:szCs w:val="24"/>
        </w:rPr>
        <w:t>…..</w:t>
      </w:r>
      <w:r w:rsidRPr="00315348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A95827" w:rsidRPr="00315348" w:rsidRDefault="00A95827" w:rsidP="00A958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</w:t>
      </w:r>
      <w:r w:rsidRPr="00315348">
        <w:rPr>
          <w:rFonts w:ascii="Times New Roman" w:hAnsi="Times New Roman" w:cs="Times New Roman"/>
          <w:bCs/>
          <w:sz w:val="24"/>
          <w:szCs w:val="24"/>
        </w:rPr>
        <w:lastRenderedPageBreak/>
        <w:t>уплачивает в доход местного бюджета Бакчарского района штраф в размере 1 % от суммы межбюджетного трансферта.</w:t>
      </w:r>
    </w:p>
    <w:p w:rsidR="00A95827" w:rsidRPr="00315348" w:rsidRDefault="00A95827" w:rsidP="00A958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bCs/>
          <w:sz w:val="24"/>
          <w:szCs w:val="24"/>
        </w:rPr>
        <w:t>4.3</w:t>
      </w: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штраф в размере 1% от суммы межбюджетного трансферта.</w:t>
      </w:r>
    </w:p>
    <w:p w:rsidR="00A95827" w:rsidRPr="00315348" w:rsidRDefault="00A95827" w:rsidP="001F01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4.4 Район обязан возвратить в местный бюджет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A95827" w:rsidRPr="00315348" w:rsidRDefault="00A95827" w:rsidP="00A95827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п.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202.. года по «31» декабря 202..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5.2.1. по Соглашению Сторон;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A95827" w:rsidRPr="00315348" w:rsidRDefault="00A95827" w:rsidP="00A95827">
      <w:pPr>
        <w:pStyle w:val="a6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A95827" w:rsidRPr="00315348" w:rsidRDefault="00A95827" w:rsidP="00A95827">
      <w:pPr>
        <w:pStyle w:val="a6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A95827" w:rsidRPr="00315348" w:rsidTr="0008448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lastRenderedPageBreak/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A95827" w:rsidRPr="00315348" w:rsidTr="0008448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"/>
          <w:jc w:val="center"/>
        </w:trPr>
        <w:tc>
          <w:tcPr>
            <w:tcW w:w="5048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8. Подписи Сторон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95827" w:rsidRPr="00315348" w:rsidTr="0008448E">
        <w:tc>
          <w:tcPr>
            <w:tcW w:w="4785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 w:rsidRPr="00315348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48">
              <w:rPr>
                <w:rFonts w:ascii="Times New Roman" w:hAnsi="Times New Roman"/>
                <w:sz w:val="24"/>
                <w:szCs w:val="24"/>
              </w:rPr>
              <w:t>_____________Т.П.Десяткова</w:t>
            </w:r>
            <w:proofErr w:type="spellEnd"/>
          </w:p>
        </w:tc>
      </w:tr>
    </w:tbl>
    <w:p w:rsidR="001F01C3" w:rsidRPr="00315348" w:rsidRDefault="001F01C3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F01C3" w:rsidRPr="00315348" w:rsidRDefault="001F01C3">
      <w:pPr>
        <w:rPr>
          <w:rFonts w:ascii="Times New Roman" w:eastAsia="Calibri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br w:type="page"/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Приложение № 1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исполнению бюджета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«Высокоярское  сельское поселение»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ОТЧЕТ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исполнению бюджета муниципального образования «Высокоярское  сельское поселение» за 2023 год и плановый период 2024-2025 годов.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A95827" w:rsidRPr="00315348" w:rsidTr="0008448E">
        <w:tc>
          <w:tcPr>
            <w:tcW w:w="0" w:type="auto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A95827" w:rsidRPr="00315348" w:rsidTr="0008448E">
        <w:trPr>
          <w:trHeight w:val="481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545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567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15348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исполнению бюджета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«</w:t>
      </w:r>
      <w:proofErr w:type="spellStart"/>
      <w:r w:rsidRPr="00315348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исполнению бюджета муниципального образования «</w:t>
      </w:r>
      <w:r w:rsidRPr="00315348">
        <w:rPr>
          <w:rFonts w:ascii="Times New Roman" w:hAnsi="Times New Roman"/>
          <w:sz w:val="24"/>
          <w:szCs w:val="24"/>
        </w:rPr>
        <w:t>Высокоярское</w:t>
      </w:r>
      <w:r w:rsidRPr="0031534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исполнению бюджета сельского поселения производится по следующей формуле: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 (ФОТ * </w:t>
      </w:r>
      <w:r w:rsidRPr="00315348">
        <w:rPr>
          <w:rFonts w:ascii="Times New Roman" w:hAnsi="Times New Roman"/>
          <w:sz w:val="24"/>
          <w:szCs w:val="24"/>
          <w:lang w:val="en-US"/>
        </w:rPr>
        <w:t>N</w:t>
      </w:r>
      <w:r w:rsidRPr="00315348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315348">
        <w:rPr>
          <w:rFonts w:ascii="Times New Roman" w:hAnsi="Times New Roman"/>
          <w:sz w:val="24"/>
          <w:szCs w:val="24"/>
        </w:rPr>
        <w:t>) :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6, где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ведущего специалиста-бухгалтера Финансового отдела Администрации Бакчарского района,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N</w:t>
      </w:r>
      <w:r w:rsidRPr="00315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5348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штатных единиц бухгалтеров,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M</w:t>
      </w:r>
      <w:r w:rsidRPr="00315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5348">
        <w:rPr>
          <w:rFonts w:ascii="Times New Roman" w:hAnsi="Times New Roman"/>
          <w:sz w:val="24"/>
          <w:szCs w:val="24"/>
        </w:rPr>
        <w:t>объем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>, где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специалиста-бухгалтера отдела казначейского исполнения бюджета Финансового отдела Администрации Бакчарского района,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15348">
        <w:rPr>
          <w:rFonts w:ascii="Times New Roman" w:hAnsi="Times New Roman"/>
          <w:sz w:val="24"/>
          <w:szCs w:val="24"/>
        </w:rPr>
        <w:t xml:space="preserve"> по ставке 30,2% от З/пл.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 (О + Ч + О * В + О * П + О * </w:t>
      </w:r>
      <w:proofErr w:type="spellStart"/>
      <w:r w:rsidRPr="00315348">
        <w:rPr>
          <w:rFonts w:ascii="Times New Roman" w:hAnsi="Times New Roman"/>
          <w:sz w:val="24"/>
          <w:szCs w:val="24"/>
        </w:rPr>
        <w:t>Оу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) * </w:t>
      </w:r>
      <w:proofErr w:type="spellStart"/>
      <w:r w:rsidRPr="00315348">
        <w:rPr>
          <w:rFonts w:ascii="Times New Roman" w:hAnsi="Times New Roman"/>
          <w:sz w:val="24"/>
          <w:szCs w:val="24"/>
        </w:rPr>
        <w:t>РКиСН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* 12 мес. +(О+Ч) * 3*</w:t>
      </w:r>
      <w:proofErr w:type="spellStart"/>
      <w:r w:rsidRPr="00315348">
        <w:rPr>
          <w:rFonts w:ascii="Times New Roman" w:hAnsi="Times New Roman"/>
          <w:sz w:val="24"/>
          <w:szCs w:val="24"/>
        </w:rPr>
        <w:t>РКиСН</w:t>
      </w:r>
      <w:proofErr w:type="spellEnd"/>
      <w:r w:rsidRPr="00315348">
        <w:rPr>
          <w:rFonts w:ascii="Times New Roman" w:hAnsi="Times New Roman"/>
          <w:sz w:val="24"/>
          <w:szCs w:val="24"/>
        </w:rPr>
        <w:t>,   где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 – должностной оклад штатной единицы ведущего специалиста-бухгалтера,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Ч – оклад за классный чин,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– коэффициент надбавки за выслугу лет,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П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– коэффициент ежемесячного денежного поощрения,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348">
        <w:rPr>
          <w:rFonts w:ascii="Times New Roman" w:hAnsi="Times New Roman"/>
          <w:sz w:val="24"/>
          <w:szCs w:val="24"/>
        </w:rPr>
        <w:t>Оу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коэффициент стимулирующих выплат за особые условия муниципальной службы,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348">
        <w:rPr>
          <w:rFonts w:ascii="Times New Roman" w:hAnsi="Times New Roman"/>
          <w:sz w:val="24"/>
          <w:szCs w:val="24"/>
        </w:rPr>
        <w:t>РКиСН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районный коэффициент и северная надбавка.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5% </w:t>
      </w:r>
      <w:proofErr w:type="gramStart"/>
      <w:r w:rsidRPr="00315348">
        <w:rPr>
          <w:rFonts w:ascii="Times New Roman" w:hAnsi="Times New Roman"/>
          <w:sz w:val="24"/>
          <w:szCs w:val="24"/>
        </w:rPr>
        <w:t>от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ФОТ: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М = ФОТ * 5%</w:t>
      </w:r>
    </w:p>
    <w:p w:rsidR="00A95827" w:rsidRPr="00315348" w:rsidRDefault="00A95827" w:rsidP="00A95827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N = 1</w:t>
      </w:r>
    </w:p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95827" w:rsidRPr="00315348" w:rsidTr="000844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«_____»________2022г.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СОГЛАШЕНИЕ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 «Высокоярское  сельское поселение»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Администрация Высокоярского сельского поселения, именуемая в дальнейшем «Поселение», в лице Главы Высокоярского сельского поселения……, действующего на основании Устава с одной стороны, и Администрация Бакчарского района, именуемая в дальнейшем «Район», в лице Главы Бакчарского района ……………, действующего на основании Устава, с другой стороны, совместно именуемые «Стороны», руководствуясь ч. 4 ст. 15 Федерального закона от 6 октября 2003 года №131-ФЗ «Об общих принципах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распоряжению муниципальным имуществом, находящимся в муниципальной собственности муниципального образования «Высокоярское сельское поселение» (далее по тексту - полномочие).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1.2. Район возлагает исполнение части полномочия по распоряжению муниципальным имуществом, находящимся в муниципальной собственности муниципального образования «Высокоярское сельское поселение» на отдел по вопросам жизнеобеспечения и имущественных отношений Администрации Бакчарского района (далее – Отдел).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1.3. При исполнении полномочия Стороны руководствуются нормативными правовыми актами Российской Федерации, Томской области, Бакчарского района регулирующими отношения по распоряжению муниципальным имуществом, возникающие при исполнении части полномочия.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 Отдел в процессе исполнения полномочия принимает на себя следующие обязательства: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1.4.1. Ведение Реестра муниципального имущества (включение, внесение изменений, дополнений в связи с приобретением имущества, исключения имущества).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1.4.2. 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 и др.).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1.4.3. Подготовка проектов договоров аренды муниципального имущества.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1.4.4. Подготовка проектов договоров безвозмездного пользования муниципального имущества.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1.4.5. Подготовка проектов дополнительных соглашений к договорам аренды, договорам безвозмездного пользования.</w:t>
      </w:r>
    </w:p>
    <w:p w:rsidR="00A95827" w:rsidRPr="00315348" w:rsidRDefault="00A95827" w:rsidP="001F01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1.4.6. Подготовка постановлений по распоряжению муниципальным имуществом, в том числе:</w:t>
      </w:r>
    </w:p>
    <w:p w:rsidR="00A95827" w:rsidRPr="00315348" w:rsidRDefault="00A95827" w:rsidP="001F01C3">
      <w:pPr>
        <w:pStyle w:val="aa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безвозмездное пользование;</w:t>
      </w:r>
    </w:p>
    <w:p w:rsidR="00A95827" w:rsidRPr="00315348" w:rsidRDefault="00A95827" w:rsidP="00A95827">
      <w:pPr>
        <w:pStyle w:val="aa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аренду;</w:t>
      </w:r>
    </w:p>
    <w:p w:rsidR="00A95827" w:rsidRPr="00315348" w:rsidRDefault="00A95827" w:rsidP="00A95827">
      <w:pPr>
        <w:pStyle w:val="aa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о расторжении договоров безвозмездного пользования;</w:t>
      </w:r>
    </w:p>
    <w:p w:rsidR="00A95827" w:rsidRPr="00315348" w:rsidRDefault="00A95827" w:rsidP="00A95827">
      <w:pPr>
        <w:pStyle w:val="aa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 xml:space="preserve"> о расторжении договоров аренды;</w:t>
      </w:r>
    </w:p>
    <w:p w:rsidR="00A95827" w:rsidRPr="00315348" w:rsidRDefault="00A95827" w:rsidP="00A95827">
      <w:pPr>
        <w:pStyle w:val="aa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о принятии имущества в муниципальную собственность и постановки его в Реестр муниципального имущества;</w:t>
      </w:r>
    </w:p>
    <w:p w:rsidR="00A95827" w:rsidRPr="00315348" w:rsidRDefault="00A95827" w:rsidP="00A95827">
      <w:pPr>
        <w:pStyle w:val="aa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об исключении объекта учета из Реестра.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1.4.7. Подготовка пакета документов для регистрации сделок по приватизации муниципального жилищного фонда, в том числе:</w:t>
      </w:r>
    </w:p>
    <w:p w:rsidR="00A95827" w:rsidRPr="00315348" w:rsidRDefault="00A95827" w:rsidP="00A95827">
      <w:pPr>
        <w:pStyle w:val="a6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подготовка договора на передачу жилого помещения в собственность граждан;</w:t>
      </w:r>
    </w:p>
    <w:p w:rsidR="00A95827" w:rsidRPr="00315348" w:rsidRDefault="00A95827" w:rsidP="00A95827">
      <w:pPr>
        <w:pStyle w:val="a6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подготовка выписки из реестра на приватизируемое жилое помещение;</w:t>
      </w:r>
    </w:p>
    <w:p w:rsidR="00A95827" w:rsidRPr="00315348" w:rsidRDefault="00A95827" w:rsidP="00A95827">
      <w:pPr>
        <w:pStyle w:val="a6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подготовка справки об участии заявителя в приватизации жилого фонда, принадлежащего сельскому поселению;</w:t>
      </w:r>
    </w:p>
    <w:p w:rsidR="00A95827" w:rsidRPr="00315348" w:rsidRDefault="00A95827" w:rsidP="00A95827">
      <w:pPr>
        <w:pStyle w:val="a6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подготовка справки об участии заявителя в приватизации жилого фонда, приватизации жилого фонда, принадлежащего муниципальному району до 15.02.2006 года;</w:t>
      </w:r>
    </w:p>
    <w:p w:rsidR="00A95827" w:rsidRPr="00315348" w:rsidRDefault="00A95827" w:rsidP="00A95827">
      <w:pPr>
        <w:pStyle w:val="a6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подготовка итоговой справки, подтверждающей право заявителя на приватизацию муниципального жилищного фонда;</w:t>
      </w:r>
    </w:p>
    <w:p w:rsidR="00A95827" w:rsidRPr="00315348" w:rsidRDefault="00A95827" w:rsidP="00A95827">
      <w:pPr>
        <w:pStyle w:val="a6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занесение сведений об участниках приватизации в Реестр участников приватизации жилищного фонда, являющегося муниципальной собственностью сельского поседения.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1.4.8. Подготовка пакета документов по проведению торгов на право заключения договоров аренды, концессионного соглашения по использованию муниципального имущества сельского поселения, в том числе:</w:t>
      </w:r>
    </w:p>
    <w:p w:rsidR="00A95827" w:rsidRPr="00315348" w:rsidRDefault="00A95827" w:rsidP="00A95827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Подготовка постановления Администрации сельского поселения о проведении торгов;</w:t>
      </w:r>
    </w:p>
    <w:p w:rsidR="00A95827" w:rsidRPr="00315348" w:rsidRDefault="00A95827" w:rsidP="00A95827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Подготовка документации о торгах на право заключения соответствующего договора: 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- аукционная документация, конкурсная документация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- проект заявки на участие в торгах; 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- проект договора аренды; 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- проект концессионного соглашения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- проект договора о задатке для участников торгов. 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1.4.9. Составление извещения о проведении торгов.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1.4.10. Размещение на официальном сайте Российской Федерации в сети Интернет по адресу </w:t>
      </w:r>
      <w:hyperlink r:id="rId10" w:history="1">
        <w:r w:rsidRPr="003153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1534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53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31534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53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1534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534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5348">
        <w:rPr>
          <w:rFonts w:ascii="Times New Roman" w:hAnsi="Times New Roman" w:cs="Times New Roman"/>
          <w:sz w:val="24"/>
          <w:szCs w:val="24"/>
        </w:rPr>
        <w:t>:</w:t>
      </w:r>
    </w:p>
    <w:p w:rsidR="00A95827" w:rsidRPr="00315348" w:rsidRDefault="00A95827" w:rsidP="00A95827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извещения о проведении торгов;</w:t>
      </w:r>
    </w:p>
    <w:p w:rsidR="00A95827" w:rsidRPr="00315348" w:rsidRDefault="00A95827" w:rsidP="00A95827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торгах;</w:t>
      </w:r>
    </w:p>
    <w:p w:rsidR="00A95827" w:rsidRPr="00315348" w:rsidRDefault="00A95827" w:rsidP="00A95827">
      <w:pPr>
        <w:pStyle w:val="aa"/>
        <w:numPr>
          <w:ilvl w:val="0"/>
          <w:numId w:val="40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конвертов;</w:t>
      </w:r>
    </w:p>
    <w:p w:rsidR="00A95827" w:rsidRPr="00315348" w:rsidRDefault="00A95827" w:rsidP="00A95827">
      <w:pPr>
        <w:pStyle w:val="aa"/>
        <w:numPr>
          <w:ilvl w:val="0"/>
          <w:numId w:val="40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протокола итогов торгов;</w:t>
      </w:r>
    </w:p>
    <w:p w:rsidR="00A95827" w:rsidRPr="00315348" w:rsidRDefault="00A95827" w:rsidP="00A95827">
      <w:pPr>
        <w:pStyle w:val="aa"/>
        <w:numPr>
          <w:ilvl w:val="0"/>
          <w:numId w:val="40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ввод сведений о заключенных договорах, концессионных соглашениях по итогам проведенных торгов.</w:t>
      </w:r>
      <w:r w:rsidRPr="00315348">
        <w:rPr>
          <w:rFonts w:ascii="Times New Roman" w:hAnsi="Times New Roman" w:cs="Times New Roman"/>
          <w:sz w:val="24"/>
          <w:szCs w:val="24"/>
        </w:rPr>
        <w:tab/>
      </w:r>
    </w:p>
    <w:p w:rsidR="00A95827" w:rsidRPr="00315348" w:rsidRDefault="00A95827" w:rsidP="00A958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1.4.11. Подготовка соответствующего договора, концессионного соглашения по итогам проведенного аукциона, конкурса.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1.5. Отдел имеет право не принять пакет документов для исполнения полномочий в случае несоответствия предоставляемых документов перечню, указанному в пояснительной записке, содержащейся в приложении 3 к настоящему соглашению.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1.6. Поселение имеет право контролировать своевременность и правильность исполнения передаваемой части полномочия по распоряжению муниципальным имуществом Поселения.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1.7. </w:t>
      </w:r>
      <w:proofErr w:type="gramStart"/>
      <w:r w:rsidRPr="00315348">
        <w:rPr>
          <w:rFonts w:ascii="Times New Roman" w:hAnsi="Times New Roman"/>
          <w:sz w:val="24"/>
          <w:szCs w:val="24"/>
        </w:rPr>
        <w:t xml:space="preserve">Отдел не несет ответственности за исполнение переданного полномочия, в случае если пакет документов на исполнение предоставлен сельским поселением не в соответствии с требованиями пояснительной записки, содержащейся в приложении 3 к </w:t>
      </w:r>
      <w:r w:rsidRPr="00315348">
        <w:rPr>
          <w:rFonts w:ascii="Times New Roman" w:hAnsi="Times New Roman"/>
          <w:sz w:val="24"/>
          <w:szCs w:val="24"/>
        </w:rPr>
        <w:lastRenderedPageBreak/>
        <w:t>настоящему соглашению, и с требованиями действующего законодательства, в том числе требованиями Федеральных законов от 21.07.2005 года № 115-ФЗ «О концессионных соглашениях», от 27.07.2010 г. № 190-ФЗ «О теплоснабжении», от 07.12.2011 года № 416-ФЗ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«О водоснабжении и водоотведении».  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 w:rsidRPr="003153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2.1.3. иные права,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 Поселение обязано: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315348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31534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2.2.2.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A95827" w:rsidRPr="00315348" w:rsidRDefault="00A95827" w:rsidP="00A958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2.3.5. дополнительно использовать собственные материальные ресурсы и финансовые средства в случаях и порядке, предусмотренных решением Думы Бакчарского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пунктом </w:t>
      </w:r>
      <w:hyperlink w:anchor="P97" w:history="1">
        <w:r w:rsidRPr="00315348">
          <w:rPr>
            <w:rFonts w:ascii="Times New Roman" w:hAnsi="Times New Roman"/>
            <w:b/>
            <w:sz w:val="24"/>
            <w:szCs w:val="24"/>
          </w:rPr>
          <w:t>1.1</w:t>
        </w:r>
      </w:hyperlink>
      <w:r w:rsidRPr="00315348">
        <w:rPr>
          <w:rFonts w:ascii="Times New Roman" w:hAnsi="Times New Roman"/>
          <w:b/>
          <w:sz w:val="24"/>
          <w:szCs w:val="24"/>
        </w:rPr>
        <w:t xml:space="preserve">. </w:t>
      </w:r>
      <w:r w:rsidRPr="00315348">
        <w:rPr>
          <w:rFonts w:ascii="Times New Roman" w:hAnsi="Times New Roman"/>
          <w:sz w:val="24"/>
          <w:szCs w:val="24"/>
        </w:rPr>
        <w:t>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2.4.2. 2.4.2. Н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315348">
        <w:rPr>
          <w:rFonts w:ascii="Times New Roman" w:hAnsi="Times New Roman"/>
          <w:sz w:val="24"/>
          <w:szCs w:val="24"/>
        </w:rPr>
        <w:t>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2.4.4.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3.2. Определение объема межбюджетных трансфертов осуществляется согласно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Методике расчета объема иных межбюджетных трансфертов, предоставляемых из бюджета Поселения бюджету Района на реализацию полномочий, указанных в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315348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315348">
        <w:rPr>
          <w:rFonts w:ascii="Times New Roman" w:hAnsi="Times New Roman"/>
          <w:b/>
          <w:sz w:val="24"/>
          <w:szCs w:val="24"/>
        </w:rPr>
        <w:t xml:space="preserve">1. </w:t>
      </w:r>
      <w:r w:rsidRPr="00315348">
        <w:rPr>
          <w:rFonts w:ascii="Times New Roman" w:hAnsi="Times New Roman"/>
          <w:sz w:val="24"/>
          <w:szCs w:val="24"/>
        </w:rPr>
        <w:t>настоящего Соглашения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315348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Бакчарского района, утвержденного Решением Думы Бакчарского района от 01.04.2013 № 423.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3.3. В 202.. году межбюджетный трансферт в сумме …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сельское поселение»</w:t>
      </w:r>
      <w:proofErr w:type="gramStart"/>
      <w:r w:rsidRPr="00315348">
        <w:rPr>
          <w:rFonts w:ascii="Times New Roman" w:hAnsi="Times New Roman"/>
          <w:sz w:val="24"/>
          <w:szCs w:val="24"/>
        </w:rPr>
        <w:t>.и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3.4. В 202.. году межбюджетный трансферт в сумме …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 сельское поселение» 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3.5. В 202.. году межбюджетный трансферт в сумме</w:t>
      </w:r>
      <w:proofErr w:type="gramStart"/>
      <w:r w:rsidRPr="003153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15348">
        <w:rPr>
          <w:rFonts w:ascii="Times New Roman" w:hAnsi="Times New Roman"/>
          <w:sz w:val="24"/>
          <w:szCs w:val="24"/>
        </w:rPr>
        <w:t>.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A95827" w:rsidRPr="00315348" w:rsidRDefault="00A95827" w:rsidP="00A958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уплачивает в доход местного бюджета Бакчарского района штраф в размере 1 % от суммы межбюджетного трансферта.</w:t>
      </w:r>
    </w:p>
    <w:p w:rsidR="00A95827" w:rsidRPr="00315348" w:rsidRDefault="00A95827" w:rsidP="00A958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bCs/>
          <w:sz w:val="24"/>
          <w:szCs w:val="24"/>
        </w:rPr>
        <w:t>4.3</w:t>
      </w: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штраф в размере 1% от суммы межбюджетного трансферта.</w:t>
      </w:r>
    </w:p>
    <w:p w:rsidR="00A95827" w:rsidRPr="00315348" w:rsidRDefault="00A95827" w:rsidP="001F01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4.4 Район обязан возвратить в местный бюджет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п.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202.. года по «31» декабря 202..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5.2.1. по Соглашению Сторон;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A95827" w:rsidRPr="00315348" w:rsidRDefault="00A95827" w:rsidP="00A95827">
      <w:pPr>
        <w:pStyle w:val="a6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A95827" w:rsidRPr="00315348" w:rsidRDefault="00A95827" w:rsidP="00A95827">
      <w:pPr>
        <w:pStyle w:val="a6"/>
        <w:numPr>
          <w:ilvl w:val="0"/>
          <w:numId w:val="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A95827" w:rsidRPr="00315348" w:rsidRDefault="00A95827" w:rsidP="00A95827">
      <w:pPr>
        <w:pStyle w:val="a6"/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A95827" w:rsidRPr="00315348" w:rsidTr="0008448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A95827" w:rsidRPr="00315348" w:rsidTr="0008448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8. Подписи Сторон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95827" w:rsidRPr="00315348" w:rsidTr="0008448E">
        <w:tc>
          <w:tcPr>
            <w:tcW w:w="4785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___________...</w:t>
            </w:r>
          </w:p>
        </w:tc>
        <w:tc>
          <w:tcPr>
            <w:tcW w:w="4786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_____________...</w:t>
            </w:r>
          </w:p>
        </w:tc>
      </w:tr>
    </w:tbl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распоряжению муниципальным имуществом,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в муниципальной собственности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315348">
        <w:rPr>
          <w:rFonts w:ascii="Times New Roman" w:hAnsi="Times New Roman"/>
          <w:sz w:val="24"/>
          <w:szCs w:val="24"/>
        </w:rPr>
        <w:t>Высокоярскоесельское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поселение»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ОТЧЕТ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 «</w:t>
      </w:r>
      <w:r w:rsidRPr="00315348">
        <w:rPr>
          <w:rFonts w:ascii="Times New Roman" w:hAnsi="Times New Roman"/>
          <w:sz w:val="24"/>
          <w:szCs w:val="24"/>
        </w:rPr>
        <w:t xml:space="preserve">Высокоярское  </w:t>
      </w:r>
      <w:r w:rsidRPr="00315348">
        <w:rPr>
          <w:rFonts w:ascii="Times New Roman" w:hAnsi="Times New Roman"/>
          <w:b/>
          <w:sz w:val="24"/>
          <w:szCs w:val="24"/>
        </w:rPr>
        <w:t>сельское поселение»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/>
          <w:sz w:val="24"/>
          <w:szCs w:val="24"/>
        </w:rPr>
        <w:t>Администрации Бакчарского района за 202.. и плановый период 202.. и 202.. годов.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A95827" w:rsidRPr="00315348" w:rsidTr="0008448E">
        <w:tc>
          <w:tcPr>
            <w:tcW w:w="0" w:type="auto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A95827" w:rsidRPr="00315348" w:rsidTr="0008448E">
        <w:trPr>
          <w:trHeight w:val="453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430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395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  <w:r w:rsidRPr="00315348">
        <w:rPr>
          <w:rFonts w:ascii="Times New Roman" w:hAnsi="Times New Roman"/>
          <w:sz w:val="24"/>
          <w:szCs w:val="24"/>
        </w:rPr>
        <w:tab/>
      </w:r>
      <w:r w:rsidRPr="00315348">
        <w:rPr>
          <w:rFonts w:ascii="Times New Roman" w:hAnsi="Times New Roman"/>
          <w:sz w:val="24"/>
          <w:szCs w:val="24"/>
        </w:rPr>
        <w:tab/>
      </w:r>
      <w:r w:rsidRPr="00315348">
        <w:rPr>
          <w:rFonts w:ascii="Times New Roman" w:hAnsi="Times New Roman"/>
          <w:sz w:val="24"/>
          <w:szCs w:val="24"/>
        </w:rPr>
        <w:tab/>
      </w:r>
      <w:r w:rsidRPr="00315348">
        <w:rPr>
          <w:rFonts w:ascii="Times New Roman" w:hAnsi="Times New Roman"/>
          <w:sz w:val="24"/>
          <w:szCs w:val="24"/>
        </w:rPr>
        <w:tab/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распоряжению муниципальным имуществом,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в муниципальной собственности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муниципального образования «Высокоярское  сельское поселение»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распоряжению муниципальным имуществом,</w:t>
      </w:r>
    </w:p>
    <w:p w:rsidR="00A95827" w:rsidRPr="00315348" w:rsidRDefault="00A95827" w:rsidP="00A95827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5348">
        <w:rPr>
          <w:rFonts w:ascii="Times New Roman" w:hAnsi="Times New Roman"/>
          <w:b/>
          <w:sz w:val="24"/>
          <w:szCs w:val="24"/>
        </w:rPr>
        <w:t>находящимся</w:t>
      </w:r>
      <w:proofErr w:type="gramEnd"/>
      <w:r w:rsidRPr="00315348">
        <w:rPr>
          <w:rFonts w:ascii="Times New Roman" w:hAnsi="Times New Roman"/>
          <w:b/>
          <w:sz w:val="24"/>
          <w:szCs w:val="24"/>
        </w:rPr>
        <w:t xml:space="preserve"> в муниципальной собственности муниципального образования «</w:t>
      </w:r>
      <w:r w:rsidRPr="00315348">
        <w:rPr>
          <w:rFonts w:ascii="Times New Roman" w:hAnsi="Times New Roman"/>
          <w:sz w:val="24"/>
          <w:szCs w:val="24"/>
        </w:rPr>
        <w:t>Высокоярское</w:t>
      </w:r>
      <w:r w:rsidRPr="0031534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распоряжению муниципальным имуществом, находящимся в муниципальной собственности сельского поселения, производится по следующей формуле: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 (ФОТ * </w:t>
      </w:r>
      <w:r w:rsidRPr="00315348">
        <w:rPr>
          <w:rFonts w:ascii="Times New Roman" w:hAnsi="Times New Roman"/>
          <w:sz w:val="24"/>
          <w:szCs w:val="24"/>
          <w:lang w:val="en-US"/>
        </w:rPr>
        <w:t>N</w:t>
      </w:r>
      <w:r w:rsidRPr="00315348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315348">
        <w:rPr>
          <w:rFonts w:ascii="Times New Roman" w:hAnsi="Times New Roman"/>
          <w:sz w:val="24"/>
          <w:szCs w:val="24"/>
        </w:rPr>
        <w:t>) :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6, где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главного специалиста по управлению муниципальным имуществом Администрации Бакчарского района,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N</w:t>
      </w:r>
      <w:r w:rsidRPr="00315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5348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M</w:t>
      </w:r>
      <w:r w:rsidRPr="00315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5348">
        <w:rPr>
          <w:rFonts w:ascii="Times New Roman" w:hAnsi="Times New Roman"/>
          <w:sz w:val="24"/>
          <w:szCs w:val="24"/>
        </w:rPr>
        <w:t>объем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>, где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главного специалиста по управлению муниципальным имуществом Администрации Бакчарского района,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15348">
        <w:rPr>
          <w:rFonts w:ascii="Times New Roman" w:hAnsi="Times New Roman"/>
          <w:sz w:val="24"/>
          <w:szCs w:val="24"/>
        </w:rPr>
        <w:t xml:space="preserve"> - по ставке 30,2% от З/пл.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З/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 (О + Ч + О*0,3</w:t>
      </w:r>
      <w:proofErr w:type="gramStart"/>
      <w:r w:rsidRPr="00315348">
        <w:rPr>
          <w:rFonts w:ascii="Times New Roman" w:hAnsi="Times New Roman"/>
          <w:sz w:val="24"/>
          <w:szCs w:val="24"/>
        </w:rPr>
        <w:t xml:space="preserve"> + О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* 1,6 + О * 1,1) * 1,8* 12 мес. + (О+Ч)*3*1,8, где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 – должностной оклад штатной единицы главного специалиста по управлению муниципальным имуществом Администрации Бакчарского района,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Ч – оклад за классный чин,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0,3 – коэффициент надбавки за выслугу лет,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1,6 – коэффициент ежемесячного денежного поощрения,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1,8 – районный коэффициент и северная надбавка.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 w:rsidRPr="00315348">
        <w:rPr>
          <w:rFonts w:ascii="Times New Roman" w:hAnsi="Times New Roman"/>
          <w:sz w:val="24"/>
          <w:szCs w:val="24"/>
        </w:rPr>
        <w:t>от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ФОТ: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М = ФОТ * 2%.</w:t>
      </w:r>
    </w:p>
    <w:p w:rsidR="00A95827" w:rsidRPr="00315348" w:rsidRDefault="00A95827" w:rsidP="00A95827">
      <w:pPr>
        <w:pStyle w:val="a6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N= 1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Приложение №3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распоряжению муниципальным имуществом,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в муниципальной собственности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муниципального образования «Высокоярское  сельское поселение»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widowControl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A95827" w:rsidRPr="00315348" w:rsidRDefault="00A95827" w:rsidP="00A95827">
      <w:pPr>
        <w:pStyle w:val="a6"/>
        <w:widowControl w:val="0"/>
        <w:jc w:val="center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 Высокоярского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«Высокоярское сельское поселение» Администрации Бакчарского района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68"/>
        <w:gridCol w:w="4642"/>
      </w:tblGrid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ВЫПОЛНЯЕМОЙ РАБОТЫ СПЕЦИАЛИСТОМ ПО ИМУЩЕСТВУ</w:t>
            </w:r>
          </w:p>
        </w:tc>
        <w:tc>
          <w:tcPr>
            <w:tcW w:w="4642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ПЕРЕЧЕНЬ ДОКУМЕНТОВ ДЛЯ ИСПОЛНЕНИЯ  ПОЛНОМОЧИЯ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муниципального имущества;</w:t>
            </w:r>
          </w:p>
        </w:tc>
        <w:tc>
          <w:tcPr>
            <w:tcW w:w="4642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1. Копии правоустанавливающих документов на объект учета в Реестре (на недвижимое имущество); 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Постановления о признании имущества муниципальной собственностью; 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Постановления об исключении имущества из Реестра; 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4. Копия инвентарной книги основных средств по состоянию на 1 число каждого месяца 2017 года.  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запросам);</w:t>
            </w:r>
          </w:p>
        </w:tc>
        <w:tc>
          <w:tcPr>
            <w:tcW w:w="4642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1. Письменный запрос (с исходящим номером и датой) с указанием наименования объекта, адреса местонахождения объекта и остаточной стоимости объекта на момент подготовки выписки из Реестра. 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аренды муниципального имущества;</w:t>
            </w:r>
          </w:p>
        </w:tc>
        <w:tc>
          <w:tcPr>
            <w:tcW w:w="4642" w:type="dxa"/>
          </w:tcPr>
          <w:p w:rsidR="00A95827" w:rsidRPr="00315348" w:rsidRDefault="00A95827" w:rsidP="00A9582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Копия поступившего заявления от арендатора с резолюцией Главы поселения по срокам договора и способам оплаты эксплуатационных расходов;</w:t>
            </w:r>
          </w:p>
          <w:p w:rsidR="00A95827" w:rsidRPr="00315348" w:rsidRDefault="00A95827" w:rsidP="00A9582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Отчет независимого оценщика с рыночной стоимостью предмета аренды. 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безвозмездного пользования муниципального имущества;</w:t>
            </w:r>
          </w:p>
        </w:tc>
        <w:tc>
          <w:tcPr>
            <w:tcW w:w="4642" w:type="dxa"/>
          </w:tcPr>
          <w:p w:rsidR="00A95827" w:rsidRPr="00315348" w:rsidRDefault="00A95827" w:rsidP="00A9582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Копия поступившего заявления от Ссудополучателя с резолюцией Главы поселения по срокам договора и способам оплаты эксплуатационных расходов.</w:t>
            </w:r>
          </w:p>
          <w:p w:rsidR="00A95827" w:rsidRPr="00315348" w:rsidRDefault="00A95827" w:rsidP="00A9582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поэтажного плана здания с отметкой передаваемых помещений (в случае передачи нежилых зданий и помещений);</w:t>
            </w:r>
          </w:p>
          <w:p w:rsidR="00A95827" w:rsidRPr="00315348" w:rsidRDefault="00A95827" w:rsidP="00A9582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Перечень объектов движимого имущества с указанием года ввода и балансовой и остаточной стоимостей.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дополнительных соглашений к договорам аренды, договорам безвозмездного пользования;</w:t>
            </w:r>
          </w:p>
        </w:tc>
        <w:tc>
          <w:tcPr>
            <w:tcW w:w="4642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1. Копия соответствующего документа повлекшего за собой внесение изменений в имеющиеся договорные отношения 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постановлений по распоряжению муниципальным имуществом, в том числе</w:t>
            </w: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1) о передаче муниципального имущества в безвозмездное пользование;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2) о передаче муниципального имущества в аренду;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3) о расторжении договоров безвозмездного пользования;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4) о расторжении  договоров аренды;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5) о принятии имущества в муниципальную собственность и постановки его в Реестр муниципального имущества;</w:t>
            </w:r>
            <w:r w:rsidRPr="0031534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6) об исключении объекта учета с Реестра; </w:t>
            </w:r>
          </w:p>
        </w:tc>
        <w:tc>
          <w:tcPr>
            <w:tcW w:w="4642" w:type="dxa"/>
          </w:tcPr>
          <w:p w:rsidR="00A95827" w:rsidRPr="00315348" w:rsidRDefault="00A95827" w:rsidP="00A95827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Копии соответствующих заявлений;</w:t>
            </w:r>
          </w:p>
          <w:p w:rsidR="00A95827" w:rsidRPr="00315348" w:rsidRDefault="00A95827" w:rsidP="00A95827">
            <w:pPr>
              <w:numPr>
                <w:ilvl w:val="0"/>
                <w:numId w:val="4"/>
              </w:numPr>
              <w:tabs>
                <w:tab w:val="clear" w:pos="720"/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В случае принятия имущества на учет в Реестре: копии документов устанавливающих приобретение муниципальным образованием имущества;</w:t>
            </w:r>
          </w:p>
          <w:p w:rsidR="00A95827" w:rsidRPr="00315348" w:rsidRDefault="00A95827" w:rsidP="00A95827">
            <w:pPr>
              <w:numPr>
                <w:ilvl w:val="0"/>
                <w:numId w:val="4"/>
              </w:numPr>
              <w:tabs>
                <w:tab w:val="clear" w:pos="720"/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исключения имущества из Реестра: копии документов, свидетельствующих окончание права муниципального образования на объект учета, например при продаже, передаче в собственность района, субъекта Российской Федерации и т.п.; при списании имущества. 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пакета документов для регистрации сделок по приватизации муниципального жилищного фонда, в том числе: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1) подготовка договора на передачу жилого помещения в собственность граждан;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2) подготовка выписки из реестра на приватизируемое жилое помещение;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3) подготовка справки об участии  заявителя в приватизации жилого фонда, принадлежащего  сельскому </w:t>
            </w: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поселению;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4) подготовка справки об участии  заявителя в приватизации жилого фонда, принадлежащего  муниципальному району до 15.02.2006 года; 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5) подготовка итоговой справки, подтверждающей право заявителя на приватизацию муниципального жилищного фонда;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6) занесение сведений об участниках приватизации в Реестр участников приватизации жилищного фонда, являющегося муниципальной собственностью  сельского поседения.</w:t>
            </w:r>
          </w:p>
        </w:tc>
        <w:tc>
          <w:tcPr>
            <w:tcW w:w="4642" w:type="dxa"/>
          </w:tcPr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 на приватизацию установленного образца.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Справка с сельского поселения на оформление приватизации (о составе семьи).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жилого помещения.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Копии паспортов на совершеннолетних участников приватизации.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 на несовершеннолетних участников приватизации.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Копия справки из Бакчарского отделения ОГУП «ТОЦТИ» о неучастии в приватизации заявителей.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Кадастровый, технический паспорт на жилое помещение.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Нотариальное согласие на приватизацию жилого помещения в пользу члена семьи (оригинал).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Справка из Бакчарского отделения ОГУП «ТОЦТИ» об уточнении площади жилого помещения (в случае имеющихся расхождений с документами 2006 года).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за наем жилого помещения по Договору социального найма.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 теплоснабжающей, </w:t>
            </w:r>
            <w:proofErr w:type="spellStart"/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водоснабжающей</w:t>
            </w:r>
            <w:proofErr w:type="spellEnd"/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об отсутствии задолженности за наем жилого помещения по Договору социального найма.</w:t>
            </w:r>
          </w:p>
          <w:p w:rsidR="00A95827" w:rsidRPr="00315348" w:rsidRDefault="00A95827" w:rsidP="00A95827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обременений и запретов в отношении приватизируемого жилого помещения.</w:t>
            </w:r>
          </w:p>
        </w:tc>
      </w:tr>
      <w:tr w:rsidR="00A95827" w:rsidRPr="00315348" w:rsidTr="0008448E">
        <w:trPr>
          <w:jc w:val="center"/>
        </w:trPr>
        <w:tc>
          <w:tcPr>
            <w:tcW w:w="560" w:type="dxa"/>
          </w:tcPr>
          <w:p w:rsidR="00A95827" w:rsidRPr="00315348" w:rsidRDefault="00A95827" w:rsidP="0008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68" w:type="dxa"/>
          </w:tcPr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торгов на право заключения договоров по использованию муниципального имущества</w:t>
            </w: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34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поселения, в том  числе: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1) подготовка постановления Администрации сельского поселения  о проведении торгов;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2) подготовка документации о торгах на право заключения соответствующего договора: аукционная документация, конкурсная документация: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а) проект заявки на участие в торгах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б) проект договора аренды 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в) проект концессионного соглашения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г) проект договора о задатке для участников торгов 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2) Составление извещения о проведении торгов;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3) Размещение на официальном сайте  Российской Федерации в сети Интернет по адресу </w:t>
            </w:r>
            <w:hyperlink r:id="rId11" w:history="1"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torgi</w:t>
              </w:r>
              <w:proofErr w:type="spellEnd"/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proofErr w:type="spellEnd"/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1534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15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извещения о проведении торгов;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б) протокола рассмотрения заявок на участие в торгах;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в) протокола вскрытия конвертов;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г) протокола  итогов  торгов;</w:t>
            </w:r>
          </w:p>
          <w:p w:rsidR="00A95827" w:rsidRPr="00315348" w:rsidRDefault="00A95827" w:rsidP="000844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) ввод сведений о заключенных договорах, концессионных соглашениях по итогам проведенных торгов;</w:t>
            </w: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4) подготовка соответствующего договора, концессионного соглашения по итогам проведенного аукциона, конкурса;</w:t>
            </w:r>
          </w:p>
        </w:tc>
        <w:tc>
          <w:tcPr>
            <w:tcW w:w="4642" w:type="dxa"/>
          </w:tcPr>
          <w:p w:rsidR="00A95827" w:rsidRPr="00315348" w:rsidRDefault="00A95827" w:rsidP="00A9582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на имя Главы Бакчарского района  о проведении торгов, с указанием:</w:t>
            </w:r>
          </w:p>
          <w:p w:rsidR="00A95827" w:rsidRPr="00315348" w:rsidRDefault="00A95827" w:rsidP="0008448E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1) предмета торгов;</w:t>
            </w:r>
          </w:p>
          <w:p w:rsidR="00A95827" w:rsidRPr="00315348" w:rsidRDefault="00A95827" w:rsidP="0008448E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2) рыночной стоимости арендного потенциала;</w:t>
            </w:r>
          </w:p>
          <w:p w:rsidR="00A95827" w:rsidRPr="00315348" w:rsidRDefault="00A95827" w:rsidP="0008448E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3) сроки заключенных договоров;</w:t>
            </w:r>
          </w:p>
          <w:p w:rsidR="00A95827" w:rsidRPr="00315348" w:rsidRDefault="00A95827" w:rsidP="0008448E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4) и прочей подробной информации, касающейся объекта торгов. </w:t>
            </w:r>
          </w:p>
          <w:p w:rsidR="00A95827" w:rsidRPr="00315348" w:rsidRDefault="00A95827" w:rsidP="00A9582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Отчет независимого оценщика.</w:t>
            </w:r>
          </w:p>
          <w:p w:rsidR="00A95827" w:rsidRPr="00315348" w:rsidRDefault="00A95827" w:rsidP="00A9582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Критерии конкурсной документации, в соответствии с требованиями федерального законодательства, в том числе в части заключения концессионных соглашений, в соответствии с Главой 4 «Особенности регулирования отношений, возникающих в связи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 Федерального закона от 21.07.2005 года №115-ФЗ</w:t>
            </w:r>
            <w:proofErr w:type="gramEnd"/>
            <w:r w:rsidRPr="00315348">
              <w:rPr>
                <w:rFonts w:ascii="Times New Roman" w:hAnsi="Times New Roman" w:cs="Times New Roman"/>
                <w:sz w:val="24"/>
                <w:szCs w:val="24"/>
              </w:rPr>
              <w:t xml:space="preserve"> «О концессионных соглашениях» </w:t>
            </w:r>
          </w:p>
          <w:p w:rsidR="00A95827" w:rsidRPr="00315348" w:rsidRDefault="00A95827" w:rsidP="000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95827" w:rsidRPr="00315348" w:rsidTr="000844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«_____»________202..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«____» _______202.. г.</w:t>
            </w: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СОГЛАШЕНИЕ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sz w:val="24"/>
          <w:szCs w:val="24"/>
        </w:rPr>
        <w:t xml:space="preserve"> сельского поселения Администрации Бакчарского района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A95827" w:rsidRPr="00315348" w:rsidRDefault="00A95827" w:rsidP="00A95827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Администрация Высокоярского сельского поселения, именуемая в дальнейшем «Поселение», в лице Главы Высокоярского сельского поселения …., действующего на основании Устава с одной стороны, и Администрация Бакчарского района, именуемая в дальнейшем «Район», в лице Главы Бакчарского района…, действующего на основании Устава, с другой стороны, совместно именуемые «Стороны», руководствуясь ч. 4 ст. 15 Федерального закона от 6 октября 2003 года №131-ФЗ «Об общих принципах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 (далее по тексту - полномочие).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1.2. Район возлагает исполнение части полномочия на отдел по вопросам жизнеобеспечения и имущественных отношений Администрации Бакчарского района (далее – Отдел).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1.3. При исполнении полномочия Стороны руководствуются нормативными правовыми актами Российской Федерации, Томской области, Бакчарского района регулирующими отношения по регулированию тарифов на товары и услуги организаций коммунального комплекса, организации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поселения, возникающие при исполнении части полномочия.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 В целях исполнения настоящего Соглашения Отдел выполняет следующие функции: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1.4.1. Определение метода установления цен за жилое помещение в соответствии с действующим законодательством.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1.4.2. Осуществление расчетов:</w:t>
      </w:r>
    </w:p>
    <w:p w:rsidR="00A95827" w:rsidRPr="00315348" w:rsidRDefault="00A95827" w:rsidP="00A95827">
      <w:pPr>
        <w:pStyle w:val="a6"/>
        <w:numPr>
          <w:ilvl w:val="0"/>
          <w:numId w:val="42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5348">
        <w:rPr>
          <w:rFonts w:ascii="Times New Roman" w:hAnsi="Times New Roman"/>
          <w:sz w:val="24"/>
          <w:szCs w:val="24"/>
        </w:rPr>
        <w:t>цен за пользование жилым помещением (цен за наем), цен за содержание и ремонт жилого помещения (включая в себя цены за услуги и работы по управлению многоквартирным домом, содержанию и текущему ремонту общего имущества в многоквартирном доме) для нанимателей жилых помещений по договорам социального найма и договорам найма жилых помещений государственного или муниципального жилого фонда;</w:t>
      </w:r>
      <w:proofErr w:type="gramEnd"/>
    </w:p>
    <w:p w:rsidR="00A95827" w:rsidRPr="00315348" w:rsidRDefault="00A95827" w:rsidP="00A95827">
      <w:pPr>
        <w:pStyle w:val="a6"/>
        <w:numPr>
          <w:ilvl w:val="0"/>
          <w:numId w:val="42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5348">
        <w:rPr>
          <w:rFonts w:ascii="Times New Roman" w:hAnsi="Times New Roman"/>
          <w:sz w:val="24"/>
          <w:szCs w:val="24"/>
        </w:rPr>
        <w:t>цен за содержание и ремонт жилого помещения для собственников жилых помещений (включая в себя цены за услуги и работы по управлению многоквартирным домом, содержанию, текущему и капитальному ремонту общего имущества в многоквартирном доме), которые не приняли решения о выборе способа управления многоквартирным домом и об установлении размера платы за содержание и ремонт жилого помещения.</w:t>
      </w:r>
      <w:proofErr w:type="gramEnd"/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1.4.3. Участие в согласовании инвестиционных программ организаций коммунального комплекса по развитию систем коммунальной инфраструктуры.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1.4.4. Осуществление контроля при составлении статистической отчетности о деятельности в сфере ЖКХ (1-жилфонд, 22-ЖКХ (жилище), 22-ЖКХ (ресурсы)).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1.4.5. Осуществление контроля при составлении отчетности в системе Модуль «Информация об энергосбережении и повышении энергетической эффективности».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1.4.6. Осуществление контроля при составлении отчетности перечень показателей, определяющих состояние жилищной сферы в Департамент архитектуры и строительства Администрации Томской области.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1.4.7. Оказание методической помощи при составлении отчетности (внесение изменений по отчетности) при заполнении шаблона «Региональный мониторинг информации о прогнозируемом изменении размера платы за коммунальные услуги» для Департамента тарифного регулирования Администрации Томской области.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1.4.8. Оказание методической помощи в работе с Департаментом Дорожной деятельности и связи Томской области в части подготовки документов для ремонта дорог, составления отчетности по ремонту дорог, подготовки технических заданий для проведения торгов по закупкам.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1.4.9. Оказание методической помощи в работе с Департаментом ЖКХ и государственного жилищного надзора, в части подготовки документации для получения паспортов готовности к отопительному сезону, составление отчетности подготовки объектов теплоснабжения и водоснабжения к отопительному сезону и предоставление необходимой информации.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1.4.10. </w:t>
      </w:r>
      <w:proofErr w:type="gramStart"/>
      <w:r w:rsidRPr="00315348">
        <w:rPr>
          <w:rFonts w:ascii="Times New Roman" w:hAnsi="Times New Roman"/>
          <w:sz w:val="24"/>
          <w:szCs w:val="24"/>
        </w:rPr>
        <w:t xml:space="preserve">При исполнении п.п. 1-9 Отдел осуществляет взаимодействие с Департаментами Томской области, в ходе которого организует работу по ответам на запросы, а именно: запрашивает и получает информацию от Поселения и организаций Бакчарского района, осуществляет контроль за актуальностью и объективностью этой информации, анализирует и систематизирует полученную информацию и своевременно направляет в Департаменты. </w:t>
      </w:r>
      <w:proofErr w:type="gramEnd"/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 w:rsidRPr="003153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2.1.3. иные права,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 Поселение обязано: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315348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31534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2.2.2.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A95827" w:rsidRPr="00315348" w:rsidRDefault="00A95827" w:rsidP="00A958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>2.3.5. дополнительно использовать собственные материальные ресурсы и финансовые средства в случаях и порядке, предусмотренных решением Думы Бакчарского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пунктом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1.1</w:t>
        </w:r>
      </w:hyperlink>
      <w:r w:rsidRPr="00315348">
        <w:rPr>
          <w:rFonts w:ascii="Times New Roman" w:hAnsi="Times New Roman"/>
          <w:sz w:val="24"/>
          <w:szCs w:val="24"/>
        </w:rPr>
        <w:t>.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2.4.2.  Н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315348">
        <w:rPr>
          <w:rFonts w:ascii="Times New Roman" w:hAnsi="Times New Roman"/>
          <w:sz w:val="24"/>
          <w:szCs w:val="24"/>
        </w:rPr>
        <w:t>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2.4.4.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315348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315348">
        <w:rPr>
          <w:rFonts w:ascii="Times New Roman" w:hAnsi="Times New Roman"/>
          <w:b/>
          <w:sz w:val="24"/>
          <w:szCs w:val="24"/>
        </w:rPr>
        <w:t xml:space="preserve">1. </w:t>
      </w:r>
      <w:r w:rsidRPr="00315348">
        <w:rPr>
          <w:rFonts w:ascii="Times New Roman" w:hAnsi="Times New Roman"/>
          <w:sz w:val="24"/>
          <w:szCs w:val="24"/>
        </w:rPr>
        <w:t>настоящего Соглашения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315348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Бакчарского района, утвержденного Решением Думы Бакчарского района от 01.04.2013 № 423.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3.3. В 202.. году межбюджетный трансферт в сумме….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3.4. В 202… году межбюджетный трансферт в сумме …..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 сельское поселение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3.5. В 202… году межбюджетный трансферт в сумме …. 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A95827" w:rsidRPr="00315348" w:rsidRDefault="00A95827" w:rsidP="00A958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</w:t>
      </w:r>
      <w:r w:rsidRPr="00315348">
        <w:rPr>
          <w:rFonts w:ascii="Times New Roman" w:hAnsi="Times New Roman" w:cs="Times New Roman"/>
          <w:bCs/>
          <w:sz w:val="24"/>
          <w:szCs w:val="24"/>
        </w:rPr>
        <w:lastRenderedPageBreak/>
        <w:t>уплачивает в доход местного бюджета Бакчарского района штраф в размере 1 % от суммы межбюджетного трансферта.</w:t>
      </w:r>
    </w:p>
    <w:p w:rsidR="00A95827" w:rsidRPr="00315348" w:rsidRDefault="00A95827" w:rsidP="001F01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bCs/>
          <w:sz w:val="24"/>
          <w:szCs w:val="24"/>
        </w:rPr>
        <w:t>4.3</w:t>
      </w: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сельского поселения штраф в размере 1% от суммы межбюджетного трансферта.</w:t>
      </w:r>
    </w:p>
    <w:p w:rsidR="00A95827" w:rsidRPr="00315348" w:rsidRDefault="00A95827" w:rsidP="001F01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4.4 Район обязан возвратить в местный бюджет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п.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202.. года по «31» декабря 202..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5.2.1. по Соглашению Сторон;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A95827" w:rsidRPr="00315348" w:rsidRDefault="00A95827" w:rsidP="00A95827">
      <w:pPr>
        <w:pStyle w:val="a6"/>
        <w:numPr>
          <w:ilvl w:val="0"/>
          <w:numId w:val="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A95827" w:rsidRPr="00315348" w:rsidRDefault="00A95827" w:rsidP="00A95827">
      <w:pPr>
        <w:pStyle w:val="a6"/>
        <w:numPr>
          <w:ilvl w:val="0"/>
          <w:numId w:val="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lastRenderedPageBreak/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A95827" w:rsidRPr="00315348" w:rsidTr="0008448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A95827" w:rsidRPr="00315348" w:rsidTr="0008448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8. Подписи Сторон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95827" w:rsidRPr="00315348" w:rsidTr="0008448E">
        <w:tc>
          <w:tcPr>
            <w:tcW w:w="4785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___________...</w:t>
            </w:r>
          </w:p>
        </w:tc>
        <w:tc>
          <w:tcPr>
            <w:tcW w:w="4786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_____________...</w:t>
            </w:r>
          </w:p>
        </w:tc>
      </w:tr>
    </w:tbl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дорожной деятельности в отношении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автомобильных дорог местного значения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границах населенных пунктов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и организации содержании муниципального жилого фонда</w:t>
      </w:r>
    </w:p>
    <w:p w:rsidR="00A95827" w:rsidRPr="00315348" w:rsidRDefault="00A95827" w:rsidP="00A95827">
      <w:pPr>
        <w:pStyle w:val="a6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ОТЧЕТ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фонда, за 202.. и плановый период 202.. и 202.. годов.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225"/>
      </w:tblGrid>
      <w:tr w:rsidR="00A95827" w:rsidRPr="00315348" w:rsidTr="0008448E">
        <w:tc>
          <w:tcPr>
            <w:tcW w:w="3227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118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225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A95827" w:rsidRPr="00315348" w:rsidTr="0008448E">
        <w:trPr>
          <w:trHeight w:val="370"/>
        </w:trPr>
        <w:tc>
          <w:tcPr>
            <w:tcW w:w="3227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417"/>
        </w:trPr>
        <w:tc>
          <w:tcPr>
            <w:tcW w:w="3227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409"/>
        </w:trPr>
        <w:tc>
          <w:tcPr>
            <w:tcW w:w="3227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right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дорожной деятельности в отношении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автомобильных дорог местного значения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границах населенных пунктов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и организации содержании муниципального жилого фонда</w:t>
      </w:r>
    </w:p>
    <w:p w:rsidR="00A95827" w:rsidRPr="00315348" w:rsidRDefault="00A95827" w:rsidP="00A95827">
      <w:pPr>
        <w:pStyle w:val="a6"/>
        <w:widowControl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A95827" w:rsidRPr="00315348" w:rsidRDefault="00A95827" w:rsidP="00A95827">
      <w:pPr>
        <w:pStyle w:val="a6"/>
        <w:widowControl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регулированию тарифов на товары и услуги организаций коммунального комплекса производится по следующей формуле: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 (ФОТ * </w:t>
      </w:r>
      <w:r w:rsidRPr="00315348">
        <w:rPr>
          <w:rFonts w:ascii="Times New Roman" w:hAnsi="Times New Roman"/>
          <w:sz w:val="24"/>
          <w:szCs w:val="24"/>
          <w:lang w:val="en-US"/>
        </w:rPr>
        <w:t>N</w:t>
      </w:r>
      <w:r w:rsidRPr="00315348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315348">
        <w:rPr>
          <w:rFonts w:ascii="Times New Roman" w:hAnsi="Times New Roman"/>
          <w:sz w:val="24"/>
          <w:szCs w:val="24"/>
        </w:rPr>
        <w:t>) :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6, где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ведущего специалиста по координации деятельности ЖКХ Администрации Бакчарского района,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N</w:t>
      </w:r>
      <w:r w:rsidRPr="00315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5348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  <w:lang w:val="en-US"/>
        </w:rPr>
        <w:t>M</w:t>
      </w:r>
      <w:r w:rsidRPr="00315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5348">
        <w:rPr>
          <w:rFonts w:ascii="Times New Roman" w:hAnsi="Times New Roman"/>
          <w:sz w:val="24"/>
          <w:szCs w:val="24"/>
        </w:rPr>
        <w:t>объем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>, где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 по координации деятельности ЖКХ Администрации Бакчарского района,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5348">
        <w:rPr>
          <w:rFonts w:ascii="Times New Roman" w:hAnsi="Times New Roman"/>
          <w:sz w:val="24"/>
          <w:szCs w:val="24"/>
        </w:rPr>
        <w:t>-п</w:t>
      </w:r>
      <w:proofErr w:type="gramEnd"/>
      <w:r w:rsidRPr="00315348">
        <w:rPr>
          <w:rFonts w:ascii="Times New Roman" w:hAnsi="Times New Roman"/>
          <w:sz w:val="24"/>
          <w:szCs w:val="24"/>
        </w:rPr>
        <w:t>о ставке 30,2 % от З/пл.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год,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З/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 (О + Ч + О * 0,3</w:t>
      </w:r>
      <w:proofErr w:type="gramStart"/>
      <w:r w:rsidRPr="00315348">
        <w:rPr>
          <w:rFonts w:ascii="Times New Roman" w:hAnsi="Times New Roman"/>
          <w:sz w:val="24"/>
          <w:szCs w:val="24"/>
        </w:rPr>
        <w:t xml:space="preserve"> + О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* 1,6 + О * 1,1) * 1,8 * 12 мес. + (О+Ч) * 3*1,8,    где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 – должностной оклад штатной единицы главного специалиста по управлению муниципальным имуществом Администрации Бакчарского района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Ч  - оклад за классный чин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0,3 – коэффициент надбавки за выслугу лет,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1,6 – коэффициент ежемесячного денежного поощрения,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A95827" w:rsidRPr="00315348" w:rsidRDefault="00A95827" w:rsidP="00A95827">
      <w:pPr>
        <w:pStyle w:val="a6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1,8 – районный коэффициент и северная надбавка.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 w:rsidRPr="00315348">
        <w:rPr>
          <w:rFonts w:ascii="Times New Roman" w:hAnsi="Times New Roman"/>
          <w:sz w:val="24"/>
          <w:szCs w:val="24"/>
        </w:rPr>
        <w:t>от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ФОТ: 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М = ФОТ * 2%.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N=1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95827" w:rsidRPr="00315348" w:rsidTr="000844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«_____»________2022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A95827" w:rsidRPr="00315348" w:rsidRDefault="00A95827" w:rsidP="00A95827">
      <w:pPr>
        <w:pStyle w:val="a6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СОГЛАШЕНИЕ</w:t>
      </w:r>
    </w:p>
    <w:p w:rsidR="00A95827" w:rsidRPr="00315348" w:rsidRDefault="00A95827" w:rsidP="00A9582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48">
        <w:rPr>
          <w:rFonts w:ascii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осуществления части полномочия по 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 xml:space="preserve">созданию условий для организации досуга и обеспечения жителей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услугами организаций культуры </w:t>
      </w:r>
      <w:r w:rsidRPr="00315348">
        <w:rPr>
          <w:rFonts w:ascii="Times New Roman" w:hAnsi="Times New Roman" w:cs="Times New Roman"/>
          <w:b/>
          <w:sz w:val="24"/>
          <w:szCs w:val="24"/>
        </w:rPr>
        <w:t>Администрации Бакчарского района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>Администрация Высокоярского сельского поселения, именуемая в дальнейшем «Поселение», в лице Главы Высокоярского сельского поселения…, действующего на основании Устава с одной стороны, и Администрация Бакчарского района, именуемая в дальнейшем «Район», в лице Главы Бакчарского района…, действующего на основании Устава, с другой стороны, совместно именуемые «Стороны», руководствуясь ч. 4 ст. 15 Федерального закона от 6 октября 2003 года №131-ФЗ «Об общих принципах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A95827" w:rsidRPr="00315348" w:rsidRDefault="00A95827" w:rsidP="001F01C3">
      <w:pPr>
        <w:pStyle w:val="a6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1.1. Поселение передает, а Район принимает к исполнению часть полномочия Поселения по </w:t>
      </w:r>
      <w:r w:rsidRPr="00315348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r w:rsidR="001F01C3" w:rsidRPr="00315348">
        <w:rPr>
          <w:rFonts w:ascii="Times New Roman" w:hAnsi="Times New Roman"/>
          <w:sz w:val="24"/>
          <w:szCs w:val="24"/>
        </w:rPr>
        <w:t xml:space="preserve">Высокоярского 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Cs/>
          <w:sz w:val="24"/>
          <w:szCs w:val="24"/>
        </w:rPr>
        <w:t>сельского поселения услугами организаций культуры</w:t>
      </w:r>
      <w:r w:rsidRPr="00315348">
        <w:rPr>
          <w:rFonts w:ascii="Times New Roman" w:hAnsi="Times New Roman"/>
          <w:sz w:val="24"/>
          <w:szCs w:val="24"/>
        </w:rPr>
        <w:t>.</w:t>
      </w:r>
    </w:p>
    <w:p w:rsidR="00A95827" w:rsidRPr="00315348" w:rsidRDefault="00A95827" w:rsidP="001F01C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1.2 Реализация переданного полномочия включает в себя </w:t>
      </w:r>
      <w:r w:rsidRPr="00315348">
        <w:rPr>
          <w:rFonts w:ascii="Times New Roman" w:hAnsi="Times New Roman" w:cs="Times New Roman"/>
          <w:bCs/>
          <w:iCs/>
          <w:sz w:val="24"/>
          <w:szCs w:val="24"/>
        </w:rPr>
        <w:t xml:space="preserve">финансирование учреждения культуры за счет средств местного бюджета Бакчарского района. </w:t>
      </w:r>
    </w:p>
    <w:p w:rsidR="00A95827" w:rsidRPr="00315348" w:rsidRDefault="00A95827" w:rsidP="001F01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 w:rsidRPr="003153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2.1.3. иные права,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 Поселение обязано: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315348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31534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2.2.2.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A95827" w:rsidRPr="00315348" w:rsidRDefault="00A95827" w:rsidP="00A958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2.3.5. дополнительно использовать собственные материальные ресурсы и финансовые средства в случаях и порядке, предусмотренных решением Думы Бакчарского района.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2.4. Район при осуществлении переданных полномочий обязан: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пунктом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2.4.2. </w:t>
      </w:r>
      <w:proofErr w:type="gramStart"/>
      <w:r w:rsidRPr="00315348">
        <w:rPr>
          <w:rFonts w:ascii="Times New Roman" w:hAnsi="Times New Roman"/>
          <w:sz w:val="24"/>
          <w:szCs w:val="24"/>
        </w:rPr>
        <w:t>Н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>е позднее 1 марта года, следующего после окончания финансового года, на который заключено настоящее соглашение,  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315348">
        <w:rPr>
          <w:rFonts w:ascii="Times New Roman" w:hAnsi="Times New Roman"/>
          <w:sz w:val="24"/>
          <w:szCs w:val="24"/>
        </w:rPr>
        <w:t xml:space="preserve">  с предоставлением копий бухгалтерских и платежных документов, подтверждающих фактически понесенные расходы на оплату коммунальных услуг, услуг по сбору и вывозу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жидких бытовых отходов, услуг по вывозу твердых коммунальных отходов;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2.4.4.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1F01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трансфертов, предоставляемых из бюджета Поселения бюджету Района на реализацию полномочия, указанного в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315348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315348">
        <w:rPr>
          <w:rFonts w:ascii="Times New Roman" w:hAnsi="Times New Roman"/>
          <w:b/>
          <w:sz w:val="24"/>
          <w:szCs w:val="24"/>
        </w:rPr>
        <w:t xml:space="preserve">1. </w:t>
      </w:r>
      <w:r w:rsidRPr="00315348">
        <w:rPr>
          <w:rFonts w:ascii="Times New Roman" w:hAnsi="Times New Roman"/>
          <w:sz w:val="24"/>
          <w:szCs w:val="24"/>
        </w:rPr>
        <w:t>настоящего Соглашения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>согласно приложению 2 к настоящему Соглашению.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3.3. Межбюджетный трансфе</w:t>
      </w:r>
      <w:proofErr w:type="gramStart"/>
      <w:r w:rsidRPr="00315348">
        <w:rPr>
          <w:rFonts w:ascii="Times New Roman" w:hAnsi="Times New Roman"/>
          <w:sz w:val="24"/>
          <w:szCs w:val="24"/>
        </w:rPr>
        <w:t>рт в 20</w:t>
      </w:r>
      <w:proofErr w:type="gramEnd"/>
      <w:r w:rsidRPr="00315348">
        <w:rPr>
          <w:rFonts w:ascii="Times New Roman" w:hAnsi="Times New Roman"/>
          <w:sz w:val="24"/>
          <w:szCs w:val="24"/>
        </w:rPr>
        <w:t>2.. году сумме…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 сельское поселение» 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3.4. Межбюджетный трансфе</w:t>
      </w:r>
      <w:proofErr w:type="gramStart"/>
      <w:r w:rsidRPr="00315348">
        <w:rPr>
          <w:rFonts w:ascii="Times New Roman" w:hAnsi="Times New Roman"/>
          <w:sz w:val="24"/>
          <w:szCs w:val="24"/>
        </w:rPr>
        <w:t>рт в 20</w:t>
      </w:r>
      <w:proofErr w:type="gramEnd"/>
      <w:r w:rsidRPr="00315348">
        <w:rPr>
          <w:rFonts w:ascii="Times New Roman" w:hAnsi="Times New Roman"/>
          <w:sz w:val="24"/>
          <w:szCs w:val="24"/>
        </w:rPr>
        <w:t>2.. году сумме….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3.5. Межбюджетный трансфе</w:t>
      </w:r>
      <w:proofErr w:type="gramStart"/>
      <w:r w:rsidRPr="00315348">
        <w:rPr>
          <w:rFonts w:ascii="Times New Roman" w:hAnsi="Times New Roman"/>
          <w:sz w:val="24"/>
          <w:szCs w:val="24"/>
        </w:rPr>
        <w:t>рт в 20</w:t>
      </w:r>
      <w:proofErr w:type="gramEnd"/>
      <w:r w:rsidRPr="00315348">
        <w:rPr>
          <w:rFonts w:ascii="Times New Roman" w:hAnsi="Times New Roman"/>
          <w:sz w:val="24"/>
          <w:szCs w:val="24"/>
        </w:rPr>
        <w:t>2… году сумме….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предоставляется из бюджета Поселения в соответствии с Решением Совета Высокоярского сельского поселения «О бюджете муниципального образования «Высокоярское  сельское поселение» и перечисляется в бюджет Района ежемесячно в размере 1/12 от годового объема.</w:t>
      </w:r>
    </w:p>
    <w:p w:rsidR="00A95827" w:rsidRPr="00315348" w:rsidRDefault="00A95827" w:rsidP="001F01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A95827" w:rsidRPr="00315348" w:rsidRDefault="00A95827" w:rsidP="001F01C3">
      <w:pPr>
        <w:pStyle w:val="a6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A95827" w:rsidRPr="00315348" w:rsidRDefault="00A95827" w:rsidP="001F01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уплачивает в доход местного бюджета Бакчарского района штраф в размере 1 % от суммы межбюджетного трансферта.</w:t>
      </w:r>
    </w:p>
    <w:p w:rsidR="00A95827" w:rsidRPr="00315348" w:rsidRDefault="00A95827" w:rsidP="001F01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bCs/>
          <w:sz w:val="24"/>
          <w:szCs w:val="24"/>
        </w:rPr>
        <w:t>4.3</w:t>
      </w: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штраф в размере 1% от суммы межбюджетного трансферта.</w:t>
      </w:r>
    </w:p>
    <w:p w:rsidR="00A95827" w:rsidRPr="00315348" w:rsidRDefault="00A95827" w:rsidP="001F01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4.4 Район обязан возвратить в местный бюджет </w:t>
      </w:r>
      <w:r w:rsidRPr="00315348">
        <w:rPr>
          <w:rFonts w:ascii="Times New Roman" w:hAnsi="Times New Roman" w:cs="Times New Roman"/>
          <w:sz w:val="24"/>
          <w:szCs w:val="24"/>
        </w:rPr>
        <w:t>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A95827" w:rsidRPr="00315348" w:rsidRDefault="00A95827" w:rsidP="001F01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lastRenderedPageBreak/>
        <w:t>5. Срок действия, основания и порядок прекращения действия Соглашения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п.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202.. года по «31» декабря 202..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A95827" w:rsidRPr="00315348" w:rsidRDefault="00A95827" w:rsidP="00A95827">
      <w:pPr>
        <w:pStyle w:val="a6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5.2.1. по Соглашению Сторон;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A95827" w:rsidRPr="00315348" w:rsidRDefault="00A95827" w:rsidP="00A95827">
      <w:pPr>
        <w:pStyle w:val="a6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A95827" w:rsidRPr="00315348" w:rsidRDefault="00A95827" w:rsidP="00A95827">
      <w:pPr>
        <w:pStyle w:val="a6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A95827" w:rsidRPr="00315348" w:rsidRDefault="00A95827" w:rsidP="001F01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A95827" w:rsidRPr="00315348" w:rsidRDefault="00A95827" w:rsidP="001F01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95827" w:rsidRPr="00315348" w:rsidRDefault="00A95827" w:rsidP="001F01C3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A95827" w:rsidRPr="00315348" w:rsidTr="0008448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A95827" w:rsidRPr="00315348" w:rsidTr="0008448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1F01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1F01C3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8. Подписи Сторон</w:t>
      </w:r>
    </w:p>
    <w:p w:rsidR="00A95827" w:rsidRPr="00315348" w:rsidRDefault="00A95827" w:rsidP="001F01C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95827" w:rsidRPr="00315348" w:rsidTr="0008448E">
        <w:tc>
          <w:tcPr>
            <w:tcW w:w="4785" w:type="dxa"/>
          </w:tcPr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___________..</w:t>
            </w:r>
          </w:p>
        </w:tc>
        <w:tc>
          <w:tcPr>
            <w:tcW w:w="4786" w:type="dxa"/>
          </w:tcPr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Высокоярского сельского поселения</w:t>
            </w:r>
          </w:p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1F01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_____________..</w:t>
            </w: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по </w:t>
      </w:r>
      <w:r w:rsidRPr="00315348">
        <w:rPr>
          <w:rFonts w:ascii="Times New Roman" w:hAnsi="Times New Roman"/>
          <w:bCs/>
          <w:sz w:val="24"/>
          <w:szCs w:val="24"/>
        </w:rPr>
        <w:t>созданию условий для организации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Cs/>
          <w:sz w:val="24"/>
          <w:szCs w:val="24"/>
        </w:rPr>
        <w:t xml:space="preserve">досуга и обеспечения жителей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Cs/>
          <w:sz w:val="24"/>
          <w:szCs w:val="24"/>
        </w:rPr>
        <w:t>сельского поселения услугами организаций культуры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ОТЧЕТ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</w:t>
      </w:r>
      <w:r w:rsidRPr="00315348">
        <w:rPr>
          <w:rFonts w:ascii="Times New Roman" w:hAnsi="Times New Roman"/>
          <w:b/>
          <w:bCs/>
          <w:sz w:val="24"/>
          <w:szCs w:val="24"/>
        </w:rPr>
        <w:t>созданию условий для организации досуга и обеспечения жителей ………сельского поселения услугами организаций культуры</w:t>
      </w:r>
      <w:r w:rsidRPr="00315348">
        <w:rPr>
          <w:rFonts w:ascii="Times New Roman" w:hAnsi="Times New Roman"/>
          <w:b/>
          <w:sz w:val="24"/>
          <w:szCs w:val="24"/>
        </w:rPr>
        <w:t xml:space="preserve"> за 202.. год и плановый период 202.. и 202.. годов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260"/>
        <w:gridCol w:w="3225"/>
      </w:tblGrid>
      <w:tr w:rsidR="00A95827" w:rsidRPr="00315348" w:rsidTr="0008448E">
        <w:tc>
          <w:tcPr>
            <w:tcW w:w="3085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260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225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A95827" w:rsidRPr="00315348" w:rsidTr="0008448E">
        <w:trPr>
          <w:trHeight w:val="489"/>
        </w:trPr>
        <w:tc>
          <w:tcPr>
            <w:tcW w:w="308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567"/>
        </w:trPr>
        <w:tc>
          <w:tcPr>
            <w:tcW w:w="308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547"/>
        </w:trPr>
        <w:tc>
          <w:tcPr>
            <w:tcW w:w="308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Администрацией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Высокоярского сельского поселения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осуществления части полномочия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по </w:t>
      </w:r>
      <w:r w:rsidRPr="00315348">
        <w:rPr>
          <w:rFonts w:ascii="Times New Roman" w:hAnsi="Times New Roman"/>
          <w:bCs/>
          <w:sz w:val="24"/>
          <w:szCs w:val="24"/>
        </w:rPr>
        <w:t>созданию условий для организации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Cs/>
          <w:sz w:val="24"/>
          <w:szCs w:val="24"/>
        </w:rPr>
        <w:t xml:space="preserve">досуга и обеспечения жителей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Cs/>
          <w:sz w:val="24"/>
          <w:szCs w:val="24"/>
        </w:rPr>
        <w:t>сельского поселения услугами организаций культуры</w:t>
      </w:r>
    </w:p>
    <w:p w:rsidR="00A95827" w:rsidRPr="00315348" w:rsidRDefault="00A95827" w:rsidP="00A95827">
      <w:pPr>
        <w:pStyle w:val="a6"/>
        <w:widowControl w:val="0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Администрации Бакчарского района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Методика расчета объема иных межбюджетных трансфертов на осуществление части полномочия по </w:t>
      </w:r>
      <w:r w:rsidRPr="00315348">
        <w:rPr>
          <w:rFonts w:ascii="Times New Roman" w:hAnsi="Times New Roman"/>
          <w:b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Расчет объема иных межбюджетных трансфертов на осуществление полномочия по созданию условий для организации досуга и обеспечения жителей поселения услугами организаций культуры производится по следующей формуле: 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= ФОТ + Русл + ФОТ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ахп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имт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– объем иных межбюджетных трансфертов;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ФОТ - годовой фонд оплаты труда с начислениями специалистов, осуществляющих организацию досуга, и обслуживающего персонала;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Русл - расходы на оплату услуг кочегаро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истопников) во время отопительного сезона и взносы во внебюджетные фонды;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ФОТ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ахп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расходы на оплату труда административно-хозяйственного персонала;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 - расходы на оплату коммунальных услуг;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расходы на приобретение топлива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 - оплата услуг связи, услуг по содержанию и обслуживанию имущества, прочих  услуг, приобретения материальных запасов.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1F01C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ФОТ рассчитывается по следующей формуле: ФОТ =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+ Начисления на З/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1F01C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– годовой фонд заработной платы специалистов, осуществляющих организацию досуга, и обслуживающего персонала,</w:t>
      </w:r>
    </w:p>
    <w:p w:rsidR="00A95827" w:rsidRPr="00315348" w:rsidRDefault="00A95827" w:rsidP="001F01C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Начисления на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– взносы во внебюджетные фонды по ставке 30,2% от З/пл.</w:t>
      </w:r>
    </w:p>
    <w:p w:rsidR="00A95827" w:rsidRPr="00315348" w:rsidRDefault="00A95827" w:rsidP="001F01C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1F01C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Русл рассчитывается следующим образом: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Русл=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Ропл+Ф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1F01C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расходы на оплату услуг кочегаров (истопников),</w:t>
      </w:r>
    </w:p>
    <w:p w:rsidR="00A95827" w:rsidRPr="00315348" w:rsidRDefault="00A95827" w:rsidP="001F01C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Ф - взносы во внебюджетные фонды по ставке 30,2% от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.</w:t>
      </w:r>
    </w:p>
    <w:p w:rsidR="00A95827" w:rsidRPr="00315348" w:rsidRDefault="00A95827" w:rsidP="001F01C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Ропл=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с, где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N – количество кочегаров (истопников),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534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оплаты за услуги за календарный месяц,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с - количество месяцев отопительного сезона. 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Ф - взносы во внебюджетные фонды по ставке 30,2% от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Ропл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.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1F01C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ФОТ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ахп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рассчитывается в зависимости от  доли фонда оплаты специалистов, вспомогательного и обслуживающего персонала,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1F01C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 рассчитывается следующим образом: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Рку=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Ротоп+Росв+Рвод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lastRenderedPageBreak/>
        <w:t>Рото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расходы на оплату услуг по отоплению зданий и помещений рассчитываются для сельских поселений, у которых организация досуга жителей производится в помещениях, подключенных к центральному теплоснабжению;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Росв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расходы на оплату услуг по освещению зданий;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вод - расходы на оплату услуг по водоснабжению.</w:t>
      </w:r>
    </w:p>
    <w:p w:rsidR="00A95827" w:rsidRPr="00315348" w:rsidRDefault="00A95827" w:rsidP="001F01C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Ротоп=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34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отоп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Цотоп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отоп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годовые лимиты потребления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Цотоп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стоимость 1 Г/кал.</w:t>
      </w:r>
    </w:p>
    <w:p w:rsidR="00A95827" w:rsidRPr="00315348" w:rsidRDefault="00A95827" w:rsidP="001F01C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Росв=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34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Цосв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годовые лимиты потребления электроэнергии;</w:t>
      </w:r>
    </w:p>
    <w:p w:rsidR="00A95827" w:rsidRPr="00315348" w:rsidRDefault="00A95827" w:rsidP="001F0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Цосв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стоимость 1 кВт/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27" w:rsidRPr="00315348" w:rsidRDefault="00A95827" w:rsidP="001F01C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Рвод=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34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Цвод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15348">
        <w:rPr>
          <w:rFonts w:ascii="Times New Roman" w:hAnsi="Times New Roman" w:cs="Times New Roman"/>
          <w:sz w:val="24"/>
          <w:szCs w:val="24"/>
        </w:rPr>
        <w:t>вод - годовые лимиты потребления воды;</w:t>
      </w:r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Цвод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- стоимость 1 куб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b/>
          <w:sz w:val="24"/>
          <w:szCs w:val="24"/>
        </w:rPr>
        <w:t>5.</w:t>
      </w:r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 рассчитывается для сельских поселений, у которых организация досуга жителей производится в помещениях, не подключенных к центральному теплоснабжению, следующим образом:</w:t>
      </w:r>
    </w:p>
    <w:p w:rsidR="00A95827" w:rsidRPr="00315348" w:rsidRDefault="00A95827" w:rsidP="00A9582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31534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, где</w:t>
      </w:r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534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– годовые лимиты потребления топлива;</w:t>
      </w:r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Цт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– рыночная стоимость 1 куб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топлива на территории поселения</w:t>
      </w:r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0AE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рассчитывается в зависимости от доли фонда оплаты специалистов, вспомогательного и обслуживающего персонала,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поселения.</w:t>
      </w:r>
    </w:p>
    <w:p w:rsidR="007A50AE" w:rsidRPr="00315348" w:rsidRDefault="007A50AE">
      <w:pPr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br w:type="page"/>
      </w:r>
    </w:p>
    <w:p w:rsidR="00A95827" w:rsidRPr="00315348" w:rsidRDefault="00A95827" w:rsidP="00A958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95827" w:rsidRPr="00315348" w:rsidTr="000844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«_____»________2022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A95827" w:rsidRPr="00315348" w:rsidRDefault="00A95827" w:rsidP="00A95827">
      <w:pPr>
        <w:pStyle w:val="a6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СОГЛАШЕНИЕ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348">
        <w:rPr>
          <w:rFonts w:ascii="Times New Roman" w:hAnsi="Times New Roman"/>
          <w:b/>
          <w:bCs/>
          <w:sz w:val="24"/>
          <w:szCs w:val="24"/>
        </w:rPr>
        <w:t xml:space="preserve">о передаче осуществления части полномочий </w:t>
      </w:r>
      <w:r w:rsidRPr="00315348">
        <w:rPr>
          <w:rFonts w:ascii="Times New Roman" w:hAnsi="Times New Roman"/>
          <w:sz w:val="24"/>
          <w:szCs w:val="24"/>
        </w:rPr>
        <w:t xml:space="preserve">Высокоярского </w:t>
      </w:r>
      <w:r w:rsidRPr="00315348">
        <w:rPr>
          <w:rFonts w:ascii="Times New Roman" w:hAnsi="Times New Roman"/>
          <w:b/>
          <w:bCs/>
          <w:sz w:val="24"/>
          <w:szCs w:val="24"/>
        </w:rPr>
        <w:t>сельского поселения по внешнему муниципальному финансовому контролю</w:t>
      </w:r>
    </w:p>
    <w:p w:rsidR="00A95827" w:rsidRPr="00315348" w:rsidRDefault="00A95827" w:rsidP="00A9582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15348">
        <w:rPr>
          <w:rFonts w:ascii="Times New Roman" w:hAnsi="Times New Roman" w:cs="Times New Roman"/>
          <w:bCs/>
          <w:iCs/>
          <w:sz w:val="24"/>
          <w:szCs w:val="24"/>
        </w:rPr>
        <w:t xml:space="preserve">Дума Бакчарского района </w:t>
      </w:r>
      <w:r w:rsidRPr="00315348">
        <w:rPr>
          <w:rFonts w:ascii="Times New Roman" w:hAnsi="Times New Roman" w:cs="Times New Roman"/>
          <w:sz w:val="24"/>
          <w:szCs w:val="24"/>
        </w:rPr>
        <w:t>(далее - представительный орган муниципального района) в лице председателя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……..,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Муниципального образования «Бакчарский район», </w:t>
      </w:r>
      <w:r w:rsidRPr="00315348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Контрольно-счетная палата Бакчарского района </w:t>
      </w:r>
      <w:r w:rsidRPr="00315348">
        <w:rPr>
          <w:rFonts w:ascii="Times New Roman" w:hAnsi="Times New Roman" w:cs="Times New Roman"/>
          <w:sz w:val="24"/>
          <w:szCs w:val="24"/>
        </w:rPr>
        <w:t>в лице председателя…….., действующего на основании Положения о Контрольно-счетной палате Бакчарского района и Совет 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315348">
        <w:rPr>
          <w:rFonts w:ascii="Times New Roman" w:hAnsi="Times New Roman" w:cs="Times New Roman"/>
          <w:sz w:val="24"/>
          <w:szCs w:val="24"/>
        </w:rPr>
        <w:t>(далее - представительный орган поселения) в лице председателя……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5348">
        <w:rPr>
          <w:rFonts w:ascii="Times New Roman" w:hAnsi="Times New Roman" w:cs="Times New Roman"/>
          <w:sz w:val="24"/>
          <w:szCs w:val="24"/>
        </w:rPr>
        <w:t>действующего на основании Устава муниципального образования «</w:t>
      </w:r>
      <w:r w:rsidRPr="00315348">
        <w:rPr>
          <w:rFonts w:ascii="Times New Roman" w:hAnsi="Times New Roman" w:cs="Times New Roman"/>
          <w:bCs/>
          <w:sz w:val="24"/>
          <w:szCs w:val="24"/>
        </w:rPr>
        <w:t>Высокоярское  сельское поселение</w:t>
      </w:r>
      <w:r w:rsidRPr="00315348">
        <w:rPr>
          <w:rFonts w:ascii="Times New Roman" w:hAnsi="Times New Roman" w:cs="Times New Roman"/>
          <w:sz w:val="24"/>
          <w:szCs w:val="24"/>
        </w:rPr>
        <w:t>», далее именуемые «Стороны», заключили настоящее Соглашение во исполнение решения представительного органа муниципального района от _______________ года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№ ______ и представительного органа поселения ____________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. № ____, о нижеследующем</w:t>
      </w:r>
    </w:p>
    <w:p w:rsidR="00A95827" w:rsidRPr="00315348" w:rsidRDefault="00A95827" w:rsidP="00A95827">
      <w:pPr>
        <w:pStyle w:val="12"/>
        <w:numPr>
          <w:ilvl w:val="0"/>
          <w:numId w:val="9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A95827" w:rsidRPr="00315348" w:rsidRDefault="00A95827" w:rsidP="00A95827">
      <w:pPr>
        <w:pStyle w:val="12"/>
        <w:numPr>
          <w:ilvl w:val="1"/>
          <w:numId w:val="32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348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Контрольно-счетной палате Бакчарского района (далее - Контрольно-счетная палата) части полномочий муниципального образования «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Высокоярское  </w:t>
      </w:r>
      <w:r w:rsidRPr="00315348">
        <w:rPr>
          <w:rFonts w:ascii="Times New Roman" w:hAnsi="Times New Roman" w:cs="Times New Roman"/>
          <w:sz w:val="24"/>
          <w:szCs w:val="24"/>
        </w:rPr>
        <w:t>сельское поселение» по осуществлению внешнего муниципального финансового контроля и передача из бюджета в соответствии с Решением Совета 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 «О бюджете муниципального образования «Высокоярское  сельское поселение»………..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на очередной финансовый 202… год </w:t>
      </w:r>
      <w:proofErr w:type="spellStart"/>
      <w:r w:rsidRPr="00315348">
        <w:rPr>
          <w:rFonts w:ascii="Times New Roman" w:hAnsi="Times New Roman" w:cs="Times New Roman"/>
          <w:bCs/>
          <w:sz w:val="24"/>
          <w:szCs w:val="24"/>
        </w:rPr>
        <w:t>Парбигского</w:t>
      </w:r>
      <w:proofErr w:type="spell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 (далее - поселение) в бюджет Бакчарского района межбюджетных трансфертов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полномочий.</w:t>
      </w:r>
    </w:p>
    <w:p w:rsidR="00A95827" w:rsidRPr="00315348" w:rsidRDefault="00A95827" w:rsidP="00A95827">
      <w:pPr>
        <w:pStyle w:val="12"/>
        <w:numPr>
          <w:ilvl w:val="1"/>
          <w:numId w:val="3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В соответствии с Решением Совета 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 «О бюджете муниципального образования «Высокоярское  сельское поселение» …………….</w:t>
      </w:r>
      <w:proofErr w:type="gramStart"/>
      <w:r w:rsidRPr="003153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534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>.</w:t>
      </w:r>
    </w:p>
    <w:p w:rsidR="00A95827" w:rsidRPr="00315348" w:rsidRDefault="00A95827" w:rsidP="00A95827">
      <w:pPr>
        <w:pStyle w:val="12"/>
        <w:numPr>
          <w:ilvl w:val="1"/>
          <w:numId w:val="3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В соответствии с Решением Совета 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 «О бюджете муниципального образования «Высокоярское  сельское поселение» ……………</w:t>
      </w:r>
    </w:p>
    <w:p w:rsidR="00A95827" w:rsidRPr="00315348" w:rsidRDefault="00A95827" w:rsidP="00A95827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 Контрольно-счетной палате передаются следующие полномочия 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A95827" w:rsidRPr="00315348" w:rsidRDefault="00A95827" w:rsidP="00A95827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1.4.1. экспертиза проекта местного бюджета на следующий финансовый год;</w:t>
      </w:r>
    </w:p>
    <w:p w:rsidR="00A95827" w:rsidRPr="00315348" w:rsidRDefault="00A95827" w:rsidP="00A95827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1.4.2. внешняя проверка годового отчета об исполнении местного бюджета;</w:t>
      </w:r>
    </w:p>
    <w:p w:rsidR="00A95827" w:rsidRPr="00315348" w:rsidRDefault="00A95827" w:rsidP="00A95827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1.4.3. организация и осуществление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1.4.4.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</w:t>
      </w:r>
      <w:r w:rsidRPr="00315348">
        <w:rPr>
          <w:rFonts w:ascii="Times New Roman" w:hAnsi="Times New Roman" w:cs="Times New Roman"/>
          <w:sz w:val="24"/>
          <w:szCs w:val="24"/>
        </w:rPr>
        <w:lastRenderedPageBreak/>
        <w:t>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318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1.4.5.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местного бюджета и имущества, находящегося в муниципальной собственности;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395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1.4.6. финансово-экономическая экспертиза проектов муниципальных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222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1.4.7. анализ бюджетного процесса в муниципальном образовании и подготовка предложений, направленных на его совершенствование;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189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1.4.8. подготовка информации о ходе исполнения местного бюджета, о результатах проведенных контрольных и экспертно - 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270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1.4.9. участие в пределах полномочий в мероприятиях, направленных на противодействие коррупции;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179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1.4.10. полномочия по аудиту в сфере закупок в соответствии со ст. 98 Федерального закона № 44 – ФЗ;</w:t>
      </w:r>
    </w:p>
    <w:p w:rsidR="00A95827" w:rsidRPr="00315348" w:rsidRDefault="00A95827" w:rsidP="00A95827">
      <w:pPr>
        <w:pStyle w:val="4"/>
        <w:shd w:val="clear" w:color="auto" w:fill="auto"/>
        <w:tabs>
          <w:tab w:val="left" w:pos="376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1.4.11.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A95827" w:rsidRPr="00315348" w:rsidRDefault="00A95827" w:rsidP="00A95827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1.5. Внешняя проверка годового отчета об исполнении бюджета поселения, экспертиза проекта решения Совета о бюджете на следующий финансовый год ежегодно </w:t>
      </w:r>
      <w:r w:rsidRPr="00315348">
        <w:rPr>
          <w:rFonts w:ascii="Times New Roman" w:hAnsi="Times New Roman" w:cs="Times New Roman"/>
          <w:sz w:val="24"/>
          <w:szCs w:val="24"/>
          <w:u w:val="single"/>
        </w:rPr>
        <w:t>включаются в план</w:t>
      </w:r>
      <w:r w:rsidRPr="00315348">
        <w:rPr>
          <w:rFonts w:ascii="Times New Roman" w:hAnsi="Times New Roman" w:cs="Times New Roman"/>
          <w:sz w:val="24"/>
          <w:szCs w:val="24"/>
        </w:rPr>
        <w:t xml:space="preserve"> работы Контрольно-счетной палатой Бакчарского района.</w:t>
      </w:r>
    </w:p>
    <w:p w:rsidR="00A95827" w:rsidRPr="00315348" w:rsidRDefault="00A95827" w:rsidP="00A95827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Документы на проведение внешней проверки годового отчета об исполнении бюджета должны быть предоставлены в Контрольно-счетную палату Бакчарского района 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не позднее 22 марта текущего финансового года. </w:t>
      </w:r>
    </w:p>
    <w:p w:rsidR="00A95827" w:rsidRPr="00315348" w:rsidRDefault="00A95827" w:rsidP="00A95827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Документы на проведение экспертизы проекта решения Совета о бюджете на следующий финансовый год должны быть предоставлены в Контрольно-счетную палату Бакчарского района </w:t>
      </w:r>
      <w:r w:rsidRPr="00315348">
        <w:rPr>
          <w:rFonts w:ascii="Times New Roman" w:hAnsi="Times New Roman" w:cs="Times New Roman"/>
          <w:bCs/>
          <w:sz w:val="24"/>
          <w:szCs w:val="24"/>
        </w:rPr>
        <w:t>не позднее 05 октября текущего финансового года.</w:t>
      </w:r>
    </w:p>
    <w:p w:rsidR="00A95827" w:rsidRPr="00315348" w:rsidRDefault="00A95827" w:rsidP="00A95827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1.6. Контрольные мероприятия по осуществлению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«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сельское поселение» включаются в план работы Контрольно-счетной палаты.</w:t>
      </w:r>
    </w:p>
    <w:p w:rsidR="00A95827" w:rsidRPr="00315348" w:rsidRDefault="00A95827" w:rsidP="00A95827">
      <w:pPr>
        <w:pStyle w:val="12"/>
        <w:numPr>
          <w:ilvl w:val="0"/>
          <w:numId w:val="9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2.1. Соглашение действует с момента подписания и 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>по 31 декабря 202.. г.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Бакчарского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95827" w:rsidRPr="00315348" w:rsidRDefault="00A95827" w:rsidP="00A95827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3.1. Объем межбюджетных трансфертов на очередной год, предоставляемых из бюджета Высокоярского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15348">
        <w:rPr>
          <w:rFonts w:ascii="Times New Roman" w:hAnsi="Times New Roman" w:cs="Times New Roman"/>
          <w:sz w:val="24"/>
          <w:szCs w:val="24"/>
        </w:rPr>
        <w:t xml:space="preserve"> в бюджет Бакчарского района на </w:t>
      </w:r>
      <w:r w:rsidRPr="00315348">
        <w:rPr>
          <w:rFonts w:ascii="Times New Roman" w:hAnsi="Times New Roman" w:cs="Times New Roman"/>
          <w:sz w:val="24"/>
          <w:szCs w:val="24"/>
        </w:rPr>
        <w:lastRenderedPageBreak/>
        <w:t>осуществление полномочий, предусмотренных настоящим Соглашением, определяется как произведение следующих множителей: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расходы на оплату труда;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индекс роста оплаты труда;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коэффициент иных затрат; 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коэффициент объема работ. 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Расходы на оплату труда в текущем финансовом 202. году устанавливаются в размере………</w:t>
      </w:r>
      <w:r w:rsidRPr="003153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5348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315348">
        <w:rPr>
          <w:rFonts w:ascii="Times New Roman" w:hAnsi="Times New Roman" w:cs="Times New Roman"/>
          <w:b/>
          <w:sz w:val="24"/>
          <w:szCs w:val="24"/>
        </w:rPr>
        <w:t>202. год</w:t>
      </w:r>
      <w:r w:rsidRPr="00315348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Расходы на оплату труда в плановом 202… году устанавливаются в размере……</w:t>
      </w:r>
      <w:r w:rsidRPr="003153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5348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315348">
        <w:rPr>
          <w:rFonts w:ascii="Times New Roman" w:hAnsi="Times New Roman" w:cs="Times New Roman"/>
          <w:b/>
          <w:sz w:val="24"/>
          <w:szCs w:val="24"/>
        </w:rPr>
        <w:t>202.. год</w:t>
      </w:r>
      <w:r w:rsidRPr="00315348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Расходы на оплату труда в плановом 202. году устанавливаются в размере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и определены исходя из расчета: фонд оплаты труда за </w:t>
      </w:r>
      <w:r w:rsidRPr="00315348">
        <w:rPr>
          <w:rFonts w:ascii="Times New Roman" w:hAnsi="Times New Roman" w:cs="Times New Roman"/>
          <w:b/>
          <w:sz w:val="24"/>
          <w:szCs w:val="24"/>
        </w:rPr>
        <w:t>202… год</w:t>
      </w:r>
      <w:r w:rsidRPr="00315348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Коэффициент иных затрат устанавливается равным 1,20.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 (0,1186123).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году;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Объем межбюджетных трансфертов на 202.. год, определенный в установленном выше порядке, равен …………..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Объем межбюджетных трансфертов на плановый 202.. год, определенный в установленном выше порядке, равен…………….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Объем межбюджетных трансфертов на плановый 202… год, определенный в установленном выше порядке, равен………..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 w:rsidRPr="00315348">
        <w:rPr>
          <w:rFonts w:ascii="Times New Roman" w:hAnsi="Times New Roman" w:cs="Times New Roman"/>
          <w:b/>
          <w:sz w:val="24"/>
          <w:szCs w:val="24"/>
        </w:rPr>
        <w:t>перечисляется в сроки до 1 февраля текущего финансового года</w:t>
      </w:r>
      <w:r w:rsidRPr="00315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Расходы бюджета поселения на предоставление межбюджетных трансфертов и расходы бюджета Бакчарского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95827" w:rsidRPr="00315348" w:rsidRDefault="00A95827" w:rsidP="00A95827">
      <w:pPr>
        <w:pStyle w:val="12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Межбюджетные трансферты зачисляются в бюджет Бакчарского района по соответствующему коду бюджетной классификации доходов.</w:t>
      </w:r>
    </w:p>
    <w:p w:rsidR="00A95827" w:rsidRPr="00315348" w:rsidRDefault="00A95827" w:rsidP="00A95827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Контрольно-счетной палаты Бакчарского района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4.1. Контрольно-счетная палата включает в план своей работы ежегодное проведение внешней проверки годового отчета об исполнении бюджета Высокоярского</w:t>
      </w:r>
      <w:r w:rsidRPr="00315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сельского</w:t>
      </w:r>
      <w:bookmarkStart w:id="4" w:name="_GoBack"/>
      <w:bookmarkEnd w:id="4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315348">
        <w:rPr>
          <w:rFonts w:ascii="Times New Roman" w:hAnsi="Times New Roman" w:cs="Times New Roman"/>
          <w:sz w:val="24"/>
          <w:szCs w:val="24"/>
        </w:rPr>
        <w:t xml:space="preserve">, экспертизы проекта решения Совета о бюджете на следующий финансовый год, контрольные мероприятия по осуществлению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поселения.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Направляет заключения, акты проверок, составленные по результатам проведенных</w:t>
      </w:r>
      <w:proofErr w:type="gramEnd"/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мероприятий, в Совет депутатов сельского поселения и администрацию сельского поселения.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4.3. Размещает информацию о проведенных мероприятиях на своем официальном сайте в сети «Интернет».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4.4. Направляет представления и предписания администрации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4.5. При выявлении возможностей по совершенствованию бюджетного процесса и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4.6.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4.7.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 Размер материально-технического обеспечения составляет 2% от общего объема предоставляемых межбюджетных трансфертов.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4.8.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поступления, межбюджетных трансфертов в бюджет Бакчарского района.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4.9. 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1. Марта года, следующего за отчетным периодом, согласно Приложению № 1 к настоящему Соглашению.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4.10. Ежегодно предоставляет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4.11.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A95827" w:rsidRPr="00315348" w:rsidRDefault="00A95827" w:rsidP="00A95827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5. Представительный орган поселения</w:t>
      </w:r>
    </w:p>
    <w:p w:rsidR="00A95827" w:rsidRPr="00315348" w:rsidRDefault="00A95827" w:rsidP="00A95827">
      <w:pPr>
        <w:pStyle w:val="12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5.1. Утверждает в решении о бюджете поселения межбюджетные трансферты бюджету Бакчарского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A95827" w:rsidRPr="00315348" w:rsidRDefault="00A95827" w:rsidP="00A95827">
      <w:pPr>
        <w:pStyle w:val="12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5.2. Рассматривает отчеты, заключения, а также предложения Контрольно-счетной палаты по результатам проведенных проверок.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5.3. Имеет право опубликовывать информацию о проведенных мероприятиях в средствах массовой информации.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5.4. 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5.5. Получает отчеты об использовании предусмотренных настоящим Соглашением межбюджетных трансфертов.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5.6.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>5.7. Стороны имеют право принимать иные меры, необходимые для реализации настоящего Соглашения.</w:t>
      </w:r>
    </w:p>
    <w:p w:rsidR="00A95827" w:rsidRPr="00315348" w:rsidRDefault="00A95827" w:rsidP="00A95827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(ненадлежащее исполнение)</w:t>
      </w:r>
      <w:r w:rsidRPr="00315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sz w:val="24"/>
          <w:szCs w:val="24"/>
        </w:rPr>
        <w:t>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6.2. В случае неисполнения (ненадлежащего исполнения) Контрольно-счетной палатой предусмотренных настоящим Соглашением полномочий, представительный орган Бакчарского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6.3.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Бакчарского района, администрации сельского поселения или иных третьих лиц.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неисполнения обязательств по перечислению межбюджетных трансфертов в соответствии с условиями настоящего Соглашения, П</w:t>
      </w:r>
      <w:r w:rsidRPr="00315348">
        <w:rPr>
          <w:rFonts w:ascii="Times New Roman" w:hAnsi="Times New Roman" w:cs="Times New Roman"/>
          <w:sz w:val="24"/>
          <w:szCs w:val="24"/>
        </w:rPr>
        <w:t>редставительный орган поселения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уплачивает в доход местного бюджета Бакчарского района штраф в размере 1 % от суммы межбюджетного трансферта.</w:t>
      </w:r>
    </w:p>
    <w:p w:rsidR="00A95827" w:rsidRPr="00315348" w:rsidRDefault="00A95827" w:rsidP="00A95827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7.1. Настоящее Соглашение вступает в силу с момента его подписания всеми Сторонами.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7.3. Действие настоящего Соглашения может быть прекращено досрочно по соглашению Сторон либо в случае направления представительным органом Бакчарского района или представительным органом поселения другим Сторонам уведомления о расторжении Соглашения.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7.4. Соглашение прекращает действие после окончания проводимых в соответствии с ним контрольных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95827" w:rsidRPr="00315348" w:rsidRDefault="00A95827" w:rsidP="00A95827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7.8.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95827" w:rsidRPr="00315348" w:rsidRDefault="00A95827" w:rsidP="00A9582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tabs>
          <w:tab w:val="left" w:pos="993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осуществления</w:t>
      </w: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части полномочий Высокоярского сельского поселения</w:t>
      </w: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внешнему муниципальному финансовому контролю</w:t>
      </w: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ОТЧЕТ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полномочий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sz w:val="24"/>
          <w:szCs w:val="24"/>
        </w:rPr>
        <w:t xml:space="preserve"> сельского поселения по внешнему муниципальному финансовому контролю 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 за текущий финансовый год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A95827" w:rsidRPr="00315348" w:rsidTr="0008448E">
        <w:tc>
          <w:tcPr>
            <w:tcW w:w="0" w:type="auto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</w:tcPr>
          <w:p w:rsidR="00A95827" w:rsidRPr="00315348" w:rsidRDefault="00A95827" w:rsidP="000844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A95827" w:rsidRPr="00315348" w:rsidTr="0008448E">
        <w:trPr>
          <w:trHeight w:val="489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567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827" w:rsidRPr="00315348" w:rsidTr="0008448E">
        <w:trPr>
          <w:trHeight w:val="547"/>
        </w:trPr>
        <w:tc>
          <w:tcPr>
            <w:tcW w:w="0" w:type="auto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95827" w:rsidRPr="00315348" w:rsidSect="00C04F28">
          <w:pgSz w:w="11906" w:h="16838"/>
          <w:pgMar w:top="1134" w:right="851" w:bottom="851" w:left="1701" w:header="709" w:footer="709" w:gutter="0"/>
          <w:cols w:space="720"/>
        </w:sectPr>
      </w:pPr>
    </w:p>
    <w:p w:rsidR="00A95827" w:rsidRPr="00315348" w:rsidRDefault="00A95827" w:rsidP="00A95827">
      <w:pPr>
        <w:tabs>
          <w:tab w:val="left" w:pos="993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 Соглашению о передаче осуществления</w:t>
      </w: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части полномочий Высокоярского сельского поселения</w:t>
      </w:r>
    </w:p>
    <w:p w:rsidR="00A95827" w:rsidRPr="00315348" w:rsidRDefault="00A95827" w:rsidP="00A95827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по внешнему муниципальному финансовому контролю</w:t>
      </w:r>
    </w:p>
    <w:p w:rsidR="00A95827" w:rsidRPr="00315348" w:rsidRDefault="00A95827" w:rsidP="00A95827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Методика расчета объема иных межбюджетных трансфертов на осуществление части полномочий по внешнему муниципальному финансовому контролю </w:t>
      </w:r>
    </w:p>
    <w:p w:rsidR="00A95827" w:rsidRPr="00315348" w:rsidRDefault="00A95827" w:rsidP="00A95827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 Объем межбюджетных трансфертов на очередной год, предоставляемых из бюджета сельского поселения в бюджет Бакчарского района на осуществление части полномочий по внешнему муниципальному финансовому контролю, определяется по следующей формуле: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315348">
        <w:rPr>
          <w:rStyle w:val="10pt"/>
          <w:sz w:val="24"/>
          <w:szCs w:val="24"/>
        </w:rPr>
        <w:t>Shmt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=ФОТ *</w:t>
      </w:r>
      <w:r w:rsidRPr="00315348">
        <w:rPr>
          <w:rStyle w:val="10pt"/>
          <w:sz w:val="24"/>
          <w:szCs w:val="24"/>
          <w:lang w:val="ru-RU"/>
        </w:rPr>
        <w:t xml:space="preserve"> К1*К2</w:t>
      </w:r>
      <w:r w:rsidRPr="00315348">
        <w:rPr>
          <w:rFonts w:ascii="Times New Roman" w:hAnsi="Times New Roman"/>
          <w:sz w:val="24"/>
          <w:szCs w:val="24"/>
        </w:rPr>
        <w:t>, где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348">
        <w:rPr>
          <w:rStyle w:val="10pt"/>
          <w:sz w:val="24"/>
          <w:szCs w:val="24"/>
        </w:rPr>
        <w:t>Shmt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- объем иных межбюджетных трансфертов;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- фонд оплаты труда с начислениями работника Контрольно-счетной палаты, осуществляющего предусмотренные полномочия, и доли его рабочего времени, затраченного на осуществление указанных полномочий;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</w:t>
      </w:r>
      <w:proofErr w:type="gramStart"/>
      <w:r w:rsidRPr="00315348">
        <w:rPr>
          <w:rFonts w:ascii="Times New Roman" w:hAnsi="Times New Roman"/>
          <w:sz w:val="24"/>
          <w:szCs w:val="24"/>
        </w:rPr>
        <w:t>1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- коэффициент иных затрат; 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К</w:t>
      </w:r>
      <w:proofErr w:type="gramStart"/>
      <w:r w:rsidRPr="00315348">
        <w:rPr>
          <w:rFonts w:ascii="Times New Roman" w:hAnsi="Times New Roman"/>
          <w:sz w:val="24"/>
          <w:szCs w:val="24"/>
        </w:rPr>
        <w:t>2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- коэффициент объема работ. 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 ФОТ рассчитывается по следующей формуле: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ФОТ = 3/</w:t>
      </w:r>
      <w:proofErr w:type="spellStart"/>
      <w:proofErr w:type="gram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15348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r w:rsidRPr="00315348">
        <w:rPr>
          <w:rFonts w:ascii="Times New Roman" w:hAnsi="Times New Roman"/>
          <w:sz w:val="24"/>
          <w:szCs w:val="24"/>
        </w:rPr>
        <w:t>, где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3/</w:t>
      </w:r>
      <w:proofErr w:type="spellStart"/>
      <w:proofErr w:type="gram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15348">
        <w:rPr>
          <w:rFonts w:ascii="Times New Roman" w:hAnsi="Times New Roman"/>
          <w:sz w:val="24"/>
          <w:szCs w:val="24"/>
        </w:rPr>
        <w:t xml:space="preserve"> - заработная плата работника Контрольно-счетной палаты, осуществляющего предусмотренные полномочия;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315348">
        <w:rPr>
          <w:rFonts w:ascii="Times New Roman" w:hAnsi="Times New Roman"/>
          <w:sz w:val="24"/>
          <w:szCs w:val="24"/>
        </w:rPr>
        <w:t>з</w:t>
      </w:r>
      <w:proofErr w:type="spellEnd"/>
      <w:r w:rsidRPr="00315348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315348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15348">
        <w:rPr>
          <w:rFonts w:ascii="Times New Roman" w:hAnsi="Times New Roman"/>
          <w:sz w:val="24"/>
          <w:szCs w:val="24"/>
        </w:rPr>
        <w:t xml:space="preserve"> по ставке 30,2% от 3/пл.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 Коэффициент иных затрат устанавливается равным 1,20.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4. Коэффициент объема работ равен среднему арифметическому из коэффициентов численности населения и объема расходов (0,1186123).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 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году.</w:t>
      </w: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  <w:sectPr w:rsidR="00A95827" w:rsidRPr="00315348" w:rsidSect="002161D0">
          <w:pgSz w:w="11906" w:h="16838"/>
          <w:pgMar w:top="1134" w:right="851" w:bottom="1134" w:left="1418" w:header="567" w:footer="527" w:gutter="0"/>
          <w:cols w:space="708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95827" w:rsidRPr="00315348" w:rsidTr="000844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«_____»________2022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A95827" w:rsidRPr="00315348" w:rsidRDefault="00A95827" w:rsidP="0008448E">
            <w:pPr>
              <w:pStyle w:val="a6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СОГЛАШЕНИЕ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о передаче Администрацией Бакчарского района осуществления части полномочия по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/>
          <w:sz w:val="24"/>
          <w:szCs w:val="24"/>
        </w:rPr>
        <w:t>сбору арендной платы с физических лиц за земельные участки, находящиеся в муниципальной собственности муниципального образования «Бакчарский район»</w:t>
      </w:r>
      <w:r w:rsidRPr="00315348">
        <w:rPr>
          <w:rFonts w:ascii="Times New Roman" w:hAnsi="Times New Roman"/>
          <w:sz w:val="24"/>
          <w:szCs w:val="24"/>
        </w:rPr>
        <w:t xml:space="preserve"> </w:t>
      </w:r>
      <w:r w:rsidRPr="00315348">
        <w:rPr>
          <w:rFonts w:ascii="Times New Roman" w:hAnsi="Times New Roman"/>
          <w:b/>
          <w:sz w:val="24"/>
          <w:szCs w:val="24"/>
        </w:rPr>
        <w:t xml:space="preserve">и Администрации Бакчарского района, а также участки, расположенные на территории Бакчарского района, </w:t>
      </w:r>
      <w:r w:rsidRPr="00315348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A95827" w:rsidRPr="00315348" w:rsidRDefault="00A95827" w:rsidP="00A95827">
      <w:pPr>
        <w:pStyle w:val="a6"/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 xml:space="preserve">Администрация Бакчарского района, именуемая в дальнейшем «Район», в лице Главы Бакчарского района </w:t>
      </w:r>
      <w:proofErr w:type="spellStart"/>
      <w:r w:rsidRPr="00315348">
        <w:rPr>
          <w:rFonts w:ascii="Times New Roman" w:hAnsi="Times New Roman"/>
          <w:sz w:val="24"/>
          <w:szCs w:val="24"/>
        </w:rPr>
        <w:t>Ревера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 муниципального образования «Бакчарский район», с одной стороны, и Администрация Высокоярского сельского поселения, именуемая в дальнейшем «Поселение», в лице Главы Высокоярского сельского поселения Десятковой Татьяны Порфирьевны, действующего на основании Устава муниципального образования «</w:t>
      </w:r>
      <w:proofErr w:type="spellStart"/>
      <w:r w:rsidRPr="00315348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315348">
        <w:rPr>
          <w:rFonts w:ascii="Times New Roman" w:hAnsi="Times New Roman"/>
          <w:sz w:val="24"/>
          <w:szCs w:val="24"/>
        </w:rPr>
        <w:t xml:space="preserve"> сельское поселение», с другой стороны, совместно именуемые «Стороны», руководствуясь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ст.ст. 15 - 15.1 Федерального закона от 6 октября 2003 года № 131-ФЗ «Об общих принципах организации местного самоуправления в Российской Федерации», ст. 3.3 Федерального закона от 25 октября 2001 года № 137-ФЗ «О введении в действие Земельного кодекса Российской Федерации», Бюджетным кодексом  Российской Федерации, заключили настоящее Соглашение о нижеследующем:</w:t>
      </w:r>
    </w:p>
    <w:p w:rsidR="00A95827" w:rsidRPr="00315348" w:rsidRDefault="00A95827" w:rsidP="00A95827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A95827" w:rsidRPr="00315348" w:rsidRDefault="00A95827" w:rsidP="00A95827">
      <w:pPr>
        <w:pStyle w:val="a6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15348">
        <w:rPr>
          <w:rFonts w:ascii="Times New Roman" w:hAnsi="Times New Roman"/>
          <w:sz w:val="24"/>
          <w:szCs w:val="24"/>
        </w:rPr>
        <w:t xml:space="preserve">Район передает, а Поселение принимает к исполнению часть полномочия Района по распоряжению и предоставлению земельных участков в части сбора арендной платы с физических лиц за земельные участки, находящиеся в муниципальной собственности муниципального образования «Высокоярское сельское поселение» и Администрации Бакчарского района, а также за земельные участки, расположенные на территории Бакчарского района, </w:t>
      </w:r>
      <w:r w:rsidRPr="00315348">
        <w:rPr>
          <w:rFonts w:ascii="Times New Roman" w:hAnsi="Times New Roman"/>
          <w:bCs/>
          <w:sz w:val="24"/>
          <w:szCs w:val="24"/>
        </w:rPr>
        <w:t>государственная собственность на которые не разграничена</w:t>
      </w:r>
      <w:r w:rsidRPr="00315348">
        <w:rPr>
          <w:rFonts w:ascii="Times New Roman" w:hAnsi="Times New Roman"/>
          <w:sz w:val="24"/>
          <w:szCs w:val="24"/>
        </w:rPr>
        <w:t xml:space="preserve"> (далее - полномочие).</w:t>
      </w:r>
      <w:proofErr w:type="gramEnd"/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1.2. При исполнении полномочия Стороны руководствуются нормативными правовыми актами Российской Федерации, Томской области, Бакчарского района, регулирующими  отношения по распоряжению и предоставлению земельных участков, указанных в пункте 1.1 настоящего Соглашения, возникающие  при  исполнении части полномочия.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1.3. Администрация Высокоярского сельского поселения  в процессе  исполнения  полномочия принимает на себя следующие обязательства:</w:t>
      </w:r>
    </w:p>
    <w:p w:rsidR="00A95827" w:rsidRPr="00315348" w:rsidRDefault="00A95827" w:rsidP="007A5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1.3.1. сбор арендной платы с физических лиц за земельные участки, указанные в пункте 1.1. настоящего соглашения, путем принятия наличных денежных сре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>ассу Администрации Высокоярского сельского поселения;</w:t>
      </w:r>
    </w:p>
    <w:p w:rsidR="00A95827" w:rsidRPr="00315348" w:rsidRDefault="00A95827" w:rsidP="007A5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1.3.2. сдача принятых денежных средств на лицевой счет администратора доходов по следующим реквизитам:</w:t>
      </w:r>
    </w:p>
    <w:p w:rsidR="00A95827" w:rsidRPr="00315348" w:rsidRDefault="00A95827" w:rsidP="007A5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ИНН 7003000330, КПП 700301001, УФК по Томской области (Администрация Бакчарского района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/с 04653006850), Банк: Отделение Томск г. Томск, </w:t>
      </w:r>
      <w:proofErr w:type="spellStart"/>
      <w:proofErr w:type="gramStart"/>
      <w:r w:rsidRPr="003153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153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40101810900000010007, КБК 90111105013050000120, ОКТМО 69612000;</w:t>
      </w:r>
    </w:p>
    <w:p w:rsidR="00A95827" w:rsidRPr="00315348" w:rsidRDefault="00A95827" w:rsidP="007A5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lastRenderedPageBreak/>
        <w:t>1.3.3. ведение реестра принятых платежей с указанием фамилии, имени и отчества (при наличии) плательщика, адреса земельного участка, суммы платежа и периода оплаты;</w:t>
      </w:r>
    </w:p>
    <w:p w:rsidR="00A95827" w:rsidRPr="00315348" w:rsidRDefault="00A95827" w:rsidP="007A5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1.3.4. ежемесячное предоставление реестра принятых платежей, предусмотренных настоящим соглашением, администратору доходов в срок до 5 числа месяца следующего 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1534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A95827" w:rsidRPr="00315348" w:rsidRDefault="00A95827" w:rsidP="007A5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1.3.5. проведение 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>–исковой работы в отношении земельных участков, указанных в пункте 1.1. соглашения.</w:t>
      </w:r>
    </w:p>
    <w:p w:rsidR="00A95827" w:rsidRPr="00315348" w:rsidRDefault="00A95827" w:rsidP="00A95827">
      <w:pPr>
        <w:pStyle w:val="a6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2.1. Район имеет право запрашивать и получать в установленном порядке от Поселения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2.2. Район обязан передать Поселению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315348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31534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 Поселение с целью осуществления переданных ему полномочий имеет право: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Района в бюджет Поселения;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2.3.2. запрашивать у Района и получать от него сведения, документы, необходимые для осуществления переданных полномочий;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A95827" w:rsidRPr="00315348" w:rsidRDefault="00A95827" w:rsidP="00A958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2.3.5. дополнительно использовать собственные материальные ресурсы и финансовые средства в случаях и порядке, предусмотренных решением Совета поселения.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 Поселение при осуществлении переданных полномочий обязано: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пунктом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1.1</w:t>
        </w:r>
      </w:hyperlink>
      <w:r w:rsidRPr="00315348">
        <w:rPr>
          <w:rFonts w:ascii="Times New Roman" w:hAnsi="Times New Roman"/>
          <w:sz w:val="24"/>
          <w:szCs w:val="24"/>
        </w:rPr>
        <w:t>.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2.4.2 выполнять иные обязанности, предусмотренные законодательством Российской Федерации, законами и иными правовыми актами Томской области, Бакчарского района, настоящим Соглашением.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с использованием иных межбюджетных трансфертов (далее - межбюджетных  трансфертов), представляемых из бюджета Района в бюджет Поселения.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трансфертов, предоставляемых из бюджета Района бюджету Поселения на реализацию полномочий, указанных в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пункте 1.</w:t>
        </w:r>
      </w:hyperlink>
      <w:r w:rsidRPr="00315348">
        <w:rPr>
          <w:rFonts w:ascii="Times New Roman" w:hAnsi="Times New Roman"/>
          <w:sz w:val="24"/>
          <w:szCs w:val="24"/>
        </w:rPr>
        <w:t>1.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>настоящего Соглашения</w:t>
      </w:r>
      <w:r w:rsidRPr="00315348">
        <w:rPr>
          <w:rFonts w:ascii="Times New Roman" w:hAnsi="Times New Roman"/>
          <w:b/>
          <w:sz w:val="24"/>
          <w:szCs w:val="24"/>
        </w:rPr>
        <w:t xml:space="preserve"> </w:t>
      </w:r>
      <w:r w:rsidRPr="00315348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315348">
        <w:rPr>
          <w:rFonts w:ascii="Times New Roman" w:hAnsi="Times New Roman"/>
          <w:bCs/>
          <w:spacing w:val="-4"/>
          <w:sz w:val="24"/>
          <w:szCs w:val="24"/>
        </w:rPr>
        <w:t>согласно приложению № 1 к настоящему Соглашению.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3.3. Межбюджетный трансферт перечисляется в бюджет Поселения по итогам работы за 11 месяцев в декабре месяце в сумме, определенной в соответствии с методикой расчета объема иных межбюджетных трансфертов согласно приложению № 1 к настоящему Соглашению.</w:t>
      </w:r>
    </w:p>
    <w:p w:rsidR="00A95827" w:rsidRPr="00315348" w:rsidRDefault="00A95827" w:rsidP="007A50A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A95827" w:rsidRPr="00315348" w:rsidRDefault="00A95827" w:rsidP="007A50A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A95827" w:rsidRPr="00315348" w:rsidRDefault="00A95827" w:rsidP="007A50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315348">
        <w:rPr>
          <w:rFonts w:ascii="Times New Roman" w:hAnsi="Times New Roman" w:cs="Times New Roman"/>
          <w:sz w:val="24"/>
          <w:szCs w:val="24"/>
        </w:rPr>
        <w:t xml:space="preserve"> </w:t>
      </w:r>
      <w:r w:rsidRPr="00315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неисполнения Поселением обязательств по перечислению межбюджетных трансфертов Району в соответствии с условиями настоящего Соглашения, Поселение </w:t>
      </w:r>
      <w:r w:rsidRPr="00315348">
        <w:rPr>
          <w:rFonts w:ascii="Times New Roman" w:hAnsi="Times New Roman" w:cs="Times New Roman"/>
          <w:bCs/>
          <w:sz w:val="24"/>
          <w:szCs w:val="24"/>
        </w:rPr>
        <w:lastRenderedPageBreak/>
        <w:t>уплачивает в доход местного бюджета Бакчарского района штраф в размере 1 % от суммы межбюджетного трансферта.</w:t>
      </w:r>
    </w:p>
    <w:p w:rsidR="00A95827" w:rsidRPr="00315348" w:rsidRDefault="00A95827" w:rsidP="007A50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348">
        <w:rPr>
          <w:rFonts w:ascii="Times New Roman" w:hAnsi="Times New Roman" w:cs="Times New Roman"/>
          <w:bCs/>
          <w:sz w:val="24"/>
          <w:szCs w:val="24"/>
        </w:rPr>
        <w:t>4.3</w:t>
      </w:r>
      <w:proofErr w:type="gramStart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15348">
        <w:rPr>
          <w:rFonts w:ascii="Times New Roman" w:hAnsi="Times New Roman" w:cs="Times New Roman"/>
          <w:bCs/>
          <w:sz w:val="24"/>
          <w:szCs w:val="24"/>
        </w:rPr>
        <w:t xml:space="preserve"> случае непредставления  в срок, установленный п.2.4.2 настоящего Соглашения, отчета Район уплачивает в доход местного бюджета Высокоярского  сельского поселения штраф в размере 1% от суммы межбюджетного трансферта.</w:t>
      </w:r>
    </w:p>
    <w:p w:rsidR="00A95827" w:rsidRPr="00315348" w:rsidRDefault="00A95827" w:rsidP="007A50A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348">
        <w:rPr>
          <w:rFonts w:ascii="Times New Roman" w:hAnsi="Times New Roman"/>
          <w:bCs/>
          <w:sz w:val="24"/>
          <w:szCs w:val="24"/>
        </w:rPr>
        <w:t xml:space="preserve">4.4 Район обязан возвратить в местный бюджет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Cs/>
          <w:sz w:val="24"/>
          <w:szCs w:val="24"/>
        </w:rPr>
        <w:t xml:space="preserve"> сельского поселения неиспользованный по состоянию на 01.января финансового года, следующего за отчетным, остаток средств межбюджетного трансферта в срок, установленный бюджетным законодательством Российской Федерации.</w:t>
      </w:r>
      <w:proofErr w:type="gramEnd"/>
    </w:p>
    <w:p w:rsidR="00A95827" w:rsidRPr="00315348" w:rsidRDefault="00A95827" w:rsidP="00A95827">
      <w:pPr>
        <w:pStyle w:val="a6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315348">
          <w:rPr>
            <w:rFonts w:ascii="Times New Roman" w:hAnsi="Times New Roman"/>
            <w:sz w:val="24"/>
            <w:szCs w:val="24"/>
          </w:rPr>
          <w:t>п. 1.</w:t>
        </w:r>
      </w:hyperlink>
      <w:r w:rsidRPr="00315348">
        <w:rPr>
          <w:rFonts w:ascii="Times New Roman" w:hAnsi="Times New Roman"/>
          <w:sz w:val="24"/>
          <w:szCs w:val="24"/>
        </w:rPr>
        <w:t>1. настоящего Соглашения, передаются поселению на период с  «01» января 202.. года по «31» декабря 202.. года.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315348">
        <w:rPr>
          <w:rFonts w:ascii="Times New Roman" w:hAnsi="Times New Roman"/>
          <w:sz w:val="24"/>
          <w:szCs w:val="24"/>
        </w:rPr>
        <w:t>с даты</w:t>
      </w:r>
      <w:proofErr w:type="gramEnd"/>
      <w:r w:rsidRPr="00315348">
        <w:rPr>
          <w:rFonts w:ascii="Times New Roman" w:hAnsi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5.2.1. по Соглашению Сторон;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A95827" w:rsidRPr="00315348" w:rsidRDefault="00A95827" w:rsidP="00A95827">
      <w:pPr>
        <w:pStyle w:val="a6"/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A95827" w:rsidRPr="00315348" w:rsidRDefault="00A95827" w:rsidP="00A95827">
      <w:pPr>
        <w:pStyle w:val="a6"/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A95827" w:rsidRPr="00315348" w:rsidRDefault="00A95827" w:rsidP="00A9582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6.5.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95827" w:rsidRPr="00315348" w:rsidRDefault="00A95827" w:rsidP="00A95827">
      <w:pPr>
        <w:pStyle w:val="a6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A95827" w:rsidRPr="00315348" w:rsidTr="0008448E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A95827" w:rsidRPr="00315348" w:rsidTr="0008448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5048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>8. Подписи Сторон</w:t>
      </w: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95827" w:rsidRPr="00315348" w:rsidTr="0008448E">
        <w:tc>
          <w:tcPr>
            <w:tcW w:w="4785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___________...........</w:t>
            </w:r>
          </w:p>
        </w:tc>
        <w:tc>
          <w:tcPr>
            <w:tcW w:w="4786" w:type="dxa"/>
          </w:tcPr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lastRenderedPageBreak/>
              <w:t>Глава Высокоярского сельского поселения</w:t>
            </w: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827" w:rsidRPr="00315348" w:rsidRDefault="00A95827" w:rsidP="000844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48">
              <w:rPr>
                <w:rFonts w:ascii="Times New Roman" w:hAnsi="Times New Roman"/>
                <w:sz w:val="24"/>
                <w:szCs w:val="24"/>
              </w:rPr>
              <w:t>_____________....................</w:t>
            </w:r>
          </w:p>
        </w:tc>
      </w:tr>
    </w:tbl>
    <w:p w:rsidR="00A95827" w:rsidRPr="00315348" w:rsidRDefault="00A95827" w:rsidP="00A95827">
      <w:pPr>
        <w:pStyle w:val="a6"/>
        <w:ind w:left="4536"/>
        <w:jc w:val="both"/>
        <w:rPr>
          <w:rFonts w:ascii="Times New Roman" w:hAnsi="Times New Roman"/>
          <w:sz w:val="24"/>
          <w:szCs w:val="24"/>
        </w:rPr>
        <w:sectPr w:rsidR="00A95827" w:rsidRPr="00315348" w:rsidSect="002161D0">
          <w:pgSz w:w="11906" w:h="16838"/>
          <w:pgMar w:top="1134" w:right="851" w:bottom="1134" w:left="1418" w:header="567" w:footer="527" w:gutter="0"/>
          <w:cols w:space="708"/>
          <w:noEndnote/>
          <w:docGrid w:linePitch="326"/>
        </w:sectPr>
      </w:pPr>
    </w:p>
    <w:p w:rsidR="00A95827" w:rsidRPr="00315348" w:rsidRDefault="00A95827" w:rsidP="00A95827">
      <w:pPr>
        <w:pStyle w:val="a6"/>
        <w:ind w:left="4536"/>
        <w:jc w:val="right"/>
        <w:rPr>
          <w:rFonts w:ascii="Times New Roman" w:hAnsi="Times New Roman"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95827" w:rsidRPr="00315348" w:rsidRDefault="00A95827" w:rsidP="00A95827">
      <w:pPr>
        <w:pStyle w:val="a6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315348">
        <w:rPr>
          <w:rFonts w:ascii="Times New Roman" w:hAnsi="Times New Roman"/>
          <w:sz w:val="24"/>
          <w:szCs w:val="24"/>
        </w:rPr>
        <w:t xml:space="preserve">к Соглашению о передаче Администрацией Бакчарского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«Высокоярское сельское поселение» и Администрации Бакчарского района, а также участки, расположенные на территории Бакчарского района, </w:t>
      </w:r>
      <w:r w:rsidRPr="00315348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348">
        <w:rPr>
          <w:rFonts w:ascii="Times New Roman" w:hAnsi="Times New Roman"/>
          <w:b/>
          <w:sz w:val="24"/>
          <w:szCs w:val="24"/>
        </w:rPr>
        <w:t xml:space="preserve">Методика расчета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315348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r w:rsidRPr="00315348">
        <w:rPr>
          <w:rFonts w:ascii="Times New Roman" w:hAnsi="Times New Roman"/>
          <w:sz w:val="24"/>
          <w:szCs w:val="24"/>
        </w:rPr>
        <w:t>Высокоярского</w:t>
      </w:r>
      <w:r w:rsidRPr="0031534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Расчет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315348">
        <w:rPr>
          <w:rFonts w:ascii="Times New Roman" w:hAnsi="Times New Roman" w:cs="Times New Roman"/>
          <w:bCs/>
          <w:sz w:val="24"/>
          <w:szCs w:val="24"/>
        </w:rPr>
        <w:t xml:space="preserve">государственная собственность на которые не разграничена, </w:t>
      </w:r>
      <w:r w:rsidRPr="00315348">
        <w:rPr>
          <w:rFonts w:ascii="Times New Roman" w:hAnsi="Times New Roman" w:cs="Times New Roman"/>
          <w:sz w:val="24"/>
          <w:szCs w:val="24"/>
        </w:rPr>
        <w:t>производится по следующей формуле:</w:t>
      </w:r>
    </w:p>
    <w:p w:rsidR="00A95827" w:rsidRPr="00315348" w:rsidRDefault="00A95827" w:rsidP="00A958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= </w:t>
      </w:r>
      <w:r w:rsidRPr="003153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5348">
        <w:rPr>
          <w:rFonts w:ascii="Times New Roman" w:hAnsi="Times New Roman" w:cs="Times New Roman"/>
          <w:sz w:val="24"/>
          <w:szCs w:val="24"/>
        </w:rPr>
        <w:t xml:space="preserve"> *100%, где</w:t>
      </w:r>
    </w:p>
    <w:p w:rsidR="00A95827" w:rsidRPr="00315348" w:rsidRDefault="00A95827" w:rsidP="007A50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827" w:rsidRPr="00315348" w:rsidRDefault="00A95827" w:rsidP="00A9582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15348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– сумма иных межбюджетных трансфертов </w:t>
      </w:r>
      <w:r w:rsidRPr="0031534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153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534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15348">
        <w:rPr>
          <w:rFonts w:ascii="Times New Roman" w:hAnsi="Times New Roman" w:cs="Times New Roman"/>
          <w:sz w:val="24"/>
          <w:szCs w:val="24"/>
        </w:rPr>
        <w:t xml:space="preserve"> сельскому поселению;</w:t>
      </w:r>
    </w:p>
    <w:p w:rsidR="00A95827" w:rsidRPr="00315348" w:rsidRDefault="00A95827" w:rsidP="00A958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5348">
        <w:rPr>
          <w:rFonts w:ascii="Times New Roman" w:hAnsi="Times New Roman" w:cs="Times New Roman"/>
          <w:sz w:val="24"/>
          <w:szCs w:val="24"/>
        </w:rPr>
        <w:t xml:space="preserve"> – общая сумма перечисленных денежных средств </w:t>
      </w:r>
      <w:r w:rsidRPr="0031534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15348">
        <w:rPr>
          <w:rFonts w:ascii="Times New Roman" w:hAnsi="Times New Roman" w:cs="Times New Roman"/>
          <w:sz w:val="24"/>
          <w:szCs w:val="24"/>
        </w:rPr>
        <w:t xml:space="preserve">-м сельским поселением на счет администратора дохода, собранных на основании соглашения по осуществлению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315348">
        <w:rPr>
          <w:rFonts w:ascii="Times New Roman" w:hAnsi="Times New Roman" w:cs="Times New Roman"/>
          <w:bCs/>
          <w:sz w:val="24"/>
          <w:szCs w:val="24"/>
        </w:rPr>
        <w:t>государственная собственность на которые не разграничена</w:t>
      </w:r>
    </w:p>
    <w:p w:rsidR="00A95827" w:rsidRPr="00315348" w:rsidRDefault="00A95827" w:rsidP="00A958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95827" w:rsidRPr="00315348" w:rsidRDefault="00A95827" w:rsidP="00A95827">
      <w:pPr>
        <w:rPr>
          <w:rFonts w:ascii="Times New Roman" w:hAnsi="Times New Roman" w:cs="Times New Roman"/>
          <w:sz w:val="24"/>
          <w:szCs w:val="24"/>
        </w:rPr>
      </w:pPr>
    </w:p>
    <w:p w:rsidR="00A95827" w:rsidRPr="00315348" w:rsidRDefault="00A95827" w:rsidP="00A95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95827" w:rsidRPr="00315348" w:rsidSect="0077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369"/>
    <w:multiLevelType w:val="multilevel"/>
    <w:tmpl w:val="F5CC4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2D06A7"/>
    <w:multiLevelType w:val="hybridMultilevel"/>
    <w:tmpl w:val="C83E76F2"/>
    <w:lvl w:ilvl="0" w:tplc="922656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DCB55B7"/>
    <w:multiLevelType w:val="multilevel"/>
    <w:tmpl w:val="A8903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2."/>
      <w:lvlJc w:val="left"/>
      <w:pPr>
        <w:tabs>
          <w:tab w:val="num" w:pos="0"/>
        </w:tabs>
        <w:ind w:left="1909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30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 w:hint="default"/>
      </w:rPr>
    </w:lvl>
  </w:abstractNum>
  <w:abstractNum w:abstractNumId="3">
    <w:nsid w:val="156575AA"/>
    <w:multiLevelType w:val="multilevel"/>
    <w:tmpl w:val="1CA43D5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880E53"/>
    <w:multiLevelType w:val="multilevel"/>
    <w:tmpl w:val="5E988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5">
    <w:nsid w:val="1A0B5017"/>
    <w:multiLevelType w:val="hybridMultilevel"/>
    <w:tmpl w:val="F168A53E"/>
    <w:lvl w:ilvl="0" w:tplc="6F6C04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C9376FF"/>
    <w:multiLevelType w:val="hybridMultilevel"/>
    <w:tmpl w:val="660A0DAA"/>
    <w:lvl w:ilvl="0" w:tplc="6F6C04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28E08C56">
      <w:numFmt w:val="none"/>
      <w:lvlText w:val=""/>
      <w:lvlJc w:val="left"/>
      <w:pPr>
        <w:tabs>
          <w:tab w:val="num" w:pos="360"/>
        </w:tabs>
      </w:pPr>
    </w:lvl>
    <w:lvl w:ilvl="2" w:tplc="6822786C">
      <w:numFmt w:val="none"/>
      <w:lvlText w:val=""/>
      <w:lvlJc w:val="left"/>
      <w:pPr>
        <w:tabs>
          <w:tab w:val="num" w:pos="360"/>
        </w:tabs>
      </w:pPr>
    </w:lvl>
    <w:lvl w:ilvl="3" w:tplc="35B4B2BC">
      <w:numFmt w:val="none"/>
      <w:lvlText w:val=""/>
      <w:lvlJc w:val="left"/>
      <w:pPr>
        <w:tabs>
          <w:tab w:val="num" w:pos="360"/>
        </w:tabs>
      </w:pPr>
    </w:lvl>
    <w:lvl w:ilvl="4" w:tplc="67CC8704">
      <w:numFmt w:val="none"/>
      <w:lvlText w:val=""/>
      <w:lvlJc w:val="left"/>
      <w:pPr>
        <w:tabs>
          <w:tab w:val="num" w:pos="360"/>
        </w:tabs>
      </w:pPr>
    </w:lvl>
    <w:lvl w:ilvl="5" w:tplc="3556992A">
      <w:numFmt w:val="none"/>
      <w:lvlText w:val=""/>
      <w:lvlJc w:val="left"/>
      <w:pPr>
        <w:tabs>
          <w:tab w:val="num" w:pos="360"/>
        </w:tabs>
      </w:pPr>
    </w:lvl>
    <w:lvl w:ilvl="6" w:tplc="50982636">
      <w:numFmt w:val="none"/>
      <w:lvlText w:val=""/>
      <w:lvlJc w:val="left"/>
      <w:pPr>
        <w:tabs>
          <w:tab w:val="num" w:pos="360"/>
        </w:tabs>
      </w:pPr>
    </w:lvl>
    <w:lvl w:ilvl="7" w:tplc="5D9A41D2">
      <w:numFmt w:val="none"/>
      <w:lvlText w:val=""/>
      <w:lvlJc w:val="left"/>
      <w:pPr>
        <w:tabs>
          <w:tab w:val="num" w:pos="360"/>
        </w:tabs>
      </w:pPr>
    </w:lvl>
    <w:lvl w:ilvl="8" w:tplc="678E1E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9915A0"/>
    <w:multiLevelType w:val="hybridMultilevel"/>
    <w:tmpl w:val="309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52C65"/>
    <w:multiLevelType w:val="hybridMultilevel"/>
    <w:tmpl w:val="5F023E0C"/>
    <w:lvl w:ilvl="0" w:tplc="94B8DB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3BD3B36"/>
    <w:multiLevelType w:val="hybridMultilevel"/>
    <w:tmpl w:val="E85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6512D"/>
    <w:multiLevelType w:val="hybridMultilevel"/>
    <w:tmpl w:val="DA96483A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516C16"/>
    <w:multiLevelType w:val="hybridMultilevel"/>
    <w:tmpl w:val="90F0D72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9D167E"/>
    <w:multiLevelType w:val="multilevel"/>
    <w:tmpl w:val="09568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3">
    <w:nsid w:val="2FE23D58"/>
    <w:multiLevelType w:val="hybridMultilevel"/>
    <w:tmpl w:val="660A0DAA"/>
    <w:lvl w:ilvl="0" w:tplc="6F6C04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28E08C56">
      <w:numFmt w:val="none"/>
      <w:lvlText w:val=""/>
      <w:lvlJc w:val="left"/>
      <w:pPr>
        <w:tabs>
          <w:tab w:val="num" w:pos="360"/>
        </w:tabs>
      </w:pPr>
    </w:lvl>
    <w:lvl w:ilvl="2" w:tplc="6822786C">
      <w:numFmt w:val="none"/>
      <w:lvlText w:val=""/>
      <w:lvlJc w:val="left"/>
      <w:pPr>
        <w:tabs>
          <w:tab w:val="num" w:pos="360"/>
        </w:tabs>
      </w:pPr>
    </w:lvl>
    <w:lvl w:ilvl="3" w:tplc="35B4B2BC">
      <w:numFmt w:val="none"/>
      <w:lvlText w:val=""/>
      <w:lvlJc w:val="left"/>
      <w:pPr>
        <w:tabs>
          <w:tab w:val="num" w:pos="360"/>
        </w:tabs>
      </w:pPr>
    </w:lvl>
    <w:lvl w:ilvl="4" w:tplc="67CC8704">
      <w:numFmt w:val="none"/>
      <w:lvlText w:val=""/>
      <w:lvlJc w:val="left"/>
      <w:pPr>
        <w:tabs>
          <w:tab w:val="num" w:pos="360"/>
        </w:tabs>
      </w:pPr>
    </w:lvl>
    <w:lvl w:ilvl="5" w:tplc="3556992A">
      <w:numFmt w:val="none"/>
      <w:lvlText w:val=""/>
      <w:lvlJc w:val="left"/>
      <w:pPr>
        <w:tabs>
          <w:tab w:val="num" w:pos="360"/>
        </w:tabs>
      </w:pPr>
    </w:lvl>
    <w:lvl w:ilvl="6" w:tplc="50982636">
      <w:numFmt w:val="none"/>
      <w:lvlText w:val=""/>
      <w:lvlJc w:val="left"/>
      <w:pPr>
        <w:tabs>
          <w:tab w:val="num" w:pos="360"/>
        </w:tabs>
      </w:pPr>
    </w:lvl>
    <w:lvl w:ilvl="7" w:tplc="5D9A41D2">
      <w:numFmt w:val="none"/>
      <w:lvlText w:val=""/>
      <w:lvlJc w:val="left"/>
      <w:pPr>
        <w:tabs>
          <w:tab w:val="num" w:pos="360"/>
        </w:tabs>
      </w:pPr>
    </w:lvl>
    <w:lvl w:ilvl="8" w:tplc="678E1E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33B0EE8"/>
    <w:multiLevelType w:val="hybridMultilevel"/>
    <w:tmpl w:val="116246C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2152D"/>
    <w:multiLevelType w:val="multilevel"/>
    <w:tmpl w:val="237C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6">
    <w:nsid w:val="376F6334"/>
    <w:multiLevelType w:val="multilevel"/>
    <w:tmpl w:val="85A0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37D40C0E"/>
    <w:multiLevelType w:val="hybridMultilevel"/>
    <w:tmpl w:val="3AA08094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8B5AD5"/>
    <w:multiLevelType w:val="multilevel"/>
    <w:tmpl w:val="141E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>
    <w:nsid w:val="395D5EF8"/>
    <w:multiLevelType w:val="hybridMultilevel"/>
    <w:tmpl w:val="54385F7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0D273C"/>
    <w:multiLevelType w:val="multilevel"/>
    <w:tmpl w:val="77D0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1">
    <w:nsid w:val="3C2D40C1"/>
    <w:multiLevelType w:val="hybridMultilevel"/>
    <w:tmpl w:val="ED4645E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FE536A"/>
    <w:multiLevelType w:val="hybridMultilevel"/>
    <w:tmpl w:val="660A0DAA"/>
    <w:lvl w:ilvl="0" w:tplc="6F6C04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28E08C56">
      <w:numFmt w:val="none"/>
      <w:lvlText w:val=""/>
      <w:lvlJc w:val="left"/>
      <w:pPr>
        <w:tabs>
          <w:tab w:val="num" w:pos="360"/>
        </w:tabs>
      </w:pPr>
    </w:lvl>
    <w:lvl w:ilvl="2" w:tplc="6822786C">
      <w:numFmt w:val="none"/>
      <w:lvlText w:val=""/>
      <w:lvlJc w:val="left"/>
      <w:pPr>
        <w:tabs>
          <w:tab w:val="num" w:pos="360"/>
        </w:tabs>
      </w:pPr>
    </w:lvl>
    <w:lvl w:ilvl="3" w:tplc="35B4B2BC">
      <w:numFmt w:val="none"/>
      <w:lvlText w:val=""/>
      <w:lvlJc w:val="left"/>
      <w:pPr>
        <w:tabs>
          <w:tab w:val="num" w:pos="360"/>
        </w:tabs>
      </w:pPr>
    </w:lvl>
    <w:lvl w:ilvl="4" w:tplc="67CC8704">
      <w:numFmt w:val="none"/>
      <w:lvlText w:val=""/>
      <w:lvlJc w:val="left"/>
      <w:pPr>
        <w:tabs>
          <w:tab w:val="num" w:pos="360"/>
        </w:tabs>
      </w:pPr>
    </w:lvl>
    <w:lvl w:ilvl="5" w:tplc="3556992A">
      <w:numFmt w:val="none"/>
      <w:lvlText w:val=""/>
      <w:lvlJc w:val="left"/>
      <w:pPr>
        <w:tabs>
          <w:tab w:val="num" w:pos="360"/>
        </w:tabs>
      </w:pPr>
    </w:lvl>
    <w:lvl w:ilvl="6" w:tplc="50982636">
      <w:numFmt w:val="none"/>
      <w:lvlText w:val=""/>
      <w:lvlJc w:val="left"/>
      <w:pPr>
        <w:tabs>
          <w:tab w:val="num" w:pos="360"/>
        </w:tabs>
      </w:pPr>
    </w:lvl>
    <w:lvl w:ilvl="7" w:tplc="5D9A41D2">
      <w:numFmt w:val="none"/>
      <w:lvlText w:val=""/>
      <w:lvlJc w:val="left"/>
      <w:pPr>
        <w:tabs>
          <w:tab w:val="num" w:pos="360"/>
        </w:tabs>
      </w:pPr>
    </w:lvl>
    <w:lvl w:ilvl="8" w:tplc="678E1E0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1146E88"/>
    <w:multiLevelType w:val="hybridMultilevel"/>
    <w:tmpl w:val="9E98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6C2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>
    <w:nsid w:val="44CD20FB"/>
    <w:multiLevelType w:val="multilevel"/>
    <w:tmpl w:val="F5CC4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8027E6"/>
    <w:multiLevelType w:val="multilevel"/>
    <w:tmpl w:val="DA383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6">
    <w:nsid w:val="4B2E72DE"/>
    <w:multiLevelType w:val="hybridMultilevel"/>
    <w:tmpl w:val="660A0DAA"/>
    <w:lvl w:ilvl="0" w:tplc="6F6C04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28E08C56">
      <w:numFmt w:val="none"/>
      <w:lvlText w:val=""/>
      <w:lvlJc w:val="left"/>
      <w:pPr>
        <w:tabs>
          <w:tab w:val="num" w:pos="360"/>
        </w:tabs>
      </w:pPr>
    </w:lvl>
    <w:lvl w:ilvl="2" w:tplc="6822786C">
      <w:numFmt w:val="none"/>
      <w:lvlText w:val=""/>
      <w:lvlJc w:val="left"/>
      <w:pPr>
        <w:tabs>
          <w:tab w:val="num" w:pos="360"/>
        </w:tabs>
      </w:pPr>
    </w:lvl>
    <w:lvl w:ilvl="3" w:tplc="35B4B2BC">
      <w:numFmt w:val="none"/>
      <w:lvlText w:val=""/>
      <w:lvlJc w:val="left"/>
      <w:pPr>
        <w:tabs>
          <w:tab w:val="num" w:pos="360"/>
        </w:tabs>
      </w:pPr>
    </w:lvl>
    <w:lvl w:ilvl="4" w:tplc="67CC8704">
      <w:numFmt w:val="none"/>
      <w:lvlText w:val=""/>
      <w:lvlJc w:val="left"/>
      <w:pPr>
        <w:tabs>
          <w:tab w:val="num" w:pos="360"/>
        </w:tabs>
      </w:pPr>
    </w:lvl>
    <w:lvl w:ilvl="5" w:tplc="3556992A">
      <w:numFmt w:val="none"/>
      <w:lvlText w:val=""/>
      <w:lvlJc w:val="left"/>
      <w:pPr>
        <w:tabs>
          <w:tab w:val="num" w:pos="360"/>
        </w:tabs>
      </w:pPr>
    </w:lvl>
    <w:lvl w:ilvl="6" w:tplc="50982636">
      <w:numFmt w:val="none"/>
      <w:lvlText w:val=""/>
      <w:lvlJc w:val="left"/>
      <w:pPr>
        <w:tabs>
          <w:tab w:val="num" w:pos="360"/>
        </w:tabs>
      </w:pPr>
    </w:lvl>
    <w:lvl w:ilvl="7" w:tplc="5D9A41D2">
      <w:numFmt w:val="none"/>
      <w:lvlText w:val=""/>
      <w:lvlJc w:val="left"/>
      <w:pPr>
        <w:tabs>
          <w:tab w:val="num" w:pos="360"/>
        </w:tabs>
      </w:pPr>
    </w:lvl>
    <w:lvl w:ilvl="8" w:tplc="678E1E0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BD02E75"/>
    <w:multiLevelType w:val="hybridMultilevel"/>
    <w:tmpl w:val="E19A96B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7F6386"/>
    <w:multiLevelType w:val="hybridMultilevel"/>
    <w:tmpl w:val="D59C7B76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395875"/>
    <w:multiLevelType w:val="multilevel"/>
    <w:tmpl w:val="9E464D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0">
    <w:nsid w:val="506865EF"/>
    <w:multiLevelType w:val="multilevel"/>
    <w:tmpl w:val="33A4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1">
    <w:nsid w:val="50BC0C39"/>
    <w:multiLevelType w:val="hybridMultilevel"/>
    <w:tmpl w:val="A3125C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54E10C37"/>
    <w:multiLevelType w:val="multilevel"/>
    <w:tmpl w:val="763EB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3">
    <w:nsid w:val="567641A7"/>
    <w:multiLevelType w:val="hybridMultilevel"/>
    <w:tmpl w:val="EB6AB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7423DD"/>
    <w:multiLevelType w:val="multilevel"/>
    <w:tmpl w:val="7DC0A7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35">
    <w:nsid w:val="640A2C76"/>
    <w:multiLevelType w:val="hybridMultilevel"/>
    <w:tmpl w:val="CA940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41649A"/>
    <w:multiLevelType w:val="hybridMultilevel"/>
    <w:tmpl w:val="5F4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1B57A7"/>
    <w:multiLevelType w:val="hybridMultilevel"/>
    <w:tmpl w:val="E70C5D38"/>
    <w:lvl w:ilvl="0" w:tplc="40E61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92B5949"/>
    <w:multiLevelType w:val="hybridMultilevel"/>
    <w:tmpl w:val="3F28314C"/>
    <w:lvl w:ilvl="0" w:tplc="40E618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5C2980"/>
    <w:multiLevelType w:val="hybridMultilevel"/>
    <w:tmpl w:val="4A040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8756F4"/>
    <w:multiLevelType w:val="multilevel"/>
    <w:tmpl w:val="9B00D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1">
    <w:nsid w:val="73FE3091"/>
    <w:multiLevelType w:val="multilevel"/>
    <w:tmpl w:val="4B962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42">
    <w:nsid w:val="7CC43F2A"/>
    <w:multiLevelType w:val="multilevel"/>
    <w:tmpl w:val="D40E9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16"/>
  </w:num>
  <w:num w:numId="5">
    <w:abstractNumId w:val="9"/>
  </w:num>
  <w:num w:numId="6">
    <w:abstractNumId w:val="41"/>
  </w:num>
  <w:num w:numId="7">
    <w:abstractNumId w:val="22"/>
  </w:num>
  <w:num w:numId="8">
    <w:abstractNumId w:val="18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9"/>
  </w:num>
  <w:num w:numId="12">
    <w:abstractNumId w:val="3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20"/>
  </w:num>
  <w:num w:numId="17">
    <w:abstractNumId w:val="4"/>
  </w:num>
  <w:num w:numId="18">
    <w:abstractNumId w:val="40"/>
  </w:num>
  <w:num w:numId="19">
    <w:abstractNumId w:val="42"/>
  </w:num>
  <w:num w:numId="20">
    <w:abstractNumId w:val="26"/>
  </w:num>
  <w:num w:numId="21">
    <w:abstractNumId w:val="2"/>
  </w:num>
  <w:num w:numId="22">
    <w:abstractNumId w:val="29"/>
  </w:num>
  <w:num w:numId="23">
    <w:abstractNumId w:val="15"/>
  </w:num>
  <w:num w:numId="24">
    <w:abstractNumId w:val="34"/>
  </w:num>
  <w:num w:numId="25">
    <w:abstractNumId w:val="25"/>
  </w:num>
  <w:num w:numId="26">
    <w:abstractNumId w:val="8"/>
  </w:num>
  <w:num w:numId="27">
    <w:abstractNumId w:val="32"/>
  </w:num>
  <w:num w:numId="28">
    <w:abstractNumId w:val="6"/>
  </w:num>
  <w:num w:numId="29">
    <w:abstractNumId w:val="30"/>
  </w:num>
  <w:num w:numId="30">
    <w:abstractNumId w:val="12"/>
  </w:num>
  <w:num w:numId="31">
    <w:abstractNumId w:val="5"/>
  </w:num>
  <w:num w:numId="32">
    <w:abstractNumId w:val="3"/>
  </w:num>
  <w:num w:numId="33">
    <w:abstractNumId w:val="0"/>
  </w:num>
  <w:num w:numId="34">
    <w:abstractNumId w:val="24"/>
  </w:num>
  <w:num w:numId="35">
    <w:abstractNumId w:val="35"/>
  </w:num>
  <w:num w:numId="36">
    <w:abstractNumId w:val="14"/>
  </w:num>
  <w:num w:numId="37">
    <w:abstractNumId w:val="27"/>
  </w:num>
  <w:num w:numId="38">
    <w:abstractNumId w:val="21"/>
  </w:num>
  <w:num w:numId="39">
    <w:abstractNumId w:val="38"/>
  </w:num>
  <w:num w:numId="40">
    <w:abstractNumId w:val="28"/>
  </w:num>
  <w:num w:numId="41">
    <w:abstractNumId w:val="11"/>
  </w:num>
  <w:num w:numId="42">
    <w:abstractNumId w:val="17"/>
  </w:num>
  <w:num w:numId="43">
    <w:abstractNumId w:val="10"/>
  </w:num>
  <w:num w:numId="44">
    <w:abstractNumId w:val="19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656B"/>
    <w:rsid w:val="0003490C"/>
    <w:rsid w:val="00090404"/>
    <w:rsid w:val="001F01C3"/>
    <w:rsid w:val="00315348"/>
    <w:rsid w:val="003E21E5"/>
    <w:rsid w:val="00485D39"/>
    <w:rsid w:val="004D32F8"/>
    <w:rsid w:val="0050044C"/>
    <w:rsid w:val="006158E1"/>
    <w:rsid w:val="007A50AE"/>
    <w:rsid w:val="00801F22"/>
    <w:rsid w:val="008170C9"/>
    <w:rsid w:val="008415BB"/>
    <w:rsid w:val="008E3850"/>
    <w:rsid w:val="009E656B"/>
    <w:rsid w:val="00A95827"/>
    <w:rsid w:val="00AF7224"/>
    <w:rsid w:val="00B03068"/>
    <w:rsid w:val="00B25DC8"/>
    <w:rsid w:val="00B31F8E"/>
    <w:rsid w:val="00E74FAC"/>
    <w:rsid w:val="00EC1057"/>
    <w:rsid w:val="00EE3031"/>
    <w:rsid w:val="00F9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04"/>
  </w:style>
  <w:style w:type="paragraph" w:styleId="1">
    <w:name w:val="heading 1"/>
    <w:basedOn w:val="a"/>
    <w:next w:val="a"/>
    <w:link w:val="10"/>
    <w:qFormat/>
    <w:rsid w:val="00A95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5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5827"/>
    <w:pPr>
      <w:keepNext/>
      <w:spacing w:after="0" w:line="240" w:lineRule="auto"/>
      <w:ind w:firstLine="567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65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6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65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A95827"/>
    <w:pPr>
      <w:spacing w:after="0" w:line="240" w:lineRule="auto"/>
      <w:ind w:left="19278" w:hanging="963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58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58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5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A958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A958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5"/>
    <w:uiPriority w:val="99"/>
    <w:semiHidden/>
    <w:rsid w:val="00A9582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5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5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95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A958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A95827"/>
    <w:rPr>
      <w:rFonts w:ascii="Calibri" w:eastAsia="Calibri" w:hAnsi="Calibri" w:cs="Times New Roman"/>
    </w:rPr>
  </w:style>
  <w:style w:type="character" w:styleId="a8">
    <w:name w:val="Hyperlink"/>
    <w:basedOn w:val="a0"/>
    <w:rsid w:val="00A95827"/>
    <w:rPr>
      <w:color w:val="0000FF"/>
      <w:u w:val="single"/>
    </w:rPr>
  </w:style>
  <w:style w:type="paragraph" w:customStyle="1" w:styleId="12">
    <w:name w:val="Абзац списка1"/>
    <w:basedOn w:val="a"/>
    <w:rsid w:val="00A95827"/>
    <w:pPr>
      <w:ind w:left="720"/>
    </w:pPr>
    <w:rPr>
      <w:rFonts w:ascii="Calibri" w:eastAsia="Times New Roman" w:hAnsi="Calibri" w:cs="Calibri"/>
    </w:rPr>
  </w:style>
  <w:style w:type="character" w:customStyle="1" w:styleId="a9">
    <w:name w:val="Основной текст_"/>
    <w:link w:val="4"/>
    <w:rsid w:val="00A95827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A95827"/>
    <w:pPr>
      <w:shd w:val="clear" w:color="auto" w:fill="FFFFFF"/>
      <w:spacing w:after="0" w:line="408" w:lineRule="exact"/>
      <w:jc w:val="both"/>
    </w:pPr>
    <w:rPr>
      <w:sz w:val="23"/>
      <w:szCs w:val="23"/>
    </w:rPr>
  </w:style>
  <w:style w:type="paragraph" w:styleId="aa">
    <w:name w:val="List Paragraph"/>
    <w:basedOn w:val="a"/>
    <w:qFormat/>
    <w:rsid w:val="00A95827"/>
    <w:pPr>
      <w:ind w:left="720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A95827"/>
    <w:pPr>
      <w:shd w:val="clear" w:color="auto" w:fill="FFFFFF"/>
      <w:spacing w:before="338" w:after="0" w:line="240" w:lineRule="auto"/>
      <w:ind w:left="14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95827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b">
    <w:name w:val="footer"/>
    <w:basedOn w:val="a"/>
    <w:link w:val="ac"/>
    <w:rsid w:val="00A958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link w:val="ab"/>
    <w:rsid w:val="00A95827"/>
    <w:rPr>
      <w:rFonts w:ascii="Calibri" w:eastAsia="Times New Roman" w:hAnsi="Calibri" w:cs="Calibri"/>
    </w:rPr>
  </w:style>
  <w:style w:type="paragraph" w:styleId="ad">
    <w:name w:val="Body Text"/>
    <w:basedOn w:val="a"/>
    <w:link w:val="ae"/>
    <w:rsid w:val="00A958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95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+ Полужирный"/>
    <w:basedOn w:val="a0"/>
    <w:uiPriority w:val="99"/>
    <w:rsid w:val="00A9582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0"/>
    <w:uiPriority w:val="99"/>
    <w:rsid w:val="00A95827"/>
    <w:rPr>
      <w:rFonts w:ascii="Times New Roman" w:hAnsi="Times New Roman" w:cs="Times New Roman"/>
      <w:smallCaps/>
      <w:sz w:val="20"/>
      <w:szCs w:val="20"/>
      <w:shd w:val="clear" w:color="auto" w:fill="FFFFFF"/>
      <w:lang w:val="en-US" w:eastAsia="en-US"/>
    </w:rPr>
  </w:style>
  <w:style w:type="character" w:styleId="af0">
    <w:name w:val="Strong"/>
    <w:basedOn w:val="a0"/>
    <w:qFormat/>
    <w:rsid w:val="00A95827"/>
    <w:rPr>
      <w:b/>
      <w:bCs/>
    </w:rPr>
  </w:style>
  <w:style w:type="paragraph" w:styleId="af1">
    <w:name w:val="header"/>
    <w:basedOn w:val="a"/>
    <w:link w:val="af2"/>
    <w:rsid w:val="00A95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A95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A9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A958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rsid w:val="00A9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332713BCD9DC6A74BBAB4635EC47443620F5D40EBC81185BB389B94D4F6967E200237F34B9CF76919EDE4F3E5D552729AACAX8Z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9911CF90EAB01E88E32D2A05D087D86F7FE7A44F32E0101C6226A28B5EBAD44A1BEDD0F80F5C6866FC06237DX3Z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9911CF90EAB01E88E32D2A05D087D86F7DE7A44230E0101C6226A28B5EBAD4581BB5DEFA0A493C36A6512E7D39F39E33DA91DC4BX2Z3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9A9911CF90EAB01E88E32D2A05D087D86F7DE7A44230E0101C6226A28B5EBAD4581BB5DEFA0A493C36A6512E7D39F39E33DA91DC4BX2Z3K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9911CF90EAB01E88E32D2A05D087D86F7FE7A44F32E0101C6226A28B5EBAD44A1BEDD0F80F5C6866FC06237DX3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15124</Words>
  <Characters>86210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Свитченко Марина</dc:creator>
  <cp:lastModifiedBy>Десяткова Татьяна</cp:lastModifiedBy>
  <cp:revision>9</cp:revision>
  <cp:lastPrinted>2023-02-14T05:31:00Z</cp:lastPrinted>
  <dcterms:created xsi:type="dcterms:W3CDTF">2023-02-02T04:36:00Z</dcterms:created>
  <dcterms:modified xsi:type="dcterms:W3CDTF">2023-04-12T05:21:00Z</dcterms:modified>
</cp:coreProperties>
</file>